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AA" w:rsidRDefault="001D67AA" w:rsidP="00D40D7F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31.5pt;height:38.25pt;visibility:visible" filled="t">
            <v:imagedata r:id="rId5" o:title=""/>
          </v:shape>
        </w:pict>
      </w:r>
    </w:p>
    <w:p w:rsidR="001D67AA" w:rsidRPr="00A25AA0" w:rsidRDefault="001D67AA" w:rsidP="00143428">
      <w:pPr>
        <w:jc w:val="right"/>
        <w:rPr>
          <w:rFonts w:ascii="Times New Roman" w:hAnsi="Times New Roman"/>
        </w:rPr>
      </w:pPr>
      <w:r w:rsidRPr="00A25AA0">
        <w:rPr>
          <w:rFonts w:ascii="Times New Roman" w:hAnsi="Times New Roman"/>
        </w:rPr>
        <w:t>ПРОЕКТ</w:t>
      </w:r>
    </w:p>
    <w:p w:rsidR="001D67AA" w:rsidRDefault="001D67AA" w:rsidP="00CF2F24">
      <w:pPr>
        <w:jc w:val="center"/>
      </w:pPr>
      <w:r>
        <w:rPr>
          <w:rFonts w:ascii="Times New Roman" w:hAnsi="Times New Roman"/>
          <w:b/>
          <w:bCs/>
          <w:sz w:val="28"/>
        </w:rPr>
        <w:t xml:space="preserve">АДМИНИСТРАЦИЯ СТАРОДЕРЕВЯНКОВСКОГО СЕЛЬСКОГО ПОСЕЛЕНИЯ КАНЕВСКОГО РАЙОНА  </w:t>
      </w:r>
    </w:p>
    <w:p w:rsidR="001D67AA" w:rsidRDefault="001D67AA" w:rsidP="00CF2F24">
      <w:pPr>
        <w:jc w:val="center"/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1D67AA" w:rsidRDefault="001D67AA" w:rsidP="00D40D7F">
      <w:r>
        <w:rPr>
          <w:rFonts w:ascii="Times New Roman" w:hAnsi="Times New Roman"/>
          <w:sz w:val="28"/>
        </w:rPr>
        <w:t>от  __________                                                                                         № ______</w:t>
      </w:r>
    </w:p>
    <w:p w:rsidR="001D67AA" w:rsidRPr="00D40D7F" w:rsidRDefault="001D67AA" w:rsidP="00D40D7F">
      <w:pPr>
        <w:jc w:val="center"/>
      </w:pPr>
      <w:r>
        <w:rPr>
          <w:rFonts w:ascii="Times New Roman" w:hAnsi="Times New Roman"/>
          <w:sz w:val="28"/>
        </w:rPr>
        <w:t>ст-ца  Стародеревянковская</w:t>
      </w:r>
    </w:p>
    <w:p w:rsidR="001D67AA" w:rsidRPr="00D447A7" w:rsidRDefault="001D67AA" w:rsidP="00D40D7F">
      <w:pPr>
        <w:pStyle w:val="Default"/>
        <w:jc w:val="center"/>
        <w:rPr>
          <w:b/>
          <w:sz w:val="28"/>
          <w:szCs w:val="28"/>
        </w:rPr>
      </w:pPr>
      <w:r w:rsidRPr="00D447A7">
        <w:rPr>
          <w:b/>
          <w:sz w:val="28"/>
          <w:szCs w:val="28"/>
        </w:rPr>
        <w:t xml:space="preserve">Об определении мест и способов сжигания </w:t>
      </w:r>
      <w:r>
        <w:rPr>
          <w:b/>
          <w:sz w:val="28"/>
          <w:szCs w:val="28"/>
        </w:rPr>
        <w:t>порубочных и пожнивных остатков</w:t>
      </w:r>
      <w:r w:rsidRPr="00D447A7">
        <w:rPr>
          <w:b/>
          <w:sz w:val="28"/>
          <w:szCs w:val="28"/>
        </w:rPr>
        <w:t xml:space="preserve">, травы, листвы и иных отходов на территории </w:t>
      </w:r>
      <w:r w:rsidRPr="00D40D7F">
        <w:rPr>
          <w:b/>
          <w:sz w:val="28"/>
          <w:szCs w:val="28"/>
        </w:rPr>
        <w:t>Стародеревянковского сельского поселения Каневского района Краснодарского края</w:t>
      </w:r>
    </w:p>
    <w:p w:rsidR="001D67AA" w:rsidRPr="00D447A7" w:rsidRDefault="001D67AA" w:rsidP="008B6D61">
      <w:pPr>
        <w:pStyle w:val="Default"/>
        <w:jc w:val="both"/>
        <w:rPr>
          <w:b/>
          <w:sz w:val="28"/>
          <w:szCs w:val="28"/>
        </w:rPr>
      </w:pPr>
    </w:p>
    <w:p w:rsidR="001D67AA" w:rsidRDefault="001D67AA" w:rsidP="00F031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</w:rPr>
        <w:t>В соответствии с Федеральным законом  от 06 октября 2003 г. № 131-ФЗ «Об общих принципах организации местного самоуправления в Российской Федерации», Федеральным законом от 21 декабря 1994 г.  № 69-ФЗ «О пожарной безопасности», постановлением Правительства РФ от 20.09.2016 г.№ 947 «О внесении изменений в Правила противопожарного режима в Российской Федерации» и в целях повышения противопожарной устойчивости населенных пунктов на территории Стародеревянковского сельского поселения Каневского района Краснодарского края, постановляю:</w:t>
      </w:r>
    </w:p>
    <w:p w:rsidR="001D67AA" w:rsidRDefault="001D67AA" w:rsidP="00D974E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Определить местом сжигания порубочных и пожнивных остатков, травы, листвы, и иных отходов, часть земельного участка с кадастровым номером 23:11:0310000:84 (не разграниченная государственная собственность) ориентировочной площадью 5000 кв.м., расположенного в 1200 метрах от населенного пункта ст. Стародеревянковская.</w:t>
      </w:r>
    </w:p>
    <w:p w:rsidR="001D67AA" w:rsidRDefault="001D67AA" w:rsidP="00D974E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Сжигание порубочных и пожнивных остатков, травы, листвы, и иных отходов в указанном в пункте 1 настоящего распоряжения  месте производить в безветренную погоду, лицо сжигающее отходы должен находится рядом с местом сжигания на безопасном расстоянии, с момента начала процесса сжигания до тления и последующего тушения остатков тления сожженных отходов. Время сжигания отходов: ежедневно, с 09:00 до 15:00 часов, кроме воскресенья. В случаи если имеются несгораемые отходы, лицо, сжигающий отходы, должен собрать несгораемые отходы в место утилизации  твердых коммунальных отходов.  </w:t>
      </w:r>
    </w:p>
    <w:p w:rsidR="001D67AA" w:rsidRDefault="001D67AA" w:rsidP="00D974E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Лицу, сжигающему отходы в указанном в пункте 1 месте рекомендуется при сжигании отходов при себе иметь штыковую лопату и иные средства пожара тушения.</w:t>
      </w:r>
    </w:p>
    <w:p w:rsidR="001D67AA" w:rsidRDefault="001D67AA" w:rsidP="00EA34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Настоящее постановление не распространяет свое действие в период введения особого противопожарного режима на территории Стародеревянковского сельского поселения Каневского района Краснодарского края.</w:t>
      </w:r>
    </w:p>
    <w:p w:rsidR="001D67AA" w:rsidRDefault="001D67AA" w:rsidP="00EA34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 </w:t>
      </w:r>
      <w:r w:rsidRPr="00D91DBD">
        <w:rPr>
          <w:sz w:val="28"/>
          <w:szCs w:val="28"/>
        </w:rPr>
        <w:t>Общему отделу администрации Стародеревянковского сельского посе</w:t>
      </w:r>
      <w:r>
        <w:rPr>
          <w:sz w:val="28"/>
          <w:szCs w:val="28"/>
        </w:rPr>
        <w:t>-</w:t>
      </w:r>
      <w:r w:rsidRPr="00D91DBD">
        <w:rPr>
          <w:sz w:val="28"/>
          <w:szCs w:val="28"/>
        </w:rPr>
        <w:t>ления Каневского района</w:t>
      </w:r>
      <w:r>
        <w:rPr>
          <w:sz w:val="28"/>
          <w:szCs w:val="28"/>
        </w:rPr>
        <w:t xml:space="preserve"> </w:t>
      </w:r>
      <w:r w:rsidRPr="00D91DBD">
        <w:rPr>
          <w:sz w:val="28"/>
          <w:szCs w:val="28"/>
        </w:rPr>
        <w:t>обнародовать настоящее постановление</w:t>
      </w:r>
      <w:r>
        <w:rPr>
          <w:sz w:val="28"/>
          <w:szCs w:val="28"/>
        </w:rPr>
        <w:t>,</w:t>
      </w:r>
      <w:r w:rsidRPr="00D91DBD">
        <w:rPr>
          <w:sz w:val="28"/>
          <w:szCs w:val="28"/>
        </w:rPr>
        <w:t xml:space="preserve"> разместить на </w:t>
      </w:r>
      <w:hyperlink r:id="rId6" w:history="1">
        <w:r w:rsidRPr="00D91DBD">
          <w:rPr>
            <w:sz w:val="28"/>
            <w:szCs w:val="28"/>
          </w:rPr>
          <w:t>официальном</w:t>
        </w:r>
      </w:hyperlink>
      <w:r w:rsidRPr="00D91DBD">
        <w:rPr>
          <w:sz w:val="28"/>
          <w:szCs w:val="28"/>
        </w:rPr>
        <w:t xml:space="preserve"> сайте Стародеревянковского сельского поселения Каневского района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1D67AA" w:rsidRDefault="001D67AA" w:rsidP="00EA34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Контроль за выполнением настоящего постановления  оставляю за собой.</w:t>
      </w:r>
    </w:p>
    <w:p w:rsidR="001D67AA" w:rsidRDefault="001D67AA" w:rsidP="0014342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91DBD">
        <w:rPr>
          <w:sz w:val="28"/>
          <w:szCs w:val="28"/>
        </w:rPr>
        <w:t>Постановление вступает в силу со дня его</w:t>
      </w:r>
      <w:r>
        <w:rPr>
          <w:sz w:val="28"/>
          <w:szCs w:val="28"/>
        </w:rPr>
        <w:t xml:space="preserve"> официального опубликования</w:t>
      </w:r>
      <w:r w:rsidRPr="00D91DB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hyperlink r:id="rId7" w:history="1">
        <w:r w:rsidRPr="00D91DBD">
          <w:rPr>
            <w:sz w:val="28"/>
            <w:szCs w:val="28"/>
          </w:rPr>
          <w:t>обнародования</w:t>
        </w:r>
      </w:hyperlink>
      <w:r>
        <w:rPr>
          <w:sz w:val="28"/>
          <w:szCs w:val="28"/>
        </w:rPr>
        <w:t>)</w:t>
      </w:r>
      <w:r w:rsidRPr="00D91DBD">
        <w:rPr>
          <w:sz w:val="28"/>
          <w:szCs w:val="28"/>
        </w:rPr>
        <w:t>.</w:t>
      </w:r>
    </w:p>
    <w:p w:rsidR="001D67AA" w:rsidRDefault="001D67AA" w:rsidP="00EA34DB">
      <w:pPr>
        <w:pStyle w:val="Default"/>
        <w:jc w:val="both"/>
        <w:rPr>
          <w:sz w:val="28"/>
          <w:szCs w:val="28"/>
        </w:rPr>
      </w:pPr>
    </w:p>
    <w:p w:rsidR="001D67AA" w:rsidRDefault="001D67AA" w:rsidP="008B6D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D67AA" w:rsidRDefault="001D67AA" w:rsidP="00CF2F2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Глава Стародеревянковского сельского</w:t>
      </w:r>
    </w:p>
    <w:p w:rsidR="001D67AA" w:rsidRPr="00CF2F24" w:rsidRDefault="001D67AA" w:rsidP="00CF2F2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Каневского района                                                       С.А. Гопкало          </w:t>
      </w:r>
    </w:p>
    <w:sectPr w:rsidR="001D67AA" w:rsidRPr="00CF2F24" w:rsidSect="00CF2F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D61"/>
    <w:rsid w:val="00143428"/>
    <w:rsid w:val="001D67AA"/>
    <w:rsid w:val="00280A1A"/>
    <w:rsid w:val="003120DB"/>
    <w:rsid w:val="0045760E"/>
    <w:rsid w:val="0049584E"/>
    <w:rsid w:val="00506A5A"/>
    <w:rsid w:val="0052274F"/>
    <w:rsid w:val="00537E8F"/>
    <w:rsid w:val="005639C5"/>
    <w:rsid w:val="005E3D90"/>
    <w:rsid w:val="006B6632"/>
    <w:rsid w:val="0077375B"/>
    <w:rsid w:val="008B6D61"/>
    <w:rsid w:val="00934E2E"/>
    <w:rsid w:val="009B7734"/>
    <w:rsid w:val="009D778A"/>
    <w:rsid w:val="009E630E"/>
    <w:rsid w:val="00A02B65"/>
    <w:rsid w:val="00A25AA0"/>
    <w:rsid w:val="00A5004F"/>
    <w:rsid w:val="00AC0541"/>
    <w:rsid w:val="00C16ED6"/>
    <w:rsid w:val="00C471AF"/>
    <w:rsid w:val="00C7680C"/>
    <w:rsid w:val="00C86E10"/>
    <w:rsid w:val="00CF2F24"/>
    <w:rsid w:val="00D40D7F"/>
    <w:rsid w:val="00D447A7"/>
    <w:rsid w:val="00D91DBD"/>
    <w:rsid w:val="00D974EB"/>
    <w:rsid w:val="00EA34DB"/>
    <w:rsid w:val="00EE3071"/>
    <w:rsid w:val="00EF6DBC"/>
    <w:rsid w:val="00F0315B"/>
    <w:rsid w:val="00FD503C"/>
    <w:rsid w:val="00FE5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EB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8B6D6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sonormalbullet2gif">
    <w:name w:val="msonormalbullet2.gif"/>
    <w:basedOn w:val="Normal"/>
    <w:uiPriority w:val="99"/>
    <w:rsid w:val="00D974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9D778A"/>
    <w:rPr>
      <w:rFonts w:eastAsia="Times New Roman"/>
      <w:lang w:eastAsia="en-US"/>
    </w:rPr>
  </w:style>
  <w:style w:type="paragraph" w:customStyle="1" w:styleId="21">
    <w:name w:val="Заголовок 21"/>
    <w:basedOn w:val="Normal"/>
    <w:next w:val="Normal"/>
    <w:uiPriority w:val="99"/>
    <w:rsid w:val="00D40D7F"/>
    <w:pPr>
      <w:widowControl w:val="0"/>
      <w:numPr>
        <w:ilvl w:val="1"/>
        <w:numId w:val="1"/>
      </w:numPr>
      <w:suppressAutoHyphens/>
      <w:autoSpaceDE w:val="0"/>
      <w:spacing w:before="108" w:after="108" w:line="240" w:lineRule="auto"/>
      <w:jc w:val="center"/>
      <w:outlineLvl w:val="1"/>
    </w:pPr>
    <w:rPr>
      <w:rFonts w:ascii="Arial" w:eastAsia="Calibri" w:hAnsi="Arial" w:cs="Arial"/>
      <w:b/>
      <w:bCs/>
      <w:color w:val="000080"/>
      <w:sz w:val="20"/>
      <w:szCs w:val="24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rsid w:val="00D4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0D7F"/>
    <w:rPr>
      <w:rFonts w:ascii="Tahoma" w:hAnsi="Tahoma" w:cs="Tahoma"/>
      <w:sz w:val="16"/>
      <w:szCs w:val="16"/>
    </w:rPr>
  </w:style>
  <w:style w:type="paragraph" w:customStyle="1" w:styleId="1">
    <w:name w:val="обычный_1 Знак Знак Знак Знак Знак Знак Знак Знак Знак"/>
    <w:basedOn w:val="Normal"/>
    <w:uiPriority w:val="99"/>
    <w:rsid w:val="00143428"/>
    <w:pPr>
      <w:spacing w:before="100" w:beforeAutospacing="1" w:after="100" w:afterAutospacing="1" w:line="240" w:lineRule="auto"/>
      <w:jc w:val="both"/>
    </w:pPr>
    <w:rPr>
      <w:rFonts w:ascii="Tahoma" w:eastAsia="Calibri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18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3945208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3800500.1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2</Pages>
  <Words>435</Words>
  <Characters>2482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7</cp:revision>
  <cp:lastPrinted>2019-01-17T05:53:00Z</cp:lastPrinted>
  <dcterms:created xsi:type="dcterms:W3CDTF">2019-01-09T08:32:00Z</dcterms:created>
  <dcterms:modified xsi:type="dcterms:W3CDTF">2019-01-17T05:55:00Z</dcterms:modified>
</cp:coreProperties>
</file>