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4927"/>
        <w:gridCol w:w="4927"/>
      </w:tblGrid>
      <w:tr w:rsidR="00521E1F" w:rsidRPr="00052388">
        <w:tc>
          <w:tcPr>
            <w:tcW w:w="4927" w:type="dxa"/>
          </w:tcPr>
          <w:p w:rsidR="00521E1F" w:rsidRPr="00052388" w:rsidRDefault="00521E1F" w:rsidP="00A7701A">
            <w:pPr>
              <w:spacing w:after="0" w:line="240" w:lineRule="auto"/>
              <w:jc w:val="center"/>
              <w:rPr>
                <w:rFonts w:ascii="Times New Roman" w:hAnsi="Times New Roman" w:cs="Times New Roman"/>
                <w:sz w:val="28"/>
                <w:szCs w:val="28"/>
              </w:rPr>
            </w:pPr>
          </w:p>
        </w:tc>
        <w:tc>
          <w:tcPr>
            <w:tcW w:w="4927" w:type="dxa"/>
          </w:tcPr>
          <w:p w:rsidR="00521E1F" w:rsidRPr="00052388" w:rsidRDefault="00521E1F" w:rsidP="005B3A38">
            <w:pPr>
              <w:spacing w:after="0" w:line="240" w:lineRule="auto"/>
              <w:ind w:right="-7"/>
              <w:rPr>
                <w:rFonts w:ascii="Times New Roman" w:hAnsi="Times New Roman" w:cs="Times New Roman"/>
                <w:sz w:val="28"/>
                <w:szCs w:val="28"/>
              </w:rPr>
            </w:pPr>
            <w:r w:rsidRPr="00052388">
              <w:rPr>
                <w:rFonts w:ascii="Times New Roman" w:hAnsi="Times New Roman" w:cs="Times New Roman"/>
                <w:sz w:val="28"/>
                <w:szCs w:val="28"/>
              </w:rPr>
              <w:t>ПРИЛОЖЕНИЕ</w:t>
            </w:r>
          </w:p>
          <w:p w:rsidR="00521E1F" w:rsidRPr="00052388" w:rsidRDefault="00521E1F" w:rsidP="005B3A38">
            <w:pPr>
              <w:spacing w:after="0" w:line="240" w:lineRule="auto"/>
              <w:ind w:left="3073" w:right="-7" w:hanging="2030"/>
              <w:rPr>
                <w:rFonts w:ascii="Times New Roman" w:hAnsi="Times New Roman" w:cs="Times New Roman"/>
                <w:sz w:val="28"/>
                <w:szCs w:val="28"/>
              </w:rPr>
            </w:pPr>
          </w:p>
          <w:p w:rsidR="00521E1F" w:rsidRPr="00052388" w:rsidRDefault="00521E1F" w:rsidP="005B3A38">
            <w:pPr>
              <w:spacing w:after="0" w:line="240" w:lineRule="auto"/>
              <w:ind w:right="-7"/>
              <w:rPr>
                <w:rFonts w:ascii="Times New Roman" w:hAnsi="Times New Roman" w:cs="Times New Roman"/>
                <w:sz w:val="28"/>
                <w:szCs w:val="28"/>
              </w:rPr>
            </w:pPr>
            <w:r w:rsidRPr="00052388">
              <w:rPr>
                <w:rFonts w:ascii="Times New Roman" w:hAnsi="Times New Roman" w:cs="Times New Roman"/>
                <w:sz w:val="28"/>
                <w:szCs w:val="28"/>
              </w:rPr>
              <w:t>УТВЕРЖДЕНО</w:t>
            </w:r>
          </w:p>
          <w:p w:rsidR="00521E1F" w:rsidRPr="00052388" w:rsidRDefault="00521E1F" w:rsidP="005B3A38">
            <w:pPr>
              <w:spacing w:after="0" w:line="240" w:lineRule="auto"/>
              <w:ind w:right="-7"/>
              <w:rPr>
                <w:rFonts w:ascii="Times New Roman" w:hAnsi="Times New Roman" w:cs="Times New Roman"/>
                <w:sz w:val="28"/>
                <w:szCs w:val="28"/>
              </w:rPr>
            </w:pPr>
            <w:r w:rsidRPr="00052388">
              <w:rPr>
                <w:rFonts w:ascii="Times New Roman" w:hAnsi="Times New Roman" w:cs="Times New Roman"/>
                <w:sz w:val="28"/>
                <w:szCs w:val="28"/>
              </w:rPr>
              <w:t>постановлением администрации Стародеревянковского сельского поселения Каневского района</w:t>
            </w:r>
          </w:p>
          <w:p w:rsidR="00521E1F" w:rsidRPr="00052388" w:rsidRDefault="00521E1F" w:rsidP="00D71807">
            <w:pPr>
              <w:pStyle w:val="ConsPlusNormal"/>
              <w:rPr>
                <w:rFonts w:ascii="Times New Roman" w:hAnsi="Times New Roman" w:cs="Times New Roman"/>
              </w:rPr>
            </w:pPr>
            <w:r w:rsidRPr="00052388">
              <w:rPr>
                <w:rFonts w:ascii="Times New Roman" w:hAnsi="Times New Roman" w:cs="Times New Roman"/>
              </w:rPr>
              <w:t xml:space="preserve">от </w:t>
            </w:r>
            <w:r w:rsidR="00D71807" w:rsidRPr="00052388">
              <w:rPr>
                <w:rFonts w:ascii="Times New Roman" w:hAnsi="Times New Roman" w:cs="Times New Roman"/>
              </w:rPr>
              <w:t xml:space="preserve">                        </w:t>
            </w:r>
            <w:r w:rsidRPr="00052388">
              <w:rPr>
                <w:rFonts w:ascii="Times New Roman" w:hAnsi="Times New Roman" w:cs="Times New Roman"/>
              </w:rPr>
              <w:t xml:space="preserve">№ </w:t>
            </w:r>
          </w:p>
        </w:tc>
      </w:tr>
    </w:tbl>
    <w:p w:rsidR="00521E1F" w:rsidRPr="00052388" w:rsidRDefault="00521E1F" w:rsidP="00F31239">
      <w:pPr>
        <w:spacing w:after="0" w:line="240" w:lineRule="auto"/>
        <w:jc w:val="right"/>
        <w:rPr>
          <w:rFonts w:ascii="Times New Roman" w:hAnsi="Times New Roman" w:cs="Times New Roman"/>
          <w:sz w:val="28"/>
          <w:szCs w:val="28"/>
        </w:rPr>
      </w:pPr>
    </w:p>
    <w:p w:rsidR="00D71807" w:rsidRPr="00052388" w:rsidRDefault="00D71807" w:rsidP="00F31239">
      <w:pPr>
        <w:spacing w:after="0" w:line="240" w:lineRule="auto"/>
        <w:jc w:val="right"/>
        <w:rPr>
          <w:rFonts w:ascii="Times New Roman" w:hAnsi="Times New Roman" w:cs="Times New Roman"/>
          <w:sz w:val="28"/>
          <w:szCs w:val="28"/>
        </w:rPr>
      </w:pPr>
    </w:p>
    <w:p w:rsidR="00D71807" w:rsidRPr="00052388" w:rsidRDefault="00D71807" w:rsidP="00F31239">
      <w:pPr>
        <w:spacing w:after="0" w:line="240" w:lineRule="auto"/>
        <w:jc w:val="right"/>
        <w:rPr>
          <w:rFonts w:ascii="Times New Roman" w:hAnsi="Times New Roman" w:cs="Times New Roman"/>
          <w:sz w:val="28"/>
          <w:szCs w:val="28"/>
        </w:rPr>
      </w:pPr>
    </w:p>
    <w:p w:rsidR="00D71807" w:rsidRPr="00052388" w:rsidRDefault="00D71807" w:rsidP="00F31239">
      <w:pPr>
        <w:spacing w:after="0" w:line="240" w:lineRule="auto"/>
        <w:jc w:val="right"/>
        <w:rPr>
          <w:rFonts w:ascii="Times New Roman" w:hAnsi="Times New Roman" w:cs="Times New Roman"/>
          <w:sz w:val="28"/>
          <w:szCs w:val="28"/>
        </w:rPr>
      </w:pPr>
    </w:p>
    <w:p w:rsidR="00521E1F" w:rsidRPr="00052388" w:rsidRDefault="00521E1F" w:rsidP="00F31239">
      <w:pPr>
        <w:spacing w:after="0" w:line="240" w:lineRule="auto"/>
        <w:jc w:val="right"/>
        <w:rPr>
          <w:rFonts w:ascii="Times New Roman" w:hAnsi="Times New Roman" w:cs="Times New Roman"/>
          <w:sz w:val="28"/>
          <w:szCs w:val="28"/>
        </w:rPr>
      </w:pPr>
    </w:p>
    <w:p w:rsidR="00521E1F" w:rsidRPr="00052388" w:rsidRDefault="00521E1F" w:rsidP="003F0AEC">
      <w:pPr>
        <w:pStyle w:val="headertext"/>
        <w:spacing w:before="0" w:beforeAutospacing="0" w:after="0" w:afterAutospacing="0"/>
        <w:jc w:val="center"/>
        <w:rPr>
          <w:sz w:val="28"/>
          <w:szCs w:val="28"/>
        </w:rPr>
      </w:pPr>
    </w:p>
    <w:p w:rsidR="00521E1F" w:rsidRPr="00052388" w:rsidRDefault="00521E1F" w:rsidP="003F0AEC">
      <w:pPr>
        <w:pStyle w:val="headertext"/>
        <w:spacing w:before="0" w:beforeAutospacing="0" w:after="0" w:afterAutospacing="0"/>
        <w:jc w:val="center"/>
        <w:rPr>
          <w:sz w:val="28"/>
          <w:szCs w:val="28"/>
        </w:rPr>
      </w:pPr>
      <w:r w:rsidRPr="00052388">
        <w:rPr>
          <w:sz w:val="28"/>
          <w:szCs w:val="28"/>
        </w:rPr>
        <w:t>ТИПОВОЕ ПОЛОЖЕНИЕ</w:t>
      </w:r>
    </w:p>
    <w:p w:rsidR="00521E1F" w:rsidRPr="00052388" w:rsidRDefault="00521E1F" w:rsidP="00014845">
      <w:pPr>
        <w:pStyle w:val="headertext"/>
        <w:spacing w:before="0" w:beforeAutospacing="0" w:after="0" w:afterAutospacing="0"/>
        <w:jc w:val="center"/>
        <w:rPr>
          <w:sz w:val="28"/>
          <w:szCs w:val="28"/>
        </w:rPr>
      </w:pPr>
      <w:r w:rsidRPr="00052388">
        <w:rPr>
          <w:sz w:val="28"/>
          <w:szCs w:val="28"/>
        </w:rPr>
        <w:t>о закупке товаров, работ, услуг для муниципальных унитарных предприятий подведомственных администрации Стародеревянковского сельского поселения Каневского района</w:t>
      </w:r>
    </w:p>
    <w:p w:rsidR="00521E1F" w:rsidRPr="00052388" w:rsidRDefault="00521E1F" w:rsidP="003F0AEC">
      <w:pPr>
        <w:spacing w:after="0"/>
        <w:jc w:val="center"/>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A63D71">
      <w:pPr>
        <w:spacing w:after="0"/>
        <w:jc w:val="center"/>
        <w:rPr>
          <w:rFonts w:ascii="Times New Roman" w:hAnsi="Times New Roman" w:cs="Times New Roman"/>
          <w:sz w:val="28"/>
          <w:szCs w:val="28"/>
        </w:rPr>
        <w:sectPr w:rsidR="00521E1F" w:rsidRPr="00052388" w:rsidSect="005B3A38">
          <w:headerReference w:type="default" r:id="rId7"/>
          <w:footnotePr>
            <w:numRestart w:val="eachPage"/>
          </w:footnotePr>
          <w:pgSz w:w="11906" w:h="16838"/>
          <w:pgMar w:top="1134" w:right="567" w:bottom="1134" w:left="1701" w:header="709" w:footer="709" w:gutter="0"/>
          <w:pgNumType w:start="1"/>
          <w:cols w:space="708"/>
          <w:titlePg/>
          <w:docGrid w:linePitch="360"/>
        </w:sectPr>
      </w:pPr>
      <w:r w:rsidRPr="00052388">
        <w:rPr>
          <w:rFonts w:ascii="Times New Roman" w:hAnsi="Times New Roman" w:cs="Times New Roman"/>
          <w:sz w:val="28"/>
          <w:szCs w:val="28"/>
        </w:rPr>
        <w:t>ст. Стародеревянковская</w:t>
      </w:r>
    </w:p>
    <w:p w:rsidR="00521E1F" w:rsidRPr="00052388" w:rsidRDefault="00521E1F" w:rsidP="002568CE">
      <w:pPr>
        <w:spacing w:line="240" w:lineRule="auto"/>
        <w:jc w:val="center"/>
        <w:rPr>
          <w:rFonts w:ascii="Times New Roman" w:hAnsi="Times New Roman" w:cs="Times New Roman"/>
          <w:sz w:val="28"/>
          <w:szCs w:val="28"/>
        </w:rPr>
      </w:pPr>
      <w:r w:rsidRPr="00052388">
        <w:rPr>
          <w:rFonts w:ascii="Times New Roman" w:hAnsi="Times New Roman" w:cs="Times New Roman"/>
          <w:sz w:val="28"/>
          <w:szCs w:val="28"/>
        </w:rPr>
        <w:lastRenderedPageBreak/>
        <w:t>СОДЕРЖАНИЕ</w:t>
      </w:r>
    </w:p>
    <w:p w:rsidR="00521E1F" w:rsidRPr="00052388" w:rsidRDefault="00521E1F" w:rsidP="002568CE">
      <w:pPr>
        <w:spacing w:after="0" w:line="240" w:lineRule="auto"/>
        <w:jc w:val="both"/>
        <w:rPr>
          <w:rFonts w:ascii="Times New Roman" w:hAnsi="Times New Roman" w:cs="Times New Roman"/>
          <w:sz w:val="28"/>
          <w:szCs w:val="28"/>
          <w:lang w:eastAsia="ru-RU"/>
        </w:rPr>
      </w:pPr>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r w:rsidRPr="00052388">
        <w:rPr>
          <w:rFonts w:ascii="Times New Roman" w:hAnsi="Times New Roman" w:cs="Times New Roman"/>
          <w:sz w:val="28"/>
          <w:szCs w:val="28"/>
        </w:rPr>
        <w:fldChar w:fldCharType="begin"/>
      </w:r>
      <w:r w:rsidR="00521E1F" w:rsidRPr="00052388">
        <w:rPr>
          <w:rFonts w:ascii="Times New Roman" w:hAnsi="Times New Roman" w:cs="Times New Roman"/>
          <w:sz w:val="28"/>
          <w:szCs w:val="28"/>
        </w:rPr>
        <w:instrText xml:space="preserve"> TOC \o "1-3" \h \z \u </w:instrText>
      </w:r>
      <w:r w:rsidRPr="00052388">
        <w:rPr>
          <w:rFonts w:ascii="Times New Roman" w:hAnsi="Times New Roman" w:cs="Times New Roman"/>
          <w:sz w:val="28"/>
          <w:szCs w:val="28"/>
        </w:rPr>
        <w:fldChar w:fldCharType="separate"/>
      </w:r>
      <w:hyperlink w:anchor="_Toc529531818" w:history="1">
        <w:r w:rsidR="00521E1F" w:rsidRPr="00052388">
          <w:rPr>
            <w:rStyle w:val="ae"/>
            <w:rFonts w:ascii="Times New Roman" w:hAnsi="Times New Roman" w:cs="Times New Roman"/>
            <w:noProof/>
            <w:sz w:val="28"/>
            <w:szCs w:val="28"/>
            <w:lang w:val="en-US"/>
          </w:rPr>
          <w:t>I</w:t>
        </w:r>
        <w:r w:rsidR="00521E1F" w:rsidRPr="00052388">
          <w:rPr>
            <w:rStyle w:val="ae"/>
            <w:rFonts w:ascii="Times New Roman" w:hAnsi="Times New Roman" w:cs="Times New Roman"/>
            <w:noProof/>
            <w:sz w:val="28"/>
            <w:szCs w:val="28"/>
          </w:rPr>
          <w:t>. ОБЩИЕ ПОЛОЖЕНИЯ</w:t>
        </w:r>
        <w:r w:rsidR="00521E1F" w:rsidRPr="00052388">
          <w:rPr>
            <w:rFonts w:ascii="Times New Roman" w:hAnsi="Times New Roman" w:cs="Times New Roman"/>
            <w:noProof/>
            <w:webHidden/>
            <w:sz w:val="28"/>
            <w:szCs w:val="28"/>
          </w:rPr>
          <w:tab/>
        </w:r>
        <w:r w:rsidRPr="00052388">
          <w:rPr>
            <w:rFonts w:ascii="Times New Roman" w:hAnsi="Times New Roman" w:cs="Times New Roman"/>
            <w:noProof/>
            <w:webHidden/>
            <w:sz w:val="28"/>
            <w:szCs w:val="28"/>
          </w:rPr>
          <w:fldChar w:fldCharType="begin"/>
        </w:r>
        <w:r w:rsidR="00521E1F" w:rsidRPr="00052388">
          <w:rPr>
            <w:rFonts w:ascii="Times New Roman" w:hAnsi="Times New Roman" w:cs="Times New Roman"/>
            <w:noProof/>
            <w:webHidden/>
            <w:sz w:val="28"/>
            <w:szCs w:val="28"/>
          </w:rPr>
          <w:instrText xml:space="preserve"> PAGEREF _Toc529531818 \h </w:instrText>
        </w:r>
        <w:r w:rsidRPr="00052388">
          <w:rPr>
            <w:rFonts w:ascii="Times New Roman" w:hAnsi="Times New Roman" w:cs="Times New Roman"/>
            <w:noProof/>
            <w:webHidden/>
            <w:sz w:val="28"/>
            <w:szCs w:val="28"/>
          </w:rPr>
        </w:r>
        <w:r w:rsidRPr="00052388">
          <w:rPr>
            <w:rFonts w:ascii="Times New Roman" w:hAnsi="Times New Roman" w:cs="Times New Roman"/>
            <w:noProof/>
            <w:webHidden/>
            <w:sz w:val="28"/>
            <w:szCs w:val="28"/>
          </w:rPr>
          <w:fldChar w:fldCharType="separate"/>
        </w:r>
        <w:r w:rsidR="00521E1F" w:rsidRPr="00052388">
          <w:rPr>
            <w:rFonts w:ascii="Times New Roman" w:hAnsi="Times New Roman" w:cs="Times New Roman"/>
            <w:noProof/>
            <w:webHidden/>
            <w:sz w:val="28"/>
            <w:szCs w:val="28"/>
          </w:rPr>
          <w:t>8</w:t>
        </w:r>
        <w:r w:rsidRPr="00052388">
          <w:rPr>
            <w:rFonts w:ascii="Times New Roman" w:hAnsi="Times New Roman" w:cs="Times New Roman"/>
            <w:noProof/>
            <w:webHidden/>
            <w:sz w:val="28"/>
            <w:szCs w:val="28"/>
          </w:rPr>
          <w:fldChar w:fldCharType="end"/>
        </w:r>
      </w:hyperlink>
    </w:p>
    <w:p w:rsidR="00521E1F" w:rsidRPr="00052388" w:rsidRDefault="00C36770" w:rsidP="006C676B">
      <w:pPr>
        <w:pStyle w:val="23"/>
        <w:rPr>
          <w:noProof/>
          <w:lang w:eastAsia="ru-RU"/>
        </w:rPr>
      </w:pPr>
      <w:hyperlink w:anchor="_Toc529531819" w:history="1">
        <w:r w:rsidR="00521E1F" w:rsidRPr="00052388">
          <w:rPr>
            <w:rStyle w:val="ae"/>
            <w:noProof/>
          </w:rPr>
          <w:t>1. Используемые термины и сокращения</w:t>
        </w:r>
        <w:r w:rsidR="00521E1F" w:rsidRPr="00052388">
          <w:rPr>
            <w:noProof/>
            <w:webHidden/>
          </w:rPr>
          <w:tab/>
        </w:r>
        <w:r w:rsidRPr="00052388">
          <w:rPr>
            <w:noProof/>
            <w:webHidden/>
          </w:rPr>
          <w:fldChar w:fldCharType="begin"/>
        </w:r>
        <w:r w:rsidR="00521E1F" w:rsidRPr="00052388">
          <w:rPr>
            <w:noProof/>
            <w:webHidden/>
          </w:rPr>
          <w:instrText xml:space="preserve"> PAGEREF _Toc529531819 \h </w:instrText>
        </w:r>
        <w:r w:rsidRPr="00052388">
          <w:rPr>
            <w:noProof/>
            <w:webHidden/>
          </w:rPr>
        </w:r>
        <w:r w:rsidRPr="00052388">
          <w:rPr>
            <w:noProof/>
            <w:webHidden/>
          </w:rPr>
          <w:fldChar w:fldCharType="separate"/>
        </w:r>
        <w:r w:rsidR="00521E1F" w:rsidRPr="00052388">
          <w:rPr>
            <w:noProof/>
            <w:webHidden/>
          </w:rPr>
          <w:t>8</w:t>
        </w:r>
        <w:r w:rsidRPr="00052388">
          <w:rPr>
            <w:noProof/>
            <w:webHidden/>
          </w:rPr>
          <w:fldChar w:fldCharType="end"/>
        </w:r>
      </w:hyperlink>
    </w:p>
    <w:p w:rsidR="00521E1F" w:rsidRPr="00052388" w:rsidRDefault="00C36770" w:rsidP="006C676B">
      <w:pPr>
        <w:pStyle w:val="23"/>
        <w:rPr>
          <w:noProof/>
          <w:lang w:eastAsia="ru-RU"/>
        </w:rPr>
      </w:pPr>
      <w:hyperlink w:anchor="_Toc529531820" w:history="1">
        <w:r w:rsidR="00521E1F" w:rsidRPr="00052388">
          <w:rPr>
            <w:rStyle w:val="ae"/>
            <w:noProof/>
          </w:rPr>
          <w:t>2. Предмет регулирования</w:t>
        </w:r>
        <w:r w:rsidR="00521E1F" w:rsidRPr="00052388">
          <w:rPr>
            <w:noProof/>
            <w:webHidden/>
          </w:rPr>
          <w:tab/>
        </w:r>
        <w:r w:rsidRPr="00052388">
          <w:rPr>
            <w:noProof/>
            <w:webHidden/>
          </w:rPr>
          <w:fldChar w:fldCharType="begin"/>
        </w:r>
        <w:r w:rsidR="00521E1F" w:rsidRPr="00052388">
          <w:rPr>
            <w:noProof/>
            <w:webHidden/>
          </w:rPr>
          <w:instrText xml:space="preserve"> PAGEREF _Toc529531820 \h </w:instrText>
        </w:r>
        <w:r w:rsidRPr="00052388">
          <w:rPr>
            <w:noProof/>
            <w:webHidden/>
          </w:rPr>
        </w:r>
        <w:r w:rsidRPr="00052388">
          <w:rPr>
            <w:noProof/>
            <w:webHidden/>
          </w:rPr>
          <w:fldChar w:fldCharType="separate"/>
        </w:r>
        <w:r w:rsidR="00521E1F" w:rsidRPr="00052388">
          <w:rPr>
            <w:noProof/>
            <w:webHidden/>
          </w:rPr>
          <w:t>8</w:t>
        </w:r>
        <w:r w:rsidRPr="00052388">
          <w:rPr>
            <w:noProof/>
            <w:webHidden/>
          </w:rPr>
          <w:fldChar w:fldCharType="end"/>
        </w:r>
      </w:hyperlink>
    </w:p>
    <w:p w:rsidR="00521E1F" w:rsidRPr="00052388" w:rsidRDefault="00C36770" w:rsidP="006C676B">
      <w:pPr>
        <w:pStyle w:val="23"/>
        <w:rPr>
          <w:noProof/>
          <w:lang w:eastAsia="ru-RU"/>
        </w:rPr>
      </w:pPr>
      <w:hyperlink w:anchor="_Toc529531821" w:history="1">
        <w:r w:rsidR="00521E1F" w:rsidRPr="00052388">
          <w:rPr>
            <w:rStyle w:val="ae"/>
            <w:noProof/>
          </w:rPr>
          <w:t>3. Цели регулирования и принципы осуществления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_Toc529531821 \h </w:instrText>
        </w:r>
        <w:r w:rsidRPr="00052388">
          <w:rPr>
            <w:noProof/>
            <w:webHidden/>
          </w:rPr>
        </w:r>
        <w:r w:rsidRPr="00052388">
          <w:rPr>
            <w:noProof/>
            <w:webHidden/>
          </w:rPr>
          <w:fldChar w:fldCharType="separate"/>
        </w:r>
        <w:r w:rsidR="00521E1F" w:rsidRPr="00052388">
          <w:rPr>
            <w:noProof/>
            <w:webHidden/>
          </w:rPr>
          <w:t>9</w:t>
        </w:r>
        <w:r w:rsidRPr="00052388">
          <w:rPr>
            <w:noProof/>
            <w:webHidden/>
          </w:rPr>
          <w:fldChar w:fldCharType="end"/>
        </w:r>
      </w:hyperlink>
    </w:p>
    <w:p w:rsidR="00521E1F" w:rsidRPr="00052388" w:rsidRDefault="00C36770" w:rsidP="006C676B">
      <w:pPr>
        <w:pStyle w:val="23"/>
        <w:rPr>
          <w:noProof/>
          <w:lang w:eastAsia="ru-RU"/>
        </w:rPr>
      </w:pPr>
      <w:hyperlink w:anchor="_Toc529531822" w:history="1">
        <w:r w:rsidR="00521E1F" w:rsidRPr="00052388">
          <w:rPr>
            <w:rStyle w:val="ae"/>
            <w:noProof/>
          </w:rPr>
          <w:t>4. Правовые основы осуществления закупок заказчиком</w:t>
        </w:r>
        <w:r w:rsidR="00521E1F" w:rsidRPr="00052388">
          <w:rPr>
            <w:noProof/>
            <w:webHidden/>
          </w:rPr>
          <w:tab/>
        </w:r>
        <w:r w:rsidRPr="00052388">
          <w:rPr>
            <w:noProof/>
            <w:webHidden/>
          </w:rPr>
          <w:fldChar w:fldCharType="begin"/>
        </w:r>
        <w:r w:rsidR="00521E1F" w:rsidRPr="00052388">
          <w:rPr>
            <w:noProof/>
            <w:webHidden/>
          </w:rPr>
          <w:instrText xml:space="preserve"> PAGEREF _Toc529531822 \h </w:instrText>
        </w:r>
        <w:r w:rsidRPr="00052388">
          <w:rPr>
            <w:noProof/>
            <w:webHidden/>
          </w:rPr>
        </w:r>
        <w:r w:rsidRPr="00052388">
          <w:rPr>
            <w:noProof/>
            <w:webHidden/>
          </w:rPr>
          <w:fldChar w:fldCharType="separate"/>
        </w:r>
        <w:r w:rsidR="00521E1F" w:rsidRPr="00052388">
          <w:rPr>
            <w:noProof/>
            <w:webHidden/>
          </w:rPr>
          <w:t>10</w:t>
        </w:r>
        <w:r w:rsidRPr="00052388">
          <w:rPr>
            <w:noProof/>
            <w:webHidden/>
          </w:rPr>
          <w:fldChar w:fldCharType="end"/>
        </w:r>
      </w:hyperlink>
    </w:p>
    <w:p w:rsidR="00521E1F" w:rsidRPr="00052388" w:rsidRDefault="00C36770" w:rsidP="006C676B">
      <w:pPr>
        <w:pStyle w:val="23"/>
        <w:rPr>
          <w:noProof/>
          <w:lang w:eastAsia="ru-RU"/>
        </w:rPr>
      </w:pPr>
      <w:hyperlink w:anchor="_Toc529531823" w:history="1">
        <w:r w:rsidR="00521E1F" w:rsidRPr="00052388">
          <w:rPr>
            <w:rStyle w:val="ae"/>
            <w:noProof/>
          </w:rPr>
          <w:t>5. Информационное обеспечение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_Toc529531823 \h </w:instrText>
        </w:r>
        <w:r w:rsidRPr="00052388">
          <w:rPr>
            <w:noProof/>
            <w:webHidden/>
          </w:rPr>
        </w:r>
        <w:r w:rsidRPr="00052388">
          <w:rPr>
            <w:noProof/>
            <w:webHidden/>
          </w:rPr>
          <w:fldChar w:fldCharType="separate"/>
        </w:r>
        <w:r w:rsidR="00521E1F" w:rsidRPr="00052388">
          <w:rPr>
            <w:noProof/>
            <w:webHidden/>
          </w:rPr>
          <w:t>10</w:t>
        </w:r>
        <w:r w:rsidRPr="00052388">
          <w:rPr>
            <w:noProof/>
            <w:webHidden/>
          </w:rPr>
          <w:fldChar w:fldCharType="end"/>
        </w:r>
      </w:hyperlink>
    </w:p>
    <w:p w:rsidR="00521E1F" w:rsidRPr="00052388" w:rsidRDefault="00C36770" w:rsidP="006C676B">
      <w:pPr>
        <w:pStyle w:val="23"/>
        <w:rPr>
          <w:noProof/>
          <w:lang w:eastAsia="ru-RU"/>
        </w:rPr>
      </w:pPr>
      <w:hyperlink w:anchor="_Toc529531824" w:history="1">
        <w:r w:rsidR="00521E1F" w:rsidRPr="00052388">
          <w:rPr>
            <w:rStyle w:val="ae"/>
            <w:noProof/>
            <w:spacing w:val="-2"/>
          </w:rPr>
          <w:t>6. Планирование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_Toc529531824 \h </w:instrText>
        </w:r>
        <w:r w:rsidRPr="00052388">
          <w:rPr>
            <w:noProof/>
            <w:webHidden/>
          </w:rPr>
        </w:r>
        <w:r w:rsidRPr="00052388">
          <w:rPr>
            <w:noProof/>
            <w:webHidden/>
          </w:rPr>
          <w:fldChar w:fldCharType="separate"/>
        </w:r>
        <w:r w:rsidR="00521E1F" w:rsidRPr="00052388">
          <w:rPr>
            <w:noProof/>
            <w:webHidden/>
          </w:rPr>
          <w:t>12</w:t>
        </w:r>
        <w:r w:rsidRPr="00052388">
          <w:rPr>
            <w:noProof/>
            <w:webHidden/>
          </w:rPr>
          <w:fldChar w:fldCharType="end"/>
        </w:r>
      </w:hyperlink>
    </w:p>
    <w:p w:rsidR="00521E1F" w:rsidRPr="00052388" w:rsidRDefault="00C36770" w:rsidP="006C676B">
      <w:pPr>
        <w:pStyle w:val="23"/>
        <w:rPr>
          <w:noProof/>
          <w:lang w:eastAsia="ru-RU"/>
        </w:rPr>
      </w:pPr>
      <w:hyperlink w:anchor="_Toc529531825" w:history="1">
        <w:r w:rsidR="00521E1F" w:rsidRPr="00052388">
          <w:rPr>
            <w:rStyle w:val="ae"/>
            <w:noProof/>
          </w:rPr>
          <w:t>7. Способы осуществления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_Toc529531825 \h </w:instrText>
        </w:r>
        <w:r w:rsidRPr="00052388">
          <w:rPr>
            <w:noProof/>
            <w:webHidden/>
          </w:rPr>
        </w:r>
        <w:r w:rsidRPr="00052388">
          <w:rPr>
            <w:noProof/>
            <w:webHidden/>
          </w:rPr>
          <w:fldChar w:fldCharType="separate"/>
        </w:r>
        <w:r w:rsidR="00521E1F" w:rsidRPr="00052388">
          <w:rPr>
            <w:noProof/>
            <w:webHidden/>
          </w:rPr>
          <w:t>13</w:t>
        </w:r>
        <w:r w:rsidRPr="00052388">
          <w:rPr>
            <w:noProof/>
            <w:webHidden/>
          </w:rPr>
          <w:fldChar w:fldCharType="end"/>
        </w:r>
      </w:hyperlink>
    </w:p>
    <w:p w:rsidR="00521E1F" w:rsidRPr="00052388" w:rsidRDefault="00C36770" w:rsidP="006C676B">
      <w:pPr>
        <w:pStyle w:val="23"/>
        <w:rPr>
          <w:noProof/>
          <w:lang w:eastAsia="ru-RU"/>
        </w:rPr>
      </w:pPr>
      <w:hyperlink w:anchor="_Toc529531826" w:history="1">
        <w:r w:rsidR="00521E1F" w:rsidRPr="00052388">
          <w:rPr>
            <w:rStyle w:val="ae"/>
            <w:noProof/>
          </w:rPr>
          <w:t>8. Требования к извещению об осуществлении закупки, документации о закупке</w:t>
        </w:r>
        <w:r w:rsidR="00521E1F" w:rsidRPr="00052388">
          <w:rPr>
            <w:noProof/>
            <w:webHidden/>
          </w:rPr>
          <w:tab/>
        </w:r>
        <w:r w:rsidRPr="00052388">
          <w:rPr>
            <w:noProof/>
            <w:webHidden/>
          </w:rPr>
          <w:fldChar w:fldCharType="begin"/>
        </w:r>
        <w:r w:rsidR="00521E1F" w:rsidRPr="00052388">
          <w:rPr>
            <w:noProof/>
            <w:webHidden/>
          </w:rPr>
          <w:instrText xml:space="preserve"> PAGEREF _Toc529531826 \h </w:instrText>
        </w:r>
        <w:r w:rsidRPr="00052388">
          <w:rPr>
            <w:noProof/>
            <w:webHidden/>
          </w:rPr>
        </w:r>
        <w:r w:rsidRPr="00052388">
          <w:rPr>
            <w:noProof/>
            <w:webHidden/>
          </w:rPr>
          <w:fldChar w:fldCharType="separate"/>
        </w:r>
        <w:r w:rsidR="00521E1F" w:rsidRPr="00052388">
          <w:rPr>
            <w:noProof/>
            <w:webHidden/>
          </w:rPr>
          <w:t>15</w:t>
        </w:r>
        <w:r w:rsidRPr="00052388">
          <w:rPr>
            <w:noProof/>
            <w:webHidden/>
          </w:rPr>
          <w:fldChar w:fldCharType="end"/>
        </w:r>
      </w:hyperlink>
    </w:p>
    <w:p w:rsidR="00521E1F" w:rsidRPr="00052388" w:rsidRDefault="00C36770" w:rsidP="006C676B">
      <w:pPr>
        <w:pStyle w:val="23"/>
        <w:rPr>
          <w:noProof/>
          <w:lang w:eastAsia="ru-RU"/>
        </w:rPr>
      </w:pPr>
      <w:hyperlink w:anchor="_Toc529531827" w:history="1">
        <w:r w:rsidR="00521E1F" w:rsidRPr="00052388">
          <w:rPr>
            <w:rStyle w:val="ae"/>
            <w:noProof/>
          </w:rPr>
          <w:t>9. </w:t>
        </w:r>
        <w:r w:rsidR="003E5288" w:rsidRPr="003E5288">
          <w:rPr>
            <w:rStyle w:val="ae"/>
            <w:noProof/>
          </w:rPr>
          <w:t>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521E1F" w:rsidRPr="00052388">
          <w:rPr>
            <w:noProof/>
            <w:webHidden/>
          </w:rPr>
          <w:tab/>
        </w:r>
        <w:r w:rsidRPr="00052388">
          <w:rPr>
            <w:noProof/>
            <w:webHidden/>
          </w:rPr>
          <w:fldChar w:fldCharType="begin"/>
        </w:r>
        <w:r w:rsidR="00521E1F" w:rsidRPr="00052388">
          <w:rPr>
            <w:noProof/>
            <w:webHidden/>
          </w:rPr>
          <w:instrText xml:space="preserve"> PAGEREF _Toc529531827 \h </w:instrText>
        </w:r>
        <w:r w:rsidRPr="00052388">
          <w:rPr>
            <w:noProof/>
            <w:webHidden/>
          </w:rPr>
        </w:r>
        <w:r w:rsidRPr="00052388">
          <w:rPr>
            <w:noProof/>
            <w:webHidden/>
          </w:rPr>
          <w:fldChar w:fldCharType="separate"/>
        </w:r>
        <w:r w:rsidR="00521E1F" w:rsidRPr="00052388">
          <w:rPr>
            <w:noProof/>
            <w:webHidden/>
          </w:rPr>
          <w:t>19</w:t>
        </w:r>
        <w:r w:rsidRPr="00052388">
          <w:rPr>
            <w:noProof/>
            <w:webHidden/>
          </w:rPr>
          <w:fldChar w:fldCharType="end"/>
        </w:r>
      </w:hyperlink>
    </w:p>
    <w:p w:rsidR="00521E1F" w:rsidRPr="00052388" w:rsidRDefault="00C36770" w:rsidP="006C676B">
      <w:pPr>
        <w:pStyle w:val="23"/>
        <w:rPr>
          <w:noProof/>
          <w:lang w:eastAsia="ru-RU"/>
        </w:rPr>
      </w:pPr>
      <w:hyperlink w:anchor="_Toc529531828" w:history="1">
        <w:r w:rsidR="00521E1F" w:rsidRPr="00052388">
          <w:rPr>
            <w:rStyle w:val="ae"/>
            <w:noProof/>
          </w:rPr>
          <w:t>10. </w:t>
        </w:r>
        <w:r w:rsidR="0079490A" w:rsidRPr="0079490A">
          <w:rPr>
            <w:rStyle w:val="ae"/>
            <w:noProof/>
          </w:rPr>
          <w:t>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521E1F" w:rsidRPr="00052388">
          <w:rPr>
            <w:noProof/>
            <w:webHidden/>
          </w:rPr>
          <w:tab/>
        </w:r>
        <w:r w:rsidRPr="00052388">
          <w:rPr>
            <w:noProof/>
            <w:webHidden/>
          </w:rPr>
          <w:fldChar w:fldCharType="begin"/>
        </w:r>
        <w:r w:rsidR="00521E1F" w:rsidRPr="00052388">
          <w:rPr>
            <w:noProof/>
            <w:webHidden/>
          </w:rPr>
          <w:instrText xml:space="preserve"> PAGEREF _Toc529531828 \h </w:instrText>
        </w:r>
        <w:r w:rsidRPr="00052388">
          <w:rPr>
            <w:noProof/>
            <w:webHidden/>
          </w:rPr>
        </w:r>
        <w:r w:rsidRPr="00052388">
          <w:rPr>
            <w:noProof/>
            <w:webHidden/>
          </w:rPr>
          <w:fldChar w:fldCharType="separate"/>
        </w:r>
        <w:r w:rsidR="00521E1F" w:rsidRPr="00052388">
          <w:rPr>
            <w:noProof/>
            <w:webHidden/>
          </w:rPr>
          <w:t>20</w:t>
        </w:r>
        <w:r w:rsidRPr="00052388">
          <w:rPr>
            <w:noProof/>
            <w:webHidden/>
          </w:rPr>
          <w:fldChar w:fldCharType="end"/>
        </w:r>
      </w:hyperlink>
    </w:p>
    <w:p w:rsidR="00521E1F" w:rsidRPr="00052388" w:rsidRDefault="00C36770" w:rsidP="006C676B">
      <w:pPr>
        <w:pStyle w:val="23"/>
        <w:rPr>
          <w:noProof/>
          <w:lang w:eastAsia="ru-RU"/>
        </w:rPr>
      </w:pPr>
      <w:hyperlink w:anchor="_Toc529531829" w:history="1">
        <w:r w:rsidR="00521E1F" w:rsidRPr="00052388">
          <w:rPr>
            <w:rStyle w:val="ae"/>
            <w:noProof/>
          </w:rPr>
          <w:t>11. Правила описания предмета конкурентной закупки</w:t>
        </w:r>
        <w:r w:rsidR="00521E1F" w:rsidRPr="00052388">
          <w:rPr>
            <w:noProof/>
            <w:webHidden/>
          </w:rPr>
          <w:tab/>
        </w:r>
        <w:r w:rsidRPr="00052388">
          <w:rPr>
            <w:noProof/>
            <w:webHidden/>
          </w:rPr>
          <w:fldChar w:fldCharType="begin"/>
        </w:r>
        <w:r w:rsidR="00521E1F" w:rsidRPr="00052388">
          <w:rPr>
            <w:noProof/>
            <w:webHidden/>
          </w:rPr>
          <w:instrText xml:space="preserve"> PAGEREF _Toc529531829 \h </w:instrText>
        </w:r>
        <w:r w:rsidRPr="00052388">
          <w:rPr>
            <w:noProof/>
            <w:webHidden/>
          </w:rPr>
        </w:r>
        <w:r w:rsidRPr="00052388">
          <w:rPr>
            <w:noProof/>
            <w:webHidden/>
          </w:rPr>
          <w:fldChar w:fldCharType="separate"/>
        </w:r>
        <w:r w:rsidR="00521E1F" w:rsidRPr="00052388">
          <w:rPr>
            <w:noProof/>
            <w:webHidden/>
          </w:rPr>
          <w:t>23</w:t>
        </w:r>
        <w:r w:rsidRPr="00052388">
          <w:rPr>
            <w:noProof/>
            <w:webHidden/>
          </w:rPr>
          <w:fldChar w:fldCharType="end"/>
        </w:r>
      </w:hyperlink>
    </w:p>
    <w:p w:rsidR="00521E1F" w:rsidRPr="00052388" w:rsidRDefault="00C36770" w:rsidP="006C676B">
      <w:pPr>
        <w:pStyle w:val="23"/>
        <w:rPr>
          <w:noProof/>
          <w:lang w:eastAsia="ru-RU"/>
        </w:rPr>
      </w:pPr>
      <w:hyperlink w:anchor="_Toc529531830" w:history="1">
        <w:r w:rsidR="00521E1F" w:rsidRPr="00052388">
          <w:rPr>
            <w:rStyle w:val="ae"/>
            <w:noProof/>
            <w:spacing w:val="-4"/>
          </w:rPr>
          <w:t>12. Требования к участникам закупки</w:t>
        </w:r>
        <w:r w:rsidR="00521E1F" w:rsidRPr="00052388">
          <w:rPr>
            <w:noProof/>
            <w:webHidden/>
          </w:rPr>
          <w:tab/>
        </w:r>
        <w:r w:rsidRPr="00052388">
          <w:rPr>
            <w:noProof/>
            <w:webHidden/>
          </w:rPr>
          <w:fldChar w:fldCharType="begin"/>
        </w:r>
        <w:r w:rsidR="00521E1F" w:rsidRPr="00052388">
          <w:rPr>
            <w:noProof/>
            <w:webHidden/>
          </w:rPr>
          <w:instrText xml:space="preserve"> PAGEREF _Toc529531830 \h </w:instrText>
        </w:r>
        <w:r w:rsidRPr="00052388">
          <w:rPr>
            <w:noProof/>
            <w:webHidden/>
          </w:rPr>
        </w:r>
        <w:r w:rsidRPr="00052388">
          <w:rPr>
            <w:noProof/>
            <w:webHidden/>
          </w:rPr>
          <w:fldChar w:fldCharType="separate"/>
        </w:r>
        <w:r w:rsidR="00521E1F" w:rsidRPr="00052388">
          <w:rPr>
            <w:noProof/>
            <w:webHidden/>
          </w:rPr>
          <w:t>2</w:t>
        </w:r>
        <w:r w:rsidRPr="00052388">
          <w:rPr>
            <w:noProof/>
            <w:webHidden/>
          </w:rPr>
          <w:fldChar w:fldCharType="end"/>
        </w:r>
      </w:hyperlink>
      <w:r w:rsidR="00DF6C7A">
        <w:t>5</w:t>
      </w:r>
    </w:p>
    <w:p w:rsidR="00521E1F" w:rsidRPr="00052388" w:rsidRDefault="00C36770" w:rsidP="006C676B">
      <w:pPr>
        <w:pStyle w:val="23"/>
        <w:rPr>
          <w:noProof/>
          <w:lang w:eastAsia="ru-RU"/>
        </w:rPr>
      </w:pPr>
      <w:hyperlink w:anchor="_Toc529531831" w:history="1">
        <w:r w:rsidR="00521E1F" w:rsidRPr="00052388">
          <w:rPr>
            <w:rStyle w:val="ae"/>
            <w:noProof/>
          </w:rPr>
          <w:t>13. Применение национального режима при осуществлении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_Toc529531831 \h </w:instrText>
        </w:r>
        <w:r w:rsidRPr="00052388">
          <w:rPr>
            <w:noProof/>
            <w:webHidden/>
          </w:rPr>
        </w:r>
        <w:r w:rsidRPr="00052388">
          <w:rPr>
            <w:noProof/>
            <w:webHidden/>
          </w:rPr>
          <w:fldChar w:fldCharType="separate"/>
        </w:r>
        <w:r w:rsidR="00521E1F" w:rsidRPr="00052388">
          <w:rPr>
            <w:noProof/>
            <w:webHidden/>
          </w:rPr>
          <w:t>27</w:t>
        </w:r>
        <w:r w:rsidRPr="00052388">
          <w:rPr>
            <w:noProof/>
            <w:webHidden/>
          </w:rPr>
          <w:fldChar w:fldCharType="end"/>
        </w:r>
      </w:hyperlink>
    </w:p>
    <w:p w:rsidR="00521E1F" w:rsidRPr="00052388" w:rsidRDefault="00C36770" w:rsidP="006C676B">
      <w:pPr>
        <w:pStyle w:val="23"/>
        <w:rPr>
          <w:noProof/>
          <w:lang w:eastAsia="ru-RU"/>
        </w:rPr>
      </w:pPr>
      <w:hyperlink w:anchor="_Toc529531832" w:history="1">
        <w:r w:rsidR="00521E1F" w:rsidRPr="00052388">
          <w:rPr>
            <w:rStyle w:val="ae"/>
            <w:noProof/>
          </w:rPr>
          <w:t>14. Особенности проведения совместных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_Toc529531832 \h </w:instrText>
        </w:r>
        <w:r w:rsidRPr="00052388">
          <w:rPr>
            <w:noProof/>
            <w:webHidden/>
          </w:rPr>
        </w:r>
        <w:r w:rsidRPr="00052388">
          <w:rPr>
            <w:noProof/>
            <w:webHidden/>
          </w:rPr>
          <w:fldChar w:fldCharType="separate"/>
        </w:r>
        <w:r w:rsidR="00521E1F" w:rsidRPr="00052388">
          <w:rPr>
            <w:noProof/>
            <w:webHidden/>
          </w:rPr>
          <w:t>2</w:t>
        </w:r>
        <w:r w:rsidRPr="00052388">
          <w:rPr>
            <w:noProof/>
            <w:webHidden/>
          </w:rPr>
          <w:fldChar w:fldCharType="end"/>
        </w:r>
      </w:hyperlink>
      <w:r w:rsidR="00DF6C7A">
        <w:t>9</w:t>
      </w:r>
    </w:p>
    <w:p w:rsidR="00521E1F" w:rsidRPr="00052388" w:rsidRDefault="00C36770" w:rsidP="006C676B">
      <w:pPr>
        <w:pStyle w:val="23"/>
        <w:rPr>
          <w:noProof/>
          <w:lang w:eastAsia="ru-RU"/>
        </w:rPr>
      </w:pPr>
      <w:hyperlink w:anchor="_Toc529531833" w:history="1">
        <w:r w:rsidR="00521E1F" w:rsidRPr="00052388">
          <w:rPr>
            <w:rStyle w:val="ae"/>
            <w:noProof/>
          </w:rPr>
          <w:t>15. Особенности участия субъектов малого и среднего предпринимательства в проведении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_Toc529531833 \h </w:instrText>
        </w:r>
        <w:r w:rsidRPr="00052388">
          <w:rPr>
            <w:noProof/>
            <w:webHidden/>
          </w:rPr>
        </w:r>
        <w:r w:rsidRPr="00052388">
          <w:rPr>
            <w:noProof/>
            <w:webHidden/>
          </w:rPr>
          <w:fldChar w:fldCharType="separate"/>
        </w:r>
        <w:r w:rsidR="00521E1F" w:rsidRPr="00052388">
          <w:rPr>
            <w:noProof/>
            <w:webHidden/>
          </w:rPr>
          <w:t>29</w:t>
        </w:r>
        <w:r w:rsidRPr="00052388">
          <w:rPr>
            <w:noProof/>
            <w:webHidden/>
          </w:rPr>
          <w:fldChar w:fldCharType="end"/>
        </w:r>
      </w:hyperlink>
    </w:p>
    <w:p w:rsidR="00521E1F" w:rsidRPr="00052388" w:rsidRDefault="00C36770" w:rsidP="006C676B">
      <w:pPr>
        <w:pStyle w:val="23"/>
        <w:rPr>
          <w:noProof/>
          <w:lang w:eastAsia="ru-RU"/>
        </w:rPr>
      </w:pPr>
      <w:hyperlink w:anchor="_Toc529531834" w:history="1">
        <w:r w:rsidR="00521E1F" w:rsidRPr="00052388">
          <w:rPr>
            <w:rStyle w:val="ae"/>
            <w:noProof/>
          </w:rPr>
          <w:t>16. Особенности проведения закупок с переторжкой</w:t>
        </w:r>
        <w:r w:rsidR="00521E1F" w:rsidRPr="00052388">
          <w:rPr>
            <w:noProof/>
            <w:webHidden/>
          </w:rPr>
          <w:tab/>
        </w:r>
        <w:r w:rsidRPr="00052388">
          <w:rPr>
            <w:noProof/>
            <w:webHidden/>
          </w:rPr>
          <w:fldChar w:fldCharType="begin"/>
        </w:r>
        <w:r w:rsidR="00521E1F" w:rsidRPr="00052388">
          <w:rPr>
            <w:noProof/>
            <w:webHidden/>
          </w:rPr>
          <w:instrText xml:space="preserve"> PAGEREF _Toc529531834 \h </w:instrText>
        </w:r>
        <w:r w:rsidRPr="00052388">
          <w:rPr>
            <w:noProof/>
            <w:webHidden/>
          </w:rPr>
        </w:r>
        <w:r w:rsidRPr="00052388">
          <w:rPr>
            <w:noProof/>
            <w:webHidden/>
          </w:rPr>
          <w:fldChar w:fldCharType="separate"/>
        </w:r>
        <w:r w:rsidR="00521E1F" w:rsidRPr="00052388">
          <w:rPr>
            <w:noProof/>
            <w:webHidden/>
          </w:rPr>
          <w:t>32</w:t>
        </w:r>
        <w:r w:rsidRPr="00052388">
          <w:rPr>
            <w:noProof/>
            <w:webHidden/>
          </w:rPr>
          <w:fldChar w:fldCharType="end"/>
        </w:r>
      </w:hyperlink>
    </w:p>
    <w:p w:rsidR="00521E1F" w:rsidRPr="00052388" w:rsidRDefault="00C36770" w:rsidP="006C676B">
      <w:pPr>
        <w:pStyle w:val="23"/>
        <w:rPr>
          <w:noProof/>
          <w:lang w:eastAsia="ru-RU"/>
        </w:rPr>
      </w:pPr>
      <w:hyperlink w:anchor="_Toc529531835" w:history="1">
        <w:r w:rsidR="00521E1F" w:rsidRPr="00052388">
          <w:rPr>
            <w:rStyle w:val="ae"/>
            <w:noProof/>
          </w:rPr>
          <w:t>17. Особенности проведения  закупок с неопределенным объемом товаров, работ, услуг</w:t>
        </w:r>
        <w:r w:rsidR="00521E1F" w:rsidRPr="00052388">
          <w:rPr>
            <w:noProof/>
            <w:webHidden/>
          </w:rPr>
          <w:tab/>
        </w:r>
        <w:r w:rsidRPr="00052388">
          <w:rPr>
            <w:noProof/>
            <w:webHidden/>
          </w:rPr>
          <w:fldChar w:fldCharType="begin"/>
        </w:r>
        <w:r w:rsidR="00521E1F" w:rsidRPr="00052388">
          <w:rPr>
            <w:noProof/>
            <w:webHidden/>
          </w:rPr>
          <w:instrText xml:space="preserve"> PAGEREF _Toc529531835 \h </w:instrText>
        </w:r>
        <w:r w:rsidRPr="00052388">
          <w:rPr>
            <w:noProof/>
            <w:webHidden/>
          </w:rPr>
        </w:r>
        <w:r w:rsidRPr="00052388">
          <w:rPr>
            <w:noProof/>
            <w:webHidden/>
          </w:rPr>
          <w:fldChar w:fldCharType="separate"/>
        </w:r>
        <w:r w:rsidR="00521E1F" w:rsidRPr="00052388">
          <w:rPr>
            <w:noProof/>
            <w:webHidden/>
          </w:rPr>
          <w:t>34</w:t>
        </w:r>
        <w:r w:rsidRPr="00052388">
          <w:rPr>
            <w:noProof/>
            <w:webHidden/>
          </w:rPr>
          <w:fldChar w:fldCharType="end"/>
        </w:r>
      </w:hyperlink>
    </w:p>
    <w:p w:rsidR="00521E1F" w:rsidRPr="00052388" w:rsidRDefault="00C36770" w:rsidP="006C676B">
      <w:pPr>
        <w:pStyle w:val="23"/>
        <w:rPr>
          <w:noProof/>
          <w:lang w:eastAsia="ru-RU"/>
        </w:rPr>
      </w:pPr>
      <w:hyperlink w:anchor="_Toc529531836" w:history="1">
        <w:r w:rsidR="00521E1F" w:rsidRPr="00052388">
          <w:rPr>
            <w:rStyle w:val="ae"/>
            <w:noProof/>
          </w:rPr>
          <w:t>18. Особенности проведения зонтичных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_Toc529531836 \h </w:instrText>
        </w:r>
        <w:r w:rsidRPr="00052388">
          <w:rPr>
            <w:noProof/>
            <w:webHidden/>
          </w:rPr>
        </w:r>
        <w:r w:rsidRPr="00052388">
          <w:rPr>
            <w:noProof/>
            <w:webHidden/>
          </w:rPr>
          <w:fldChar w:fldCharType="separate"/>
        </w:r>
        <w:r w:rsidR="00521E1F" w:rsidRPr="00052388">
          <w:rPr>
            <w:noProof/>
            <w:webHidden/>
          </w:rPr>
          <w:t>35</w:t>
        </w:r>
        <w:r w:rsidRPr="00052388">
          <w:rPr>
            <w:noProof/>
            <w:webHidden/>
          </w:rPr>
          <w:fldChar w:fldCharType="end"/>
        </w:r>
      </w:hyperlink>
    </w:p>
    <w:p w:rsidR="00521E1F" w:rsidRPr="00052388" w:rsidRDefault="00C36770" w:rsidP="006C676B">
      <w:pPr>
        <w:pStyle w:val="23"/>
        <w:rPr>
          <w:noProof/>
          <w:lang w:eastAsia="ru-RU"/>
        </w:rPr>
      </w:pPr>
      <w:hyperlink w:anchor="_Toc529531837" w:history="1">
        <w:r w:rsidR="00521E1F" w:rsidRPr="00052388">
          <w:rPr>
            <w:rStyle w:val="ae"/>
            <w:noProof/>
          </w:rPr>
          <w:t>19. Особенности участия в закупках коллективных участников</w:t>
        </w:r>
        <w:r w:rsidR="00521E1F" w:rsidRPr="00052388">
          <w:rPr>
            <w:noProof/>
            <w:webHidden/>
          </w:rPr>
          <w:tab/>
        </w:r>
        <w:r w:rsidR="00DF6C7A">
          <w:rPr>
            <w:noProof/>
            <w:webHidden/>
          </w:rPr>
          <w:t>37</w:t>
        </w:r>
      </w:hyperlink>
    </w:p>
    <w:p w:rsidR="00521E1F" w:rsidRPr="00052388" w:rsidRDefault="00C36770" w:rsidP="006C676B">
      <w:pPr>
        <w:pStyle w:val="23"/>
        <w:rPr>
          <w:noProof/>
          <w:lang w:eastAsia="ru-RU"/>
        </w:rPr>
      </w:pPr>
      <w:hyperlink w:anchor="_Toc529531838" w:history="1">
        <w:r w:rsidR="00521E1F" w:rsidRPr="00052388">
          <w:rPr>
            <w:rStyle w:val="ae"/>
            <w:noProof/>
          </w:rPr>
          <w:t>20. Обеспечение заявки на участие в закупке</w:t>
        </w:r>
        <w:r w:rsidR="00521E1F" w:rsidRPr="00052388">
          <w:rPr>
            <w:noProof/>
            <w:webHidden/>
          </w:rPr>
          <w:tab/>
        </w:r>
        <w:r w:rsidR="00DF6C7A">
          <w:rPr>
            <w:noProof/>
            <w:webHidden/>
          </w:rPr>
          <w:t>38</w:t>
        </w:r>
      </w:hyperlink>
    </w:p>
    <w:p w:rsidR="00521E1F" w:rsidRPr="00052388" w:rsidRDefault="00C36770" w:rsidP="006C676B">
      <w:pPr>
        <w:pStyle w:val="23"/>
        <w:rPr>
          <w:noProof/>
          <w:lang w:eastAsia="ru-RU"/>
        </w:rPr>
      </w:pPr>
      <w:hyperlink w:anchor="_Toc529531839" w:history="1">
        <w:r w:rsidR="00521E1F" w:rsidRPr="00052388">
          <w:rPr>
            <w:rStyle w:val="ae"/>
            <w:noProof/>
          </w:rPr>
          <w:t>21. Требования к банковской гарантии</w:t>
        </w:r>
        <w:r w:rsidR="00521E1F" w:rsidRPr="00052388">
          <w:rPr>
            <w:noProof/>
            <w:webHidden/>
          </w:rPr>
          <w:tab/>
        </w:r>
        <w:r w:rsidR="00DF6C7A">
          <w:rPr>
            <w:noProof/>
            <w:webHidden/>
          </w:rPr>
          <w:t>40</w:t>
        </w:r>
      </w:hyperlink>
    </w:p>
    <w:p w:rsidR="00521E1F" w:rsidRPr="00052388" w:rsidRDefault="00C36770" w:rsidP="006C676B">
      <w:pPr>
        <w:pStyle w:val="23"/>
        <w:rPr>
          <w:noProof/>
          <w:lang w:eastAsia="ru-RU"/>
        </w:rPr>
      </w:pPr>
      <w:hyperlink w:anchor="_Toc529531840" w:history="1">
        <w:r w:rsidR="00521E1F" w:rsidRPr="00052388">
          <w:rPr>
            <w:rStyle w:val="ae"/>
            <w:noProof/>
          </w:rPr>
          <w:t>22. Обеспечение исполнения договора</w:t>
        </w:r>
        <w:r w:rsidR="00DF6C7A">
          <w:rPr>
            <w:rStyle w:val="ae"/>
            <w:noProof/>
          </w:rPr>
          <w:t xml:space="preserve"> и гарантийных обязательств</w:t>
        </w:r>
        <w:r w:rsidR="00521E1F" w:rsidRPr="00052388">
          <w:rPr>
            <w:noProof/>
            <w:webHidden/>
          </w:rPr>
          <w:tab/>
        </w:r>
        <w:r w:rsidR="00DF6C7A">
          <w:rPr>
            <w:noProof/>
            <w:webHidden/>
          </w:rPr>
          <w:t>42</w:t>
        </w:r>
      </w:hyperlink>
    </w:p>
    <w:p w:rsidR="00521E1F" w:rsidRPr="00052388" w:rsidRDefault="00C36770" w:rsidP="006C676B">
      <w:pPr>
        <w:pStyle w:val="23"/>
        <w:rPr>
          <w:noProof/>
          <w:lang w:eastAsia="ru-RU"/>
        </w:rPr>
      </w:pPr>
      <w:hyperlink w:anchor="_Toc529531841" w:history="1">
        <w:r w:rsidR="00521E1F" w:rsidRPr="00052388">
          <w:rPr>
            <w:rStyle w:val="ae"/>
            <w:noProof/>
          </w:rPr>
          <w:t>23. Антидемпинговые меры</w:t>
        </w:r>
        <w:r w:rsidR="00521E1F" w:rsidRPr="00052388">
          <w:rPr>
            <w:noProof/>
            <w:webHidden/>
          </w:rPr>
          <w:tab/>
        </w:r>
        <w:r w:rsidR="00DF6C7A">
          <w:rPr>
            <w:noProof/>
            <w:webHidden/>
          </w:rPr>
          <w:t>44</w:t>
        </w:r>
      </w:hyperlink>
    </w:p>
    <w:p w:rsidR="00521E1F" w:rsidRPr="00052388" w:rsidRDefault="00C36770" w:rsidP="006C676B">
      <w:pPr>
        <w:pStyle w:val="23"/>
        <w:rPr>
          <w:noProof/>
          <w:lang w:eastAsia="ru-RU"/>
        </w:rPr>
      </w:pPr>
      <w:hyperlink w:anchor="_Toc529531842" w:history="1">
        <w:r w:rsidR="00521E1F" w:rsidRPr="00052388">
          <w:rPr>
            <w:rStyle w:val="ae"/>
            <w:noProof/>
          </w:rPr>
          <w:t>24. Комиссия по осуществлению закупок</w:t>
        </w:r>
        <w:r w:rsidR="00521E1F" w:rsidRPr="00052388">
          <w:rPr>
            <w:noProof/>
            <w:webHidden/>
          </w:rPr>
          <w:tab/>
        </w:r>
        <w:r w:rsidR="00DF6C7A">
          <w:rPr>
            <w:noProof/>
            <w:webHidden/>
          </w:rPr>
          <w:t>46</w:t>
        </w:r>
      </w:hyperlink>
    </w:p>
    <w:p w:rsidR="00521E1F" w:rsidRPr="00052388" w:rsidRDefault="00C36770" w:rsidP="006C676B">
      <w:pPr>
        <w:pStyle w:val="23"/>
        <w:rPr>
          <w:noProof/>
          <w:lang w:eastAsia="ru-RU"/>
        </w:rPr>
      </w:pPr>
      <w:hyperlink w:anchor="_Toc529531843" w:history="1">
        <w:r w:rsidR="00521E1F" w:rsidRPr="00052388">
          <w:rPr>
            <w:rStyle w:val="ae"/>
            <w:noProof/>
          </w:rPr>
          <w:t>25. Отмена закупки</w:t>
        </w:r>
        <w:r w:rsidR="00521E1F" w:rsidRPr="00052388">
          <w:rPr>
            <w:noProof/>
            <w:webHidden/>
          </w:rPr>
          <w:tab/>
        </w:r>
        <w:r w:rsidR="007F3C9C">
          <w:rPr>
            <w:noProof/>
            <w:webHidden/>
          </w:rPr>
          <w:t>47</w:t>
        </w:r>
      </w:hyperlink>
    </w:p>
    <w:p w:rsidR="00521E1F" w:rsidRPr="00052388" w:rsidRDefault="00C36770" w:rsidP="006C676B">
      <w:pPr>
        <w:pStyle w:val="23"/>
        <w:rPr>
          <w:noProof/>
          <w:lang w:eastAsia="ru-RU"/>
        </w:rPr>
      </w:pPr>
      <w:hyperlink w:anchor="_Toc529531844" w:history="1">
        <w:r w:rsidR="00521E1F" w:rsidRPr="00052388">
          <w:rPr>
            <w:rStyle w:val="ae"/>
            <w:noProof/>
          </w:rPr>
          <w:t>26. Заключение договора по результатам закупки</w:t>
        </w:r>
        <w:r w:rsidR="00521E1F" w:rsidRPr="00052388">
          <w:rPr>
            <w:noProof/>
            <w:webHidden/>
          </w:rPr>
          <w:tab/>
        </w:r>
        <w:r w:rsidR="007F3C9C">
          <w:rPr>
            <w:noProof/>
            <w:webHidden/>
          </w:rPr>
          <w:t>48</w:t>
        </w:r>
      </w:hyperlink>
    </w:p>
    <w:p w:rsidR="00521E1F" w:rsidRPr="00052388" w:rsidRDefault="00C36770" w:rsidP="006C676B">
      <w:pPr>
        <w:pStyle w:val="23"/>
        <w:rPr>
          <w:noProof/>
          <w:lang w:eastAsia="ru-RU"/>
        </w:rPr>
      </w:pPr>
      <w:hyperlink w:anchor="_Toc529531845" w:history="1">
        <w:r w:rsidR="00521E1F" w:rsidRPr="00052388">
          <w:rPr>
            <w:rStyle w:val="ae"/>
            <w:noProof/>
          </w:rPr>
          <w:t>27.  Исполнение договора</w:t>
        </w:r>
        <w:r w:rsidR="00521E1F" w:rsidRPr="00052388">
          <w:rPr>
            <w:noProof/>
            <w:webHidden/>
          </w:rPr>
          <w:tab/>
        </w:r>
        <w:r w:rsidR="007F3C9C">
          <w:rPr>
            <w:noProof/>
            <w:webHidden/>
          </w:rPr>
          <w:t>50</w:t>
        </w:r>
      </w:hyperlink>
    </w:p>
    <w:p w:rsidR="00521E1F" w:rsidRPr="00052388" w:rsidRDefault="00C36770" w:rsidP="006C676B">
      <w:pPr>
        <w:pStyle w:val="23"/>
        <w:rPr>
          <w:noProof/>
          <w:lang w:eastAsia="ru-RU"/>
        </w:rPr>
      </w:pPr>
      <w:hyperlink w:anchor="_Toc529531846" w:history="1">
        <w:r w:rsidR="00521E1F" w:rsidRPr="00052388">
          <w:rPr>
            <w:rStyle w:val="ae"/>
            <w:noProof/>
          </w:rPr>
          <w:t>28. Изменение, расторжение договора</w:t>
        </w:r>
        <w:r w:rsidR="00521E1F" w:rsidRPr="00052388">
          <w:rPr>
            <w:noProof/>
            <w:webHidden/>
          </w:rPr>
          <w:tab/>
        </w:r>
        <w:r w:rsidR="007F3C9C">
          <w:rPr>
            <w:noProof/>
            <w:webHidden/>
          </w:rPr>
          <w:t>51</w:t>
        </w:r>
      </w:hyperlink>
    </w:p>
    <w:p w:rsidR="00521E1F" w:rsidRPr="00052388" w:rsidRDefault="00C36770" w:rsidP="006C676B">
      <w:pPr>
        <w:pStyle w:val="23"/>
        <w:rPr>
          <w:noProof/>
          <w:lang w:eastAsia="ru-RU"/>
        </w:rPr>
      </w:pPr>
      <w:hyperlink w:anchor="_Toc529531847" w:history="1">
        <w:r w:rsidR="00521E1F" w:rsidRPr="00052388">
          <w:rPr>
            <w:rStyle w:val="ae"/>
            <w:noProof/>
          </w:rPr>
          <w:t>29. Отчетность в сфере закупок</w:t>
        </w:r>
        <w:r w:rsidR="00521E1F" w:rsidRPr="00052388">
          <w:rPr>
            <w:noProof/>
            <w:webHidden/>
          </w:rPr>
          <w:tab/>
        </w:r>
        <w:r w:rsidR="007F3C9C">
          <w:rPr>
            <w:noProof/>
            <w:webHidden/>
          </w:rPr>
          <w:t>52</w:t>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48" w:history="1">
        <w:r w:rsidR="00521E1F" w:rsidRPr="00052388">
          <w:rPr>
            <w:rStyle w:val="ae"/>
            <w:rFonts w:ascii="Times New Roman" w:hAnsi="Times New Roman" w:cs="Times New Roman"/>
            <w:noProof/>
            <w:sz w:val="28"/>
            <w:szCs w:val="28"/>
            <w:lang w:val="en-US"/>
          </w:rPr>
          <w:t>II</w:t>
        </w:r>
        <w:r w:rsidR="00521E1F" w:rsidRPr="00052388">
          <w:rPr>
            <w:rStyle w:val="ae"/>
            <w:rFonts w:ascii="Times New Roman" w:hAnsi="Times New Roman" w:cs="Times New Roman"/>
            <w:noProof/>
            <w:sz w:val="28"/>
            <w:szCs w:val="28"/>
          </w:rPr>
          <w:t>. УСЛОВИЯ ПРИМЕНЕНИЯ И ПОРЯДОК ПРОВЕДЕНИЯ КОНКУРСА</w:t>
        </w:r>
        <w:r w:rsidR="00521E1F" w:rsidRPr="00052388">
          <w:rPr>
            <w:rFonts w:ascii="Times New Roman" w:hAnsi="Times New Roman" w:cs="Times New Roman"/>
            <w:noProof/>
            <w:webHidden/>
            <w:sz w:val="28"/>
            <w:szCs w:val="28"/>
          </w:rPr>
          <w:tab/>
        </w:r>
        <w:r w:rsidR="007F3C9C">
          <w:rPr>
            <w:rFonts w:ascii="Times New Roman" w:hAnsi="Times New Roman" w:cs="Times New Roman"/>
            <w:noProof/>
            <w:webHidden/>
            <w:sz w:val="28"/>
            <w:szCs w:val="28"/>
          </w:rPr>
          <w:t>53</w:t>
        </w:r>
      </w:hyperlink>
    </w:p>
    <w:p w:rsidR="00521E1F" w:rsidRPr="00052388" w:rsidRDefault="00C36770" w:rsidP="006C676B">
      <w:pPr>
        <w:pStyle w:val="23"/>
        <w:rPr>
          <w:noProof/>
          <w:lang w:eastAsia="ru-RU"/>
        </w:rPr>
      </w:pPr>
      <w:hyperlink w:anchor="_Toc529531849" w:history="1">
        <w:r w:rsidR="00521E1F" w:rsidRPr="00052388">
          <w:rPr>
            <w:rStyle w:val="ae"/>
            <w:noProof/>
          </w:rPr>
          <w:t>30. Условия применения конкурса</w:t>
        </w:r>
        <w:r w:rsidR="00521E1F" w:rsidRPr="00052388">
          <w:rPr>
            <w:noProof/>
            <w:webHidden/>
          </w:rPr>
          <w:tab/>
        </w:r>
        <w:r w:rsidR="007F3C9C">
          <w:rPr>
            <w:noProof/>
            <w:webHidden/>
          </w:rPr>
          <w:t>53</w:t>
        </w:r>
      </w:hyperlink>
    </w:p>
    <w:p w:rsidR="00521E1F" w:rsidRPr="00052388" w:rsidRDefault="00C36770" w:rsidP="006C676B">
      <w:pPr>
        <w:pStyle w:val="23"/>
        <w:rPr>
          <w:noProof/>
          <w:lang w:eastAsia="ru-RU"/>
        </w:rPr>
      </w:pPr>
      <w:hyperlink w:anchor="_Toc529531850" w:history="1">
        <w:r w:rsidR="00521E1F" w:rsidRPr="00052388">
          <w:rPr>
            <w:rStyle w:val="ae"/>
            <w:noProof/>
          </w:rPr>
          <w:t>31. Извещение о проведении конкурса, конкурсная документация</w:t>
        </w:r>
        <w:r w:rsidR="00521E1F" w:rsidRPr="00052388">
          <w:rPr>
            <w:noProof/>
            <w:webHidden/>
          </w:rPr>
          <w:tab/>
        </w:r>
        <w:r w:rsidR="007F3C9C">
          <w:rPr>
            <w:noProof/>
            <w:webHidden/>
          </w:rPr>
          <w:t>54</w:t>
        </w:r>
      </w:hyperlink>
    </w:p>
    <w:p w:rsidR="00521E1F" w:rsidRPr="00052388" w:rsidRDefault="00C36770" w:rsidP="006C676B">
      <w:pPr>
        <w:pStyle w:val="23"/>
        <w:rPr>
          <w:noProof/>
          <w:lang w:eastAsia="ru-RU"/>
        </w:rPr>
      </w:pPr>
      <w:hyperlink w:anchor="_Toc529531851" w:history="1">
        <w:r w:rsidR="00521E1F" w:rsidRPr="00052388">
          <w:rPr>
            <w:rStyle w:val="ae"/>
            <w:noProof/>
          </w:rPr>
          <w:t>32. Порядок предоставления конкурсной документации</w:t>
        </w:r>
        <w:r w:rsidR="00521E1F" w:rsidRPr="00052388">
          <w:rPr>
            <w:noProof/>
            <w:webHidden/>
          </w:rPr>
          <w:tab/>
        </w:r>
        <w:r w:rsidR="007F3C9C">
          <w:rPr>
            <w:noProof/>
            <w:webHidden/>
          </w:rPr>
          <w:t>55</w:t>
        </w:r>
      </w:hyperlink>
    </w:p>
    <w:p w:rsidR="00521E1F" w:rsidRPr="00052388" w:rsidRDefault="00C36770" w:rsidP="006C676B">
      <w:pPr>
        <w:pStyle w:val="23"/>
        <w:rPr>
          <w:noProof/>
          <w:lang w:eastAsia="ru-RU"/>
        </w:rPr>
      </w:pPr>
      <w:hyperlink w:anchor="_Toc529531852" w:history="1">
        <w:r w:rsidR="00521E1F" w:rsidRPr="00052388">
          <w:rPr>
            <w:rStyle w:val="ae"/>
            <w:noProof/>
          </w:rPr>
          <w:t>33. Критерии оценки заявок на участие в конкурсе</w:t>
        </w:r>
        <w:r w:rsidR="00521E1F" w:rsidRPr="00052388">
          <w:rPr>
            <w:noProof/>
            <w:webHidden/>
          </w:rPr>
          <w:tab/>
        </w:r>
        <w:r w:rsidR="007F3C9C">
          <w:rPr>
            <w:noProof/>
            <w:webHidden/>
          </w:rPr>
          <w:t>56</w:t>
        </w:r>
      </w:hyperlink>
    </w:p>
    <w:p w:rsidR="00521E1F" w:rsidRPr="00052388" w:rsidRDefault="00C36770" w:rsidP="006C676B">
      <w:pPr>
        <w:pStyle w:val="23"/>
        <w:rPr>
          <w:noProof/>
          <w:lang w:eastAsia="ru-RU"/>
        </w:rPr>
      </w:pPr>
      <w:hyperlink w:anchor="_Toc529531853" w:history="1">
        <w:r w:rsidR="00521E1F" w:rsidRPr="00052388">
          <w:rPr>
            <w:rStyle w:val="ae"/>
            <w:noProof/>
          </w:rPr>
          <w:t>34. Содержание и порядок подачи заявок на участие в конкурсе</w:t>
        </w:r>
        <w:r w:rsidR="00521E1F" w:rsidRPr="00052388">
          <w:rPr>
            <w:noProof/>
            <w:webHidden/>
          </w:rPr>
          <w:tab/>
        </w:r>
        <w:r w:rsidR="007F3C9C">
          <w:rPr>
            <w:noProof/>
            <w:webHidden/>
          </w:rPr>
          <w:t>56</w:t>
        </w:r>
      </w:hyperlink>
    </w:p>
    <w:p w:rsidR="00521E1F" w:rsidRPr="00052388" w:rsidRDefault="00C36770" w:rsidP="006C676B">
      <w:pPr>
        <w:pStyle w:val="23"/>
        <w:rPr>
          <w:noProof/>
          <w:lang w:eastAsia="ru-RU"/>
        </w:rPr>
      </w:pPr>
      <w:hyperlink w:anchor="_Toc529531854" w:history="1">
        <w:r w:rsidR="00521E1F" w:rsidRPr="00052388">
          <w:rPr>
            <w:rStyle w:val="ae"/>
            <w:noProof/>
          </w:rPr>
          <w:t>35. Порядок вскрытия конвертов с заявками на участие в открытом конкурсе</w:t>
        </w:r>
        <w:r w:rsidR="00521E1F" w:rsidRPr="00052388">
          <w:rPr>
            <w:noProof/>
            <w:webHidden/>
          </w:rPr>
          <w:tab/>
        </w:r>
        <w:r w:rsidR="007F3C9C">
          <w:rPr>
            <w:noProof/>
            <w:webHidden/>
          </w:rPr>
          <w:t>61</w:t>
        </w:r>
      </w:hyperlink>
    </w:p>
    <w:p w:rsidR="00521E1F" w:rsidRPr="00052388" w:rsidRDefault="00C36770" w:rsidP="006C676B">
      <w:pPr>
        <w:pStyle w:val="23"/>
        <w:rPr>
          <w:noProof/>
          <w:lang w:eastAsia="ru-RU"/>
        </w:rPr>
      </w:pPr>
      <w:hyperlink w:anchor="_Toc529531855" w:history="1">
        <w:r w:rsidR="00521E1F" w:rsidRPr="00052388">
          <w:rPr>
            <w:rStyle w:val="ae"/>
            <w:noProof/>
          </w:rPr>
          <w:t>36. Порядок рассмотрения и оценки заявок на участие в конкурсе</w:t>
        </w:r>
        <w:r w:rsidR="00521E1F" w:rsidRPr="00052388">
          <w:rPr>
            <w:noProof/>
            <w:webHidden/>
          </w:rPr>
          <w:tab/>
        </w:r>
        <w:r w:rsidR="007F3C9C">
          <w:rPr>
            <w:noProof/>
            <w:webHidden/>
          </w:rPr>
          <w:t>63</w:t>
        </w:r>
      </w:hyperlink>
    </w:p>
    <w:p w:rsidR="00521E1F" w:rsidRPr="00052388" w:rsidRDefault="00C36770" w:rsidP="006C676B">
      <w:pPr>
        <w:pStyle w:val="23"/>
        <w:rPr>
          <w:noProof/>
          <w:lang w:eastAsia="ru-RU"/>
        </w:rPr>
      </w:pPr>
      <w:hyperlink w:anchor="_Toc529531856" w:history="1">
        <w:r w:rsidR="00521E1F" w:rsidRPr="00052388">
          <w:rPr>
            <w:rStyle w:val="ae"/>
            <w:noProof/>
            <w:lang w:eastAsia="ru-RU"/>
          </w:rPr>
          <w:t>37. Особенности проведения конкурса в электронной форме</w:t>
        </w:r>
        <w:r w:rsidR="00521E1F" w:rsidRPr="00052388">
          <w:rPr>
            <w:noProof/>
            <w:webHidden/>
          </w:rPr>
          <w:tab/>
        </w:r>
        <w:r w:rsidR="007F3C9C">
          <w:rPr>
            <w:noProof/>
            <w:webHidden/>
          </w:rPr>
          <w:t>67</w:t>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57" w:history="1">
        <w:r w:rsidR="00521E1F" w:rsidRPr="00052388">
          <w:rPr>
            <w:rStyle w:val="ae"/>
            <w:rFonts w:ascii="Times New Roman" w:hAnsi="Times New Roman" w:cs="Times New Roman"/>
            <w:noProof/>
            <w:sz w:val="28"/>
            <w:szCs w:val="28"/>
            <w:lang w:val="en-US"/>
          </w:rPr>
          <w:t>III</w:t>
        </w:r>
        <w:r w:rsidR="00521E1F" w:rsidRPr="00052388">
          <w:rPr>
            <w:rStyle w:val="ae"/>
            <w:rFonts w:ascii="Times New Roman" w:hAnsi="Times New Roman" w:cs="Times New Roman"/>
            <w:noProof/>
            <w:sz w:val="28"/>
            <w:szCs w:val="28"/>
          </w:rPr>
          <w:t>. УСЛОВИЯ ПРИМЕНЕНИЯ И ПОРЯДОК ПРОВЕДЕНИЯ АУКЦИОНА</w:t>
        </w:r>
        <w:r w:rsidR="00521E1F" w:rsidRPr="00052388">
          <w:rPr>
            <w:rFonts w:ascii="Times New Roman" w:hAnsi="Times New Roman" w:cs="Times New Roman"/>
            <w:noProof/>
            <w:webHidden/>
            <w:sz w:val="28"/>
            <w:szCs w:val="28"/>
          </w:rPr>
          <w:tab/>
        </w:r>
        <w:r w:rsidR="007F3C9C">
          <w:rPr>
            <w:rFonts w:ascii="Times New Roman" w:hAnsi="Times New Roman" w:cs="Times New Roman"/>
            <w:noProof/>
            <w:webHidden/>
            <w:sz w:val="28"/>
            <w:szCs w:val="28"/>
          </w:rPr>
          <w:t>68</w:t>
        </w:r>
      </w:hyperlink>
    </w:p>
    <w:p w:rsidR="00521E1F" w:rsidRPr="00052388" w:rsidRDefault="00C36770" w:rsidP="006C676B">
      <w:pPr>
        <w:pStyle w:val="23"/>
        <w:rPr>
          <w:noProof/>
          <w:lang w:eastAsia="ru-RU"/>
        </w:rPr>
      </w:pPr>
      <w:hyperlink w:anchor="_Toc529531858" w:history="1">
        <w:r w:rsidR="00521E1F" w:rsidRPr="00052388">
          <w:rPr>
            <w:rStyle w:val="ae"/>
            <w:noProof/>
          </w:rPr>
          <w:t>38. Условия применения открытого аукциона, аукциона в электронной форме</w:t>
        </w:r>
        <w:r w:rsidR="00521E1F" w:rsidRPr="00052388">
          <w:rPr>
            <w:noProof/>
            <w:webHidden/>
          </w:rPr>
          <w:tab/>
        </w:r>
        <w:r w:rsidR="007F3C9C">
          <w:rPr>
            <w:noProof/>
            <w:webHidden/>
          </w:rPr>
          <w:t>68</w:t>
        </w:r>
      </w:hyperlink>
    </w:p>
    <w:p w:rsidR="00521E1F" w:rsidRPr="00052388" w:rsidRDefault="00C36770" w:rsidP="006C676B">
      <w:pPr>
        <w:pStyle w:val="23"/>
        <w:rPr>
          <w:noProof/>
          <w:lang w:eastAsia="ru-RU"/>
        </w:rPr>
      </w:pPr>
      <w:hyperlink w:anchor="_Toc529531859" w:history="1">
        <w:r w:rsidR="00521E1F" w:rsidRPr="00052388">
          <w:rPr>
            <w:rStyle w:val="ae"/>
            <w:noProof/>
          </w:rPr>
          <w:t>39. Извещение о проведении аукциона, аукционная документация</w:t>
        </w:r>
        <w:r w:rsidR="00521E1F" w:rsidRPr="00052388">
          <w:rPr>
            <w:noProof/>
            <w:webHidden/>
          </w:rPr>
          <w:tab/>
        </w:r>
        <w:r w:rsidR="007F3C9C">
          <w:rPr>
            <w:noProof/>
            <w:webHidden/>
          </w:rPr>
          <w:t>70</w:t>
        </w:r>
      </w:hyperlink>
    </w:p>
    <w:p w:rsidR="00521E1F" w:rsidRPr="00052388" w:rsidRDefault="00C36770" w:rsidP="006C676B">
      <w:pPr>
        <w:pStyle w:val="23"/>
        <w:rPr>
          <w:noProof/>
          <w:lang w:eastAsia="ru-RU"/>
        </w:rPr>
      </w:pPr>
      <w:hyperlink w:anchor="_Toc529531860" w:history="1">
        <w:r w:rsidR="00521E1F" w:rsidRPr="00052388">
          <w:rPr>
            <w:rStyle w:val="ae"/>
            <w:noProof/>
          </w:rPr>
          <w:t>40. Содержание и порядок подачи заявок на участие в аукционе</w:t>
        </w:r>
        <w:r w:rsidR="00521E1F" w:rsidRPr="00052388">
          <w:rPr>
            <w:noProof/>
            <w:webHidden/>
          </w:rPr>
          <w:tab/>
        </w:r>
        <w:r w:rsidR="007F3C9C">
          <w:rPr>
            <w:noProof/>
            <w:webHidden/>
          </w:rPr>
          <w:t>70</w:t>
        </w:r>
      </w:hyperlink>
    </w:p>
    <w:p w:rsidR="00521E1F" w:rsidRPr="007F3C9C" w:rsidRDefault="00C36770" w:rsidP="006C676B">
      <w:pPr>
        <w:pStyle w:val="23"/>
        <w:rPr>
          <w:noProof/>
          <w:lang w:eastAsia="ru-RU"/>
        </w:rPr>
      </w:pPr>
      <w:hyperlink w:anchor="_Toc529531861" w:history="1">
        <w:r w:rsidR="00521E1F" w:rsidRPr="00052388">
          <w:rPr>
            <w:rStyle w:val="ae"/>
            <w:noProof/>
          </w:rPr>
          <w:t>41. Порядок рассмотрения первых частей заявок на участие в аукционе в электронной форме</w:t>
        </w:r>
        <w:r w:rsidR="00521E1F" w:rsidRPr="00052388">
          <w:rPr>
            <w:noProof/>
            <w:webHidden/>
          </w:rPr>
          <w:tab/>
        </w:r>
        <w:r w:rsidRPr="00052388">
          <w:rPr>
            <w:noProof/>
            <w:webHidden/>
          </w:rPr>
          <w:fldChar w:fldCharType="begin"/>
        </w:r>
        <w:r w:rsidR="00521E1F" w:rsidRPr="00052388">
          <w:rPr>
            <w:noProof/>
            <w:webHidden/>
          </w:rPr>
          <w:instrText xml:space="preserve"> PAGEREF _Toc529531861 \h </w:instrText>
        </w:r>
        <w:r w:rsidRPr="00052388">
          <w:rPr>
            <w:noProof/>
            <w:webHidden/>
          </w:rPr>
        </w:r>
        <w:r w:rsidRPr="00052388">
          <w:rPr>
            <w:noProof/>
            <w:webHidden/>
          </w:rPr>
          <w:fldChar w:fldCharType="separate"/>
        </w:r>
        <w:r w:rsidRPr="00052388">
          <w:rPr>
            <w:noProof/>
            <w:webHidden/>
          </w:rPr>
          <w:fldChar w:fldCharType="end"/>
        </w:r>
      </w:hyperlink>
      <w:r w:rsidR="007F3C9C">
        <w:t>75</w:t>
      </w:r>
    </w:p>
    <w:p w:rsidR="00521E1F" w:rsidRPr="00052388" w:rsidRDefault="00C36770" w:rsidP="006C676B">
      <w:pPr>
        <w:pStyle w:val="23"/>
        <w:rPr>
          <w:noProof/>
          <w:lang w:eastAsia="ru-RU"/>
        </w:rPr>
      </w:pPr>
      <w:hyperlink w:anchor="_Toc529531862" w:history="1">
        <w:r w:rsidR="00521E1F" w:rsidRPr="00052388">
          <w:rPr>
            <w:rStyle w:val="ae"/>
            <w:noProof/>
          </w:rPr>
          <w:t>42. Порядок рассмотрения единых заявок на участие в аукционе в электронной форме</w:t>
        </w:r>
        <w:r w:rsidR="00521E1F" w:rsidRPr="00052388">
          <w:rPr>
            <w:noProof/>
            <w:webHidden/>
          </w:rPr>
          <w:tab/>
        </w:r>
        <w:r w:rsidR="007F3C9C">
          <w:rPr>
            <w:noProof/>
            <w:webHidden/>
          </w:rPr>
          <w:t>77</w:t>
        </w:r>
      </w:hyperlink>
    </w:p>
    <w:p w:rsidR="00521E1F" w:rsidRPr="00052388" w:rsidRDefault="00C36770" w:rsidP="006C676B">
      <w:pPr>
        <w:pStyle w:val="23"/>
        <w:rPr>
          <w:noProof/>
          <w:lang w:eastAsia="ru-RU"/>
        </w:rPr>
      </w:pPr>
      <w:hyperlink w:anchor="_Toc529531863" w:history="1">
        <w:r w:rsidR="00521E1F" w:rsidRPr="00052388">
          <w:rPr>
            <w:rStyle w:val="ae"/>
            <w:noProof/>
          </w:rPr>
          <w:t>43. Порядок проведения электронного аукциона</w:t>
        </w:r>
        <w:r w:rsidR="00521E1F" w:rsidRPr="00052388">
          <w:rPr>
            <w:noProof/>
            <w:webHidden/>
          </w:rPr>
          <w:tab/>
        </w:r>
        <w:r w:rsidR="007F3C9C">
          <w:rPr>
            <w:noProof/>
            <w:webHidden/>
          </w:rPr>
          <w:t>79</w:t>
        </w:r>
      </w:hyperlink>
    </w:p>
    <w:p w:rsidR="00521E1F" w:rsidRPr="00052388" w:rsidRDefault="00C36770" w:rsidP="006C676B">
      <w:pPr>
        <w:pStyle w:val="23"/>
        <w:rPr>
          <w:noProof/>
          <w:lang w:eastAsia="ru-RU"/>
        </w:rPr>
      </w:pPr>
      <w:hyperlink w:anchor="_Toc529531864" w:history="1">
        <w:r w:rsidR="00521E1F" w:rsidRPr="00052388">
          <w:rPr>
            <w:rStyle w:val="ae"/>
            <w:noProof/>
          </w:rPr>
          <w:t>44. Порядок рассмотрения вторых частей заявок на участие в аукционе в электронной форме и подведение итогов электронного аукциона</w:t>
        </w:r>
        <w:r w:rsidR="00521E1F" w:rsidRPr="00052388">
          <w:rPr>
            <w:noProof/>
            <w:webHidden/>
          </w:rPr>
          <w:tab/>
        </w:r>
        <w:r w:rsidR="007F3C9C">
          <w:rPr>
            <w:noProof/>
            <w:webHidden/>
          </w:rPr>
          <w:t>81</w:t>
        </w:r>
      </w:hyperlink>
    </w:p>
    <w:p w:rsidR="00521E1F" w:rsidRPr="00052388" w:rsidRDefault="00C36770" w:rsidP="006C676B">
      <w:pPr>
        <w:pStyle w:val="23"/>
        <w:rPr>
          <w:noProof/>
          <w:lang w:eastAsia="ru-RU"/>
        </w:rPr>
      </w:pPr>
      <w:hyperlink w:anchor="_Toc529531865" w:history="1">
        <w:r w:rsidR="00521E1F" w:rsidRPr="00052388">
          <w:rPr>
            <w:rStyle w:val="ae"/>
            <w:noProof/>
          </w:rPr>
          <w:t>45. Особенности проведения открытого аукциона</w:t>
        </w:r>
        <w:r w:rsidR="00521E1F" w:rsidRPr="00052388">
          <w:rPr>
            <w:noProof/>
            <w:webHidden/>
          </w:rPr>
          <w:tab/>
        </w:r>
        <w:r w:rsidR="007F3C9C">
          <w:rPr>
            <w:noProof/>
            <w:webHidden/>
          </w:rPr>
          <w:t>85</w:t>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66" w:history="1">
        <w:r w:rsidR="00521E1F" w:rsidRPr="00052388">
          <w:rPr>
            <w:rStyle w:val="ae"/>
            <w:rFonts w:ascii="Times New Roman" w:hAnsi="Times New Roman" w:cs="Times New Roman"/>
            <w:noProof/>
            <w:sz w:val="28"/>
            <w:szCs w:val="28"/>
            <w:lang w:val="en-US"/>
          </w:rPr>
          <w:t>IV</w:t>
        </w:r>
        <w:r w:rsidR="00521E1F" w:rsidRPr="00052388">
          <w:rPr>
            <w:rStyle w:val="ae"/>
            <w:rFonts w:ascii="Times New Roman" w:hAnsi="Times New Roman" w:cs="Times New Roman"/>
            <w:noProof/>
            <w:sz w:val="28"/>
            <w:szCs w:val="28"/>
          </w:rPr>
          <w:t>. УСЛОВИЯ ПРИМЕНЕНИЯ И ПОРЯДОК ПРОВЕДЕНИЯ ЗАПРОСА КОТИРОВОК В ЭЛЕКТРОННОЙ ФОРМЕ</w:t>
        </w:r>
        <w:r w:rsidR="00521E1F" w:rsidRPr="00052388">
          <w:rPr>
            <w:rFonts w:ascii="Times New Roman" w:hAnsi="Times New Roman" w:cs="Times New Roman"/>
            <w:noProof/>
            <w:webHidden/>
            <w:sz w:val="28"/>
            <w:szCs w:val="28"/>
          </w:rPr>
          <w:tab/>
        </w:r>
        <w:r w:rsidR="007F3C9C">
          <w:rPr>
            <w:rFonts w:ascii="Times New Roman" w:hAnsi="Times New Roman" w:cs="Times New Roman"/>
            <w:noProof/>
            <w:webHidden/>
            <w:sz w:val="28"/>
            <w:szCs w:val="28"/>
          </w:rPr>
          <w:t>91</w:t>
        </w:r>
      </w:hyperlink>
    </w:p>
    <w:p w:rsidR="00521E1F" w:rsidRPr="00052388" w:rsidRDefault="00C36770" w:rsidP="006C676B">
      <w:pPr>
        <w:pStyle w:val="23"/>
        <w:rPr>
          <w:noProof/>
          <w:lang w:eastAsia="ru-RU"/>
        </w:rPr>
      </w:pPr>
      <w:hyperlink w:anchor="_Toc529531867" w:history="1">
        <w:r w:rsidR="00521E1F" w:rsidRPr="00052388">
          <w:rPr>
            <w:rStyle w:val="ae"/>
            <w:noProof/>
          </w:rPr>
          <w:t>46. Условия применения запроса котировок в электронной форме</w:t>
        </w:r>
        <w:r w:rsidR="00521E1F" w:rsidRPr="00052388">
          <w:rPr>
            <w:noProof/>
            <w:webHidden/>
          </w:rPr>
          <w:tab/>
        </w:r>
        <w:r w:rsidR="007F3C9C">
          <w:rPr>
            <w:noProof/>
            <w:webHidden/>
          </w:rPr>
          <w:t>91</w:t>
        </w:r>
      </w:hyperlink>
    </w:p>
    <w:p w:rsidR="00521E1F" w:rsidRPr="00052388" w:rsidRDefault="00C36770" w:rsidP="006C676B">
      <w:pPr>
        <w:pStyle w:val="23"/>
        <w:rPr>
          <w:noProof/>
          <w:lang w:eastAsia="ru-RU"/>
        </w:rPr>
      </w:pPr>
      <w:hyperlink w:anchor="_Toc529531868" w:history="1">
        <w:r w:rsidR="00521E1F" w:rsidRPr="00052388">
          <w:rPr>
            <w:rStyle w:val="ae"/>
            <w:noProof/>
          </w:rPr>
          <w:t>47. Извещение о проведении запроса котировок в электронной форме</w:t>
        </w:r>
        <w:r w:rsidR="00521E1F" w:rsidRPr="00052388">
          <w:rPr>
            <w:noProof/>
            <w:webHidden/>
          </w:rPr>
          <w:tab/>
        </w:r>
        <w:r w:rsidR="007F3C9C">
          <w:rPr>
            <w:noProof/>
            <w:webHidden/>
          </w:rPr>
          <w:t>92</w:t>
        </w:r>
      </w:hyperlink>
    </w:p>
    <w:p w:rsidR="00521E1F" w:rsidRPr="00052388" w:rsidRDefault="00C36770" w:rsidP="006C676B">
      <w:pPr>
        <w:pStyle w:val="23"/>
        <w:rPr>
          <w:noProof/>
          <w:lang w:eastAsia="ru-RU"/>
        </w:rPr>
      </w:pPr>
      <w:hyperlink w:anchor="_Toc529531869" w:history="1">
        <w:r w:rsidR="00521E1F" w:rsidRPr="00052388">
          <w:rPr>
            <w:rStyle w:val="ae"/>
            <w:noProof/>
          </w:rPr>
          <w:t>48. Порядок подачи заявок на участие в запросе котировок в электронной форме</w:t>
        </w:r>
        <w:r w:rsidR="00521E1F" w:rsidRPr="00052388">
          <w:rPr>
            <w:noProof/>
            <w:webHidden/>
          </w:rPr>
          <w:tab/>
        </w:r>
        <w:r w:rsidR="007F3C9C">
          <w:rPr>
            <w:noProof/>
            <w:webHidden/>
          </w:rPr>
          <w:t>94</w:t>
        </w:r>
      </w:hyperlink>
    </w:p>
    <w:p w:rsidR="00521E1F" w:rsidRPr="00052388" w:rsidRDefault="00C36770" w:rsidP="006C676B">
      <w:pPr>
        <w:pStyle w:val="23"/>
        <w:rPr>
          <w:noProof/>
          <w:lang w:eastAsia="ru-RU"/>
        </w:rPr>
      </w:pPr>
      <w:hyperlink w:anchor="_Toc529531870" w:history="1">
        <w:r w:rsidR="00521E1F" w:rsidRPr="00052388">
          <w:rPr>
            <w:rStyle w:val="ae"/>
            <w:noProof/>
          </w:rPr>
          <w:t>49. Порядок открытия доступа к поданным заявкам, рассмотрения и</w:t>
        </w:r>
        <w:r w:rsidR="00521E1F" w:rsidRPr="00052388">
          <w:rPr>
            <w:rStyle w:val="ae"/>
            <w:noProof/>
            <w:lang w:val="en-US"/>
          </w:rPr>
          <w:t> </w:t>
        </w:r>
        <w:r w:rsidR="00521E1F" w:rsidRPr="00052388">
          <w:rPr>
            <w:rStyle w:val="ae"/>
            <w:noProof/>
          </w:rPr>
          <w:t>оценки таких заявок на участие в запросе котировок в электронной форме</w:t>
        </w:r>
        <w:r w:rsidR="00521E1F" w:rsidRPr="00052388">
          <w:rPr>
            <w:noProof/>
            <w:webHidden/>
          </w:rPr>
          <w:tab/>
        </w:r>
        <w:r w:rsidR="007F3C9C">
          <w:rPr>
            <w:noProof/>
            <w:webHidden/>
          </w:rPr>
          <w:t>9</w:t>
        </w:r>
        <w:r w:rsidRPr="00052388">
          <w:rPr>
            <w:noProof/>
            <w:webHidden/>
          </w:rPr>
          <w:fldChar w:fldCharType="begin"/>
        </w:r>
        <w:r w:rsidR="00521E1F" w:rsidRPr="00052388">
          <w:rPr>
            <w:noProof/>
            <w:webHidden/>
          </w:rPr>
          <w:instrText xml:space="preserve"> PAGEREF _Toc529531870 \h </w:instrText>
        </w:r>
        <w:r w:rsidRPr="00052388">
          <w:rPr>
            <w:noProof/>
            <w:webHidden/>
          </w:rPr>
        </w:r>
        <w:r w:rsidRPr="00052388">
          <w:rPr>
            <w:noProof/>
            <w:webHidden/>
          </w:rPr>
          <w:fldChar w:fldCharType="separate"/>
        </w:r>
        <w:r w:rsidR="00521E1F" w:rsidRPr="00052388">
          <w:rPr>
            <w:noProof/>
            <w:webHidden/>
          </w:rPr>
          <w:t>8</w:t>
        </w:r>
        <w:r w:rsidRPr="00052388">
          <w:rPr>
            <w:noProof/>
            <w:webHidden/>
          </w:rPr>
          <w:fldChar w:fldCharType="end"/>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71" w:history="1">
        <w:r w:rsidR="00521E1F" w:rsidRPr="00052388">
          <w:rPr>
            <w:rStyle w:val="ae"/>
            <w:rFonts w:ascii="Times New Roman" w:hAnsi="Times New Roman" w:cs="Times New Roman"/>
            <w:noProof/>
            <w:sz w:val="28"/>
            <w:szCs w:val="28"/>
            <w:lang w:val="en-US"/>
          </w:rPr>
          <w:t>V</w:t>
        </w:r>
        <w:r w:rsidR="00521E1F" w:rsidRPr="00052388">
          <w:rPr>
            <w:rStyle w:val="ae"/>
            <w:rFonts w:ascii="Times New Roman" w:hAnsi="Times New Roman" w:cs="Times New Roman"/>
            <w:noProof/>
            <w:sz w:val="28"/>
            <w:szCs w:val="28"/>
          </w:rPr>
          <w:t>. УСЛОВИЯ ПРИМЕНЕНИЯ И ПОРЯДОК ПРОВЕДЕНИЯ ЗАПРОСА ЦЕН И ЗАПРОСА ЦЕН В ЭЛЕКТРОННОЙ ФОРМЕ</w:t>
        </w:r>
        <w:r w:rsidR="00521E1F" w:rsidRPr="00052388">
          <w:rPr>
            <w:rFonts w:ascii="Times New Roman" w:hAnsi="Times New Roman" w:cs="Times New Roman"/>
            <w:noProof/>
            <w:webHidden/>
            <w:sz w:val="28"/>
            <w:szCs w:val="28"/>
          </w:rPr>
          <w:tab/>
        </w:r>
        <w:r w:rsidR="007F3C9C">
          <w:rPr>
            <w:rFonts w:ascii="Times New Roman" w:hAnsi="Times New Roman" w:cs="Times New Roman"/>
            <w:noProof/>
            <w:webHidden/>
            <w:sz w:val="28"/>
            <w:szCs w:val="28"/>
          </w:rPr>
          <w:t>100</w:t>
        </w:r>
      </w:hyperlink>
    </w:p>
    <w:p w:rsidR="00521E1F" w:rsidRPr="00052388" w:rsidRDefault="00C36770" w:rsidP="006C676B">
      <w:pPr>
        <w:pStyle w:val="23"/>
        <w:rPr>
          <w:noProof/>
          <w:lang w:eastAsia="ru-RU"/>
        </w:rPr>
      </w:pPr>
      <w:hyperlink w:anchor="_Toc529531872" w:history="1">
        <w:r w:rsidR="00521E1F" w:rsidRPr="00052388">
          <w:rPr>
            <w:rStyle w:val="ae"/>
            <w:noProof/>
          </w:rPr>
          <w:t>50. Условия применения запроса цен и запроса цен в электронной форме</w:t>
        </w:r>
        <w:r w:rsidR="00521E1F" w:rsidRPr="00052388">
          <w:rPr>
            <w:noProof/>
            <w:webHidden/>
          </w:rPr>
          <w:tab/>
        </w:r>
        <w:r w:rsidR="007F3C9C">
          <w:rPr>
            <w:noProof/>
            <w:webHidden/>
          </w:rPr>
          <w:t>100</w:t>
        </w:r>
      </w:hyperlink>
    </w:p>
    <w:p w:rsidR="00521E1F" w:rsidRPr="00052388" w:rsidRDefault="00C36770" w:rsidP="006C676B">
      <w:pPr>
        <w:pStyle w:val="23"/>
        <w:rPr>
          <w:noProof/>
          <w:lang w:eastAsia="ru-RU"/>
        </w:rPr>
      </w:pPr>
      <w:hyperlink w:anchor="_Toc529531873" w:history="1">
        <w:r w:rsidR="00521E1F" w:rsidRPr="00052388">
          <w:rPr>
            <w:rStyle w:val="ae"/>
            <w:noProof/>
          </w:rPr>
          <w:t>51. Извещение и документация о проведении запроса цен, запроса цен в электронной форме</w:t>
        </w:r>
        <w:r w:rsidR="00521E1F" w:rsidRPr="00052388">
          <w:rPr>
            <w:noProof/>
            <w:webHidden/>
          </w:rPr>
          <w:tab/>
        </w:r>
        <w:r w:rsidR="007F3C9C">
          <w:rPr>
            <w:noProof/>
            <w:webHidden/>
          </w:rPr>
          <w:t>101</w:t>
        </w:r>
      </w:hyperlink>
    </w:p>
    <w:p w:rsidR="00521E1F" w:rsidRPr="00052388" w:rsidRDefault="00C36770" w:rsidP="006C676B">
      <w:pPr>
        <w:pStyle w:val="23"/>
        <w:rPr>
          <w:noProof/>
          <w:lang w:eastAsia="ru-RU"/>
        </w:rPr>
      </w:pPr>
      <w:hyperlink w:anchor="_Toc529531874" w:history="1">
        <w:r w:rsidR="00521E1F" w:rsidRPr="00052388">
          <w:rPr>
            <w:rStyle w:val="ae"/>
            <w:noProof/>
          </w:rPr>
          <w:t>52. Порядок подачи заявок на участие в запросе цен, запросе цен в электронной форме</w:t>
        </w:r>
        <w:r w:rsidR="00521E1F" w:rsidRPr="00052388">
          <w:rPr>
            <w:noProof/>
            <w:webHidden/>
          </w:rPr>
          <w:tab/>
        </w:r>
        <w:r w:rsidR="007F3C9C">
          <w:rPr>
            <w:noProof/>
            <w:webHidden/>
          </w:rPr>
          <w:t>104</w:t>
        </w:r>
      </w:hyperlink>
    </w:p>
    <w:p w:rsidR="00521E1F" w:rsidRPr="00052388" w:rsidRDefault="00C36770" w:rsidP="006C676B">
      <w:pPr>
        <w:pStyle w:val="23"/>
        <w:rPr>
          <w:noProof/>
          <w:lang w:eastAsia="ru-RU"/>
        </w:rPr>
      </w:pPr>
      <w:hyperlink w:anchor="_Toc529531875" w:history="1">
        <w:r w:rsidR="00521E1F" w:rsidRPr="00052388">
          <w:rPr>
            <w:rStyle w:val="ae"/>
            <w:noProof/>
          </w:rPr>
          <w:t>53. Порядок вскрытия конвертов с заявками на участие в запросе цен, открытия доступа к заявкам на участие в запросе цен в электронной форме, рассмотрения и оценки таких заявок</w:t>
        </w:r>
        <w:r w:rsidR="00521E1F" w:rsidRPr="00052388">
          <w:rPr>
            <w:noProof/>
            <w:webHidden/>
          </w:rPr>
          <w:tab/>
        </w:r>
        <w:r w:rsidR="007F3C9C">
          <w:rPr>
            <w:noProof/>
            <w:webHidden/>
          </w:rPr>
          <w:t>106</w:t>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76" w:history="1">
        <w:r w:rsidR="00521E1F" w:rsidRPr="00052388">
          <w:rPr>
            <w:rStyle w:val="ae"/>
            <w:rFonts w:ascii="Times New Roman" w:hAnsi="Times New Roman" w:cs="Times New Roman"/>
            <w:noProof/>
            <w:spacing w:val="2"/>
            <w:sz w:val="28"/>
            <w:szCs w:val="28"/>
            <w:lang w:val="en-US"/>
          </w:rPr>
          <w:t>VI</w:t>
        </w:r>
        <w:r w:rsidR="00521E1F" w:rsidRPr="00052388">
          <w:rPr>
            <w:rStyle w:val="ae"/>
            <w:rFonts w:ascii="Times New Roman" w:hAnsi="Times New Roman" w:cs="Times New Roman"/>
            <w:noProof/>
            <w:spacing w:val="2"/>
            <w:sz w:val="28"/>
            <w:szCs w:val="28"/>
          </w:rPr>
          <w:t>. УСЛОВИЯ ПРИМЕНЕНИЯ И ПОРЯДОК ПРОВЕДЕНИЯ ЗАПРОСА ПРЕДЛОЖЕНИЙ В ЭЛЕКТРОННОЙ ФОРМЕ</w:t>
        </w:r>
        <w:r w:rsidR="00521E1F" w:rsidRPr="00052388">
          <w:rPr>
            <w:rFonts w:ascii="Times New Roman" w:hAnsi="Times New Roman" w:cs="Times New Roman"/>
            <w:noProof/>
            <w:webHidden/>
            <w:sz w:val="28"/>
            <w:szCs w:val="28"/>
          </w:rPr>
          <w:tab/>
        </w:r>
        <w:r w:rsidR="007F3C9C">
          <w:rPr>
            <w:rFonts w:ascii="Times New Roman" w:hAnsi="Times New Roman" w:cs="Times New Roman"/>
            <w:noProof/>
            <w:webHidden/>
            <w:sz w:val="28"/>
            <w:szCs w:val="28"/>
          </w:rPr>
          <w:t>106</w:t>
        </w:r>
      </w:hyperlink>
    </w:p>
    <w:p w:rsidR="00521E1F" w:rsidRPr="00052388" w:rsidRDefault="00C36770" w:rsidP="006C676B">
      <w:pPr>
        <w:pStyle w:val="23"/>
        <w:rPr>
          <w:noProof/>
          <w:lang w:eastAsia="ru-RU"/>
        </w:rPr>
      </w:pPr>
      <w:hyperlink w:anchor="_Toc529531877" w:history="1">
        <w:r w:rsidR="00521E1F" w:rsidRPr="00052388">
          <w:rPr>
            <w:rStyle w:val="ae"/>
            <w:noProof/>
            <w:spacing w:val="2"/>
          </w:rPr>
          <w:t>54. Условия применения  запроса предложений в</w:t>
        </w:r>
        <w:r w:rsidR="00521E1F" w:rsidRPr="00052388">
          <w:rPr>
            <w:rStyle w:val="ae"/>
            <w:noProof/>
            <w:spacing w:val="2"/>
            <w:lang w:val="en-US"/>
          </w:rPr>
          <w:t> </w:t>
        </w:r>
        <w:r w:rsidR="00521E1F" w:rsidRPr="00052388">
          <w:rPr>
            <w:rStyle w:val="ae"/>
            <w:noProof/>
            <w:spacing w:val="2"/>
          </w:rPr>
          <w:t>электронной форме</w:t>
        </w:r>
        <w:r w:rsidR="00521E1F" w:rsidRPr="00052388">
          <w:rPr>
            <w:noProof/>
            <w:webHidden/>
          </w:rPr>
          <w:tab/>
        </w:r>
        <w:r w:rsidR="007F3C9C">
          <w:rPr>
            <w:noProof/>
            <w:webHidden/>
          </w:rPr>
          <w:t>106</w:t>
        </w:r>
      </w:hyperlink>
    </w:p>
    <w:p w:rsidR="00521E1F" w:rsidRPr="00052388" w:rsidRDefault="00C36770" w:rsidP="006C676B">
      <w:pPr>
        <w:pStyle w:val="23"/>
        <w:rPr>
          <w:noProof/>
          <w:lang w:eastAsia="ru-RU"/>
        </w:rPr>
      </w:pPr>
      <w:hyperlink w:anchor="_Toc529531878" w:history="1">
        <w:r w:rsidR="00521E1F" w:rsidRPr="00052388">
          <w:rPr>
            <w:rStyle w:val="ae"/>
            <w:noProof/>
          </w:rPr>
          <w:t>55. Извещение и документация о проведении  запроса предложений в электронной форме</w:t>
        </w:r>
        <w:r w:rsidR="00521E1F" w:rsidRPr="00052388">
          <w:rPr>
            <w:noProof/>
            <w:webHidden/>
          </w:rPr>
          <w:tab/>
        </w:r>
        <w:r w:rsidR="007F3C9C">
          <w:rPr>
            <w:noProof/>
            <w:webHidden/>
          </w:rPr>
          <w:t>107</w:t>
        </w:r>
      </w:hyperlink>
    </w:p>
    <w:p w:rsidR="00521E1F" w:rsidRPr="00052388" w:rsidRDefault="00C36770" w:rsidP="006C676B">
      <w:pPr>
        <w:pStyle w:val="23"/>
        <w:rPr>
          <w:noProof/>
          <w:lang w:eastAsia="ru-RU"/>
        </w:rPr>
      </w:pPr>
      <w:hyperlink w:anchor="_Toc529531879" w:history="1">
        <w:r w:rsidR="00521E1F" w:rsidRPr="00052388">
          <w:rPr>
            <w:rStyle w:val="ae"/>
            <w:noProof/>
          </w:rPr>
          <w:t>56. Критерии оценки заявок на участие в запросе предложений в электронной форме</w:t>
        </w:r>
        <w:r w:rsidR="00521E1F" w:rsidRPr="00052388">
          <w:rPr>
            <w:noProof/>
            <w:webHidden/>
          </w:rPr>
          <w:tab/>
        </w:r>
        <w:r w:rsidR="007F3C9C">
          <w:rPr>
            <w:noProof/>
            <w:webHidden/>
          </w:rPr>
          <w:t>108</w:t>
        </w:r>
      </w:hyperlink>
    </w:p>
    <w:p w:rsidR="00521E1F" w:rsidRPr="00052388" w:rsidRDefault="00C36770" w:rsidP="006C676B">
      <w:pPr>
        <w:pStyle w:val="23"/>
        <w:rPr>
          <w:noProof/>
          <w:lang w:eastAsia="ru-RU"/>
        </w:rPr>
      </w:pPr>
      <w:hyperlink w:anchor="_Toc529531880" w:history="1">
        <w:r w:rsidR="00521E1F" w:rsidRPr="00052388">
          <w:rPr>
            <w:rStyle w:val="ae"/>
            <w:noProof/>
          </w:rPr>
          <w:t>57. Содержание и порядок подачи заявок на участие в  запросе предложений в электронной форме</w:t>
        </w:r>
        <w:r w:rsidR="00521E1F" w:rsidRPr="00052388">
          <w:rPr>
            <w:noProof/>
            <w:webHidden/>
          </w:rPr>
          <w:tab/>
        </w:r>
        <w:r w:rsidRPr="00052388">
          <w:rPr>
            <w:noProof/>
            <w:webHidden/>
          </w:rPr>
          <w:fldChar w:fldCharType="begin"/>
        </w:r>
        <w:r w:rsidR="00521E1F" w:rsidRPr="00052388">
          <w:rPr>
            <w:noProof/>
            <w:webHidden/>
          </w:rPr>
          <w:instrText xml:space="preserve"> PAGEREF _Toc529531880 \h </w:instrText>
        </w:r>
        <w:r w:rsidRPr="00052388">
          <w:rPr>
            <w:noProof/>
            <w:webHidden/>
          </w:rPr>
        </w:r>
        <w:r w:rsidRPr="00052388">
          <w:rPr>
            <w:noProof/>
            <w:webHidden/>
          </w:rPr>
          <w:fldChar w:fldCharType="separate"/>
        </w:r>
        <w:r w:rsidR="00521E1F" w:rsidRPr="00052388">
          <w:rPr>
            <w:noProof/>
            <w:webHidden/>
          </w:rPr>
          <w:t>10</w:t>
        </w:r>
        <w:r w:rsidR="007F3C9C">
          <w:rPr>
            <w:noProof/>
            <w:webHidden/>
          </w:rPr>
          <w:t>9</w:t>
        </w:r>
        <w:r w:rsidRPr="00052388">
          <w:rPr>
            <w:noProof/>
            <w:webHidden/>
          </w:rPr>
          <w:fldChar w:fldCharType="end"/>
        </w:r>
      </w:hyperlink>
    </w:p>
    <w:p w:rsidR="00521E1F" w:rsidRPr="007F3C9C" w:rsidRDefault="00C36770" w:rsidP="006C676B">
      <w:pPr>
        <w:pStyle w:val="23"/>
        <w:rPr>
          <w:noProof/>
          <w:lang w:eastAsia="ru-RU"/>
        </w:rPr>
      </w:pPr>
      <w:hyperlink w:anchor="_Toc529531881" w:history="1">
        <w:r w:rsidR="00521E1F" w:rsidRPr="00052388">
          <w:rPr>
            <w:rStyle w:val="ae"/>
            <w:noProof/>
          </w:rPr>
          <w:t>58. Открытие доступа к поданным заявкам на участие в запросе предложений в электронной форме</w:t>
        </w:r>
        <w:r w:rsidR="00521E1F" w:rsidRPr="00052388">
          <w:rPr>
            <w:noProof/>
            <w:webHidden/>
          </w:rPr>
          <w:tab/>
        </w:r>
        <w:r w:rsidRPr="00052388">
          <w:rPr>
            <w:noProof/>
            <w:webHidden/>
          </w:rPr>
          <w:fldChar w:fldCharType="begin"/>
        </w:r>
        <w:r w:rsidR="00521E1F" w:rsidRPr="00052388">
          <w:rPr>
            <w:noProof/>
            <w:webHidden/>
          </w:rPr>
          <w:instrText xml:space="preserve"> PAGEREF _Toc529531881 \h </w:instrText>
        </w:r>
        <w:r w:rsidRPr="00052388">
          <w:rPr>
            <w:noProof/>
            <w:webHidden/>
          </w:rPr>
        </w:r>
        <w:r w:rsidRPr="00052388">
          <w:rPr>
            <w:noProof/>
            <w:webHidden/>
          </w:rPr>
          <w:fldChar w:fldCharType="separate"/>
        </w:r>
        <w:r w:rsidR="007F3C9C">
          <w:rPr>
            <w:noProof/>
            <w:webHidden/>
          </w:rPr>
          <w:t>1</w:t>
        </w:r>
        <w:r w:rsidRPr="00052388">
          <w:rPr>
            <w:noProof/>
            <w:webHidden/>
          </w:rPr>
          <w:fldChar w:fldCharType="end"/>
        </w:r>
      </w:hyperlink>
      <w:r w:rsidR="007F3C9C">
        <w:t>13</w:t>
      </w:r>
    </w:p>
    <w:p w:rsidR="00521E1F" w:rsidRPr="00052388" w:rsidRDefault="00C36770" w:rsidP="006C676B">
      <w:pPr>
        <w:pStyle w:val="23"/>
        <w:rPr>
          <w:noProof/>
          <w:lang w:eastAsia="ru-RU"/>
        </w:rPr>
      </w:pPr>
      <w:hyperlink w:anchor="_Toc529531882" w:history="1">
        <w:r w:rsidR="00521E1F" w:rsidRPr="00052388">
          <w:rPr>
            <w:rStyle w:val="ae"/>
            <w:noProof/>
          </w:rPr>
          <w:t>59. Порядок рассмотрени</w:t>
        </w:r>
        <w:r w:rsidR="007F3C9C">
          <w:rPr>
            <w:rStyle w:val="ae"/>
            <w:noProof/>
          </w:rPr>
          <w:t xml:space="preserve">я и оценки заявок на участие в </w:t>
        </w:r>
        <w:r w:rsidR="00521E1F" w:rsidRPr="00052388">
          <w:rPr>
            <w:rStyle w:val="ae"/>
            <w:noProof/>
          </w:rPr>
          <w:t xml:space="preserve"> запросе предложений в электронной форме</w:t>
        </w:r>
        <w:r w:rsidR="00521E1F" w:rsidRPr="00052388">
          <w:rPr>
            <w:noProof/>
            <w:webHidden/>
          </w:rPr>
          <w:tab/>
        </w:r>
        <w:r w:rsidRPr="00052388">
          <w:rPr>
            <w:noProof/>
            <w:webHidden/>
          </w:rPr>
          <w:fldChar w:fldCharType="begin"/>
        </w:r>
        <w:r w:rsidR="00521E1F" w:rsidRPr="00052388">
          <w:rPr>
            <w:noProof/>
            <w:webHidden/>
          </w:rPr>
          <w:instrText xml:space="preserve"> PAGEREF _Toc529531882 \h </w:instrText>
        </w:r>
        <w:r w:rsidRPr="00052388">
          <w:rPr>
            <w:noProof/>
            <w:webHidden/>
          </w:rPr>
        </w:r>
        <w:r w:rsidRPr="00052388">
          <w:rPr>
            <w:noProof/>
            <w:webHidden/>
          </w:rPr>
          <w:fldChar w:fldCharType="separate"/>
        </w:r>
        <w:r w:rsidR="00521E1F" w:rsidRPr="00052388">
          <w:rPr>
            <w:noProof/>
            <w:webHidden/>
          </w:rPr>
          <w:t>1</w:t>
        </w:r>
        <w:r w:rsidR="007F3C9C">
          <w:rPr>
            <w:noProof/>
            <w:webHidden/>
          </w:rPr>
          <w:t>13</w:t>
        </w:r>
        <w:r w:rsidRPr="00052388">
          <w:rPr>
            <w:noProof/>
            <w:webHidden/>
          </w:rPr>
          <w:fldChar w:fldCharType="end"/>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84" w:history="1">
        <w:r w:rsidR="00521E1F" w:rsidRPr="00052388">
          <w:rPr>
            <w:rStyle w:val="ae"/>
            <w:rFonts w:ascii="Times New Roman" w:hAnsi="Times New Roman" w:cs="Times New Roman"/>
            <w:noProof/>
            <w:sz w:val="28"/>
            <w:szCs w:val="28"/>
            <w:lang w:val="en-US"/>
          </w:rPr>
          <w:t>VII</w:t>
        </w:r>
        <w:r w:rsidR="00521E1F" w:rsidRPr="00052388">
          <w:rPr>
            <w:rStyle w:val="ae"/>
            <w:rFonts w:ascii="Times New Roman" w:hAnsi="Times New Roman" w:cs="Times New Roman"/>
            <w:noProof/>
            <w:sz w:val="28"/>
            <w:szCs w:val="28"/>
          </w:rPr>
          <w:t>. ОСОБЕННОСТИ ПРОВЕДЕНИЯ ЗАКРЫТЫХ ЗАКУПОК</w:t>
        </w:r>
        <w:r w:rsidR="00521E1F" w:rsidRPr="00052388">
          <w:rPr>
            <w:rFonts w:ascii="Times New Roman" w:hAnsi="Times New Roman" w:cs="Times New Roman"/>
            <w:noProof/>
            <w:webHidden/>
            <w:sz w:val="28"/>
            <w:szCs w:val="28"/>
          </w:rPr>
          <w:tab/>
        </w:r>
        <w:r w:rsidRPr="00052388">
          <w:rPr>
            <w:rFonts w:ascii="Times New Roman" w:hAnsi="Times New Roman" w:cs="Times New Roman"/>
            <w:noProof/>
            <w:webHidden/>
            <w:sz w:val="28"/>
            <w:szCs w:val="28"/>
          </w:rPr>
          <w:fldChar w:fldCharType="begin"/>
        </w:r>
        <w:r w:rsidR="00521E1F" w:rsidRPr="00052388">
          <w:rPr>
            <w:rFonts w:ascii="Times New Roman" w:hAnsi="Times New Roman" w:cs="Times New Roman"/>
            <w:noProof/>
            <w:webHidden/>
            <w:sz w:val="28"/>
            <w:szCs w:val="28"/>
          </w:rPr>
          <w:instrText xml:space="preserve"> PAGEREF _Toc529531884 \h </w:instrText>
        </w:r>
        <w:r w:rsidRPr="00052388">
          <w:rPr>
            <w:rFonts w:ascii="Times New Roman" w:hAnsi="Times New Roman" w:cs="Times New Roman"/>
            <w:noProof/>
            <w:webHidden/>
            <w:sz w:val="28"/>
            <w:szCs w:val="28"/>
          </w:rPr>
        </w:r>
        <w:r w:rsidRPr="00052388">
          <w:rPr>
            <w:rFonts w:ascii="Times New Roman" w:hAnsi="Times New Roman" w:cs="Times New Roman"/>
            <w:noProof/>
            <w:webHidden/>
            <w:sz w:val="28"/>
            <w:szCs w:val="28"/>
          </w:rPr>
          <w:fldChar w:fldCharType="separate"/>
        </w:r>
        <w:r w:rsidR="00521E1F" w:rsidRPr="00052388">
          <w:rPr>
            <w:rFonts w:ascii="Times New Roman" w:hAnsi="Times New Roman" w:cs="Times New Roman"/>
            <w:noProof/>
            <w:webHidden/>
            <w:sz w:val="28"/>
            <w:szCs w:val="28"/>
          </w:rPr>
          <w:t>1</w:t>
        </w:r>
        <w:r w:rsidR="007F3C9C">
          <w:rPr>
            <w:rFonts w:ascii="Times New Roman" w:hAnsi="Times New Roman" w:cs="Times New Roman"/>
            <w:noProof/>
            <w:webHidden/>
            <w:sz w:val="28"/>
            <w:szCs w:val="28"/>
          </w:rPr>
          <w:t>17</w:t>
        </w:r>
        <w:r w:rsidRPr="00052388">
          <w:rPr>
            <w:rFonts w:ascii="Times New Roman" w:hAnsi="Times New Roman" w:cs="Times New Roman"/>
            <w:noProof/>
            <w:webHidden/>
            <w:sz w:val="28"/>
            <w:szCs w:val="28"/>
          </w:rPr>
          <w:fldChar w:fldCharType="end"/>
        </w:r>
      </w:hyperlink>
    </w:p>
    <w:p w:rsidR="00521E1F" w:rsidRPr="007F3C9C" w:rsidRDefault="00C36770" w:rsidP="006C676B">
      <w:pPr>
        <w:pStyle w:val="23"/>
        <w:rPr>
          <w:noProof/>
          <w:lang w:eastAsia="ru-RU"/>
        </w:rPr>
      </w:pPr>
      <w:hyperlink w:anchor="_Toc529531885" w:history="1">
        <w:r w:rsidR="00521E1F" w:rsidRPr="00052388">
          <w:rPr>
            <w:rStyle w:val="ae"/>
            <w:noProof/>
          </w:rPr>
          <w:t>6</w:t>
        </w:r>
        <w:r w:rsidR="007F3C9C">
          <w:rPr>
            <w:rStyle w:val="ae"/>
            <w:noProof/>
          </w:rPr>
          <w:t>0</w:t>
        </w:r>
        <w:r w:rsidR="00521E1F" w:rsidRPr="00052388">
          <w:rPr>
            <w:rStyle w:val="ae"/>
            <w:noProof/>
          </w:rPr>
          <w:t>. Условия применения закрытых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_Toc529531885 \h </w:instrText>
        </w:r>
        <w:r w:rsidRPr="00052388">
          <w:rPr>
            <w:noProof/>
            <w:webHidden/>
          </w:rPr>
        </w:r>
        <w:r w:rsidRPr="00052388">
          <w:rPr>
            <w:noProof/>
            <w:webHidden/>
          </w:rPr>
          <w:fldChar w:fldCharType="separate"/>
        </w:r>
        <w:r w:rsidR="00521E1F" w:rsidRPr="00052388">
          <w:rPr>
            <w:noProof/>
            <w:webHidden/>
          </w:rPr>
          <w:t>1</w:t>
        </w:r>
        <w:r w:rsidRPr="00052388">
          <w:rPr>
            <w:noProof/>
            <w:webHidden/>
          </w:rPr>
          <w:fldChar w:fldCharType="end"/>
        </w:r>
      </w:hyperlink>
      <w:r w:rsidR="007F3C9C">
        <w:t>17</w:t>
      </w:r>
    </w:p>
    <w:p w:rsidR="00521E1F" w:rsidRPr="00052388" w:rsidRDefault="00C36770" w:rsidP="006C676B">
      <w:pPr>
        <w:pStyle w:val="23"/>
        <w:rPr>
          <w:noProof/>
          <w:lang w:eastAsia="ru-RU"/>
        </w:rPr>
      </w:pPr>
      <w:hyperlink w:anchor="_Toc529531886" w:history="1">
        <w:r w:rsidR="00521E1F" w:rsidRPr="00052388">
          <w:rPr>
            <w:rStyle w:val="ae"/>
            <w:noProof/>
          </w:rPr>
          <w:t>6</w:t>
        </w:r>
        <w:r w:rsidR="007F3C9C">
          <w:rPr>
            <w:rStyle w:val="ae"/>
            <w:noProof/>
          </w:rPr>
          <w:t>1</w:t>
        </w:r>
        <w:r w:rsidR="00521E1F" w:rsidRPr="00052388">
          <w:rPr>
            <w:rStyle w:val="ae"/>
            <w:noProof/>
          </w:rPr>
          <w:t>. Особенности проведения закрытых закупок</w:t>
        </w:r>
        <w:r w:rsidR="00521E1F" w:rsidRPr="00052388">
          <w:rPr>
            <w:noProof/>
            <w:webHidden/>
          </w:rPr>
          <w:tab/>
        </w:r>
        <w:r w:rsidRPr="00052388">
          <w:rPr>
            <w:noProof/>
            <w:webHidden/>
          </w:rPr>
          <w:fldChar w:fldCharType="begin"/>
        </w:r>
        <w:r w:rsidR="00521E1F" w:rsidRPr="00052388">
          <w:rPr>
            <w:noProof/>
            <w:webHidden/>
          </w:rPr>
          <w:instrText xml:space="preserve"> PAGEREF _Toc529531886 \h </w:instrText>
        </w:r>
        <w:r w:rsidRPr="00052388">
          <w:rPr>
            <w:noProof/>
            <w:webHidden/>
          </w:rPr>
        </w:r>
        <w:r w:rsidRPr="00052388">
          <w:rPr>
            <w:noProof/>
            <w:webHidden/>
          </w:rPr>
          <w:fldChar w:fldCharType="separate"/>
        </w:r>
        <w:r w:rsidR="00521E1F" w:rsidRPr="00052388">
          <w:rPr>
            <w:noProof/>
            <w:webHidden/>
          </w:rPr>
          <w:t>1</w:t>
        </w:r>
        <w:r w:rsidR="007F3C9C">
          <w:rPr>
            <w:noProof/>
            <w:webHidden/>
          </w:rPr>
          <w:t>17</w:t>
        </w:r>
        <w:r w:rsidRPr="00052388">
          <w:rPr>
            <w:noProof/>
            <w:webHidden/>
          </w:rPr>
          <w:fldChar w:fldCharType="end"/>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87" w:history="1">
        <w:r w:rsidR="00521E1F" w:rsidRPr="00052388">
          <w:rPr>
            <w:rStyle w:val="ae"/>
            <w:rFonts w:ascii="Times New Roman" w:hAnsi="Times New Roman" w:cs="Times New Roman"/>
            <w:noProof/>
            <w:sz w:val="28"/>
            <w:szCs w:val="28"/>
            <w:lang w:val="en-US"/>
          </w:rPr>
          <w:t>VIII</w:t>
        </w:r>
        <w:r w:rsidR="00521E1F" w:rsidRPr="00052388">
          <w:rPr>
            <w:rStyle w:val="ae"/>
            <w:rFonts w:ascii="Times New Roman" w:hAnsi="Times New Roman" w:cs="Times New Roman"/>
            <w:noProof/>
            <w:sz w:val="28"/>
            <w:szCs w:val="28"/>
          </w:rPr>
          <w:t xml:space="preserve">. </w:t>
        </w:r>
        <w:r w:rsidR="006C676B" w:rsidRPr="006C676B">
          <w:rPr>
            <w:rStyle w:val="ae"/>
            <w:rFonts w:ascii="Times New Roman" w:hAnsi="Times New Roman" w:cs="Times New Roman"/>
            <w:noProof/>
            <w:sz w:val="28"/>
            <w:szCs w:val="28"/>
          </w:rPr>
          <w:t>УСЛОВИЯ ПРИМЕНЕНИЯ И ПОРЯДОК ПРОВЕДЕНИЯ НЕКОНКУРЕНТНЫХ ЗАКУПОК</w:t>
        </w:r>
        <w:r w:rsidR="00521E1F" w:rsidRPr="00052388">
          <w:rPr>
            <w:rFonts w:ascii="Times New Roman" w:hAnsi="Times New Roman" w:cs="Times New Roman"/>
            <w:noProof/>
            <w:webHidden/>
            <w:sz w:val="28"/>
            <w:szCs w:val="28"/>
          </w:rPr>
          <w:tab/>
        </w:r>
        <w:r w:rsidRPr="00052388">
          <w:rPr>
            <w:rFonts w:ascii="Times New Roman" w:hAnsi="Times New Roman" w:cs="Times New Roman"/>
            <w:noProof/>
            <w:webHidden/>
            <w:sz w:val="28"/>
            <w:szCs w:val="28"/>
          </w:rPr>
          <w:fldChar w:fldCharType="begin"/>
        </w:r>
        <w:r w:rsidR="00521E1F" w:rsidRPr="00052388">
          <w:rPr>
            <w:rFonts w:ascii="Times New Roman" w:hAnsi="Times New Roman" w:cs="Times New Roman"/>
            <w:noProof/>
            <w:webHidden/>
            <w:sz w:val="28"/>
            <w:szCs w:val="28"/>
          </w:rPr>
          <w:instrText xml:space="preserve"> PAGEREF _Toc529531887 \h </w:instrText>
        </w:r>
        <w:r w:rsidRPr="00052388">
          <w:rPr>
            <w:rFonts w:ascii="Times New Roman" w:hAnsi="Times New Roman" w:cs="Times New Roman"/>
            <w:noProof/>
            <w:webHidden/>
            <w:sz w:val="28"/>
            <w:szCs w:val="28"/>
          </w:rPr>
        </w:r>
        <w:r w:rsidRPr="00052388">
          <w:rPr>
            <w:rFonts w:ascii="Times New Roman" w:hAnsi="Times New Roman" w:cs="Times New Roman"/>
            <w:noProof/>
            <w:webHidden/>
            <w:sz w:val="28"/>
            <w:szCs w:val="28"/>
          </w:rPr>
          <w:fldChar w:fldCharType="separate"/>
        </w:r>
        <w:r w:rsidR="00521E1F" w:rsidRPr="00052388">
          <w:rPr>
            <w:rFonts w:ascii="Times New Roman" w:hAnsi="Times New Roman" w:cs="Times New Roman"/>
            <w:noProof/>
            <w:webHidden/>
            <w:sz w:val="28"/>
            <w:szCs w:val="28"/>
          </w:rPr>
          <w:t>1</w:t>
        </w:r>
        <w:r w:rsidR="006C676B">
          <w:rPr>
            <w:rFonts w:ascii="Times New Roman" w:hAnsi="Times New Roman" w:cs="Times New Roman"/>
            <w:noProof/>
            <w:webHidden/>
            <w:sz w:val="28"/>
            <w:szCs w:val="28"/>
          </w:rPr>
          <w:t>18</w:t>
        </w:r>
        <w:r w:rsidRPr="00052388">
          <w:rPr>
            <w:rFonts w:ascii="Times New Roman" w:hAnsi="Times New Roman" w:cs="Times New Roman"/>
            <w:noProof/>
            <w:webHidden/>
            <w:sz w:val="28"/>
            <w:szCs w:val="28"/>
          </w:rPr>
          <w:fldChar w:fldCharType="end"/>
        </w:r>
      </w:hyperlink>
    </w:p>
    <w:p w:rsidR="006C676B" w:rsidRPr="006C676B" w:rsidRDefault="006C676B" w:rsidP="006C676B">
      <w:pPr>
        <w:pStyle w:val="23"/>
        <w:rPr>
          <w:webHidden/>
        </w:rPr>
      </w:pPr>
      <w:r w:rsidRPr="006C676B">
        <w:t>62. Условия применения и порядок проведения запроса оферт в электронной форме</w:t>
      </w:r>
      <w:r w:rsidRPr="006C676B">
        <w:rPr>
          <w:webHidden/>
        </w:rPr>
        <w:tab/>
      </w:r>
      <w:r w:rsidRPr="006C676B">
        <w:rPr>
          <w:webHidden/>
        </w:rPr>
        <w:fldChar w:fldCharType="begin"/>
      </w:r>
      <w:r w:rsidRPr="006C676B">
        <w:rPr>
          <w:webHidden/>
        </w:rPr>
        <w:instrText xml:space="preserve"> PAGEREF _Toc23517764 \h </w:instrText>
      </w:r>
      <w:r w:rsidRPr="006C676B">
        <w:rPr>
          <w:webHidden/>
        </w:rPr>
      </w:r>
      <w:r w:rsidRPr="006C676B">
        <w:rPr>
          <w:webHidden/>
        </w:rPr>
        <w:fldChar w:fldCharType="separate"/>
      </w:r>
      <w:r w:rsidRPr="006C676B">
        <w:rPr>
          <w:webHidden/>
        </w:rPr>
        <w:t>11</w:t>
      </w:r>
      <w:r>
        <w:rPr>
          <w:webHidden/>
        </w:rPr>
        <w:t>8</w:t>
      </w:r>
      <w:r w:rsidRPr="006C676B">
        <w:rPr>
          <w:webHidden/>
        </w:rPr>
        <w:fldChar w:fldCharType="end"/>
      </w:r>
    </w:p>
    <w:p w:rsidR="00521E1F" w:rsidRPr="00052388" w:rsidRDefault="00C36770" w:rsidP="006C676B">
      <w:pPr>
        <w:pStyle w:val="23"/>
        <w:rPr>
          <w:noProof/>
          <w:lang w:eastAsia="ru-RU"/>
        </w:rPr>
      </w:pPr>
      <w:hyperlink w:anchor="_Toc529531888" w:history="1">
        <w:r w:rsidR="00521E1F" w:rsidRPr="00052388">
          <w:rPr>
            <w:rStyle w:val="ae"/>
            <w:noProof/>
          </w:rPr>
          <w:t>63. Условия применения и порядок проведения закупки у единственного поставщика (подрядчика, исполнителя)</w:t>
        </w:r>
        <w:r w:rsidR="00521E1F" w:rsidRPr="00052388">
          <w:rPr>
            <w:noProof/>
            <w:webHidden/>
          </w:rPr>
          <w:tab/>
        </w:r>
        <w:r w:rsidRPr="00052388">
          <w:rPr>
            <w:noProof/>
            <w:webHidden/>
          </w:rPr>
          <w:fldChar w:fldCharType="begin"/>
        </w:r>
        <w:r w:rsidR="00521E1F" w:rsidRPr="00052388">
          <w:rPr>
            <w:noProof/>
            <w:webHidden/>
          </w:rPr>
          <w:instrText xml:space="preserve"> PAGEREF _Toc529531888 \h </w:instrText>
        </w:r>
        <w:r w:rsidRPr="00052388">
          <w:rPr>
            <w:noProof/>
            <w:webHidden/>
          </w:rPr>
        </w:r>
        <w:r w:rsidRPr="00052388">
          <w:rPr>
            <w:noProof/>
            <w:webHidden/>
          </w:rPr>
          <w:fldChar w:fldCharType="separate"/>
        </w:r>
        <w:r w:rsidR="00521E1F" w:rsidRPr="00052388">
          <w:rPr>
            <w:noProof/>
            <w:webHidden/>
          </w:rPr>
          <w:t>1</w:t>
        </w:r>
        <w:r w:rsidR="006C676B">
          <w:rPr>
            <w:noProof/>
            <w:webHidden/>
          </w:rPr>
          <w:t>28</w:t>
        </w:r>
        <w:r w:rsidRPr="00052388">
          <w:rPr>
            <w:noProof/>
            <w:webHidden/>
          </w:rPr>
          <w:fldChar w:fldCharType="end"/>
        </w:r>
      </w:hyperlink>
    </w:p>
    <w:p w:rsidR="00521E1F" w:rsidRPr="00052388" w:rsidRDefault="00C36770" w:rsidP="002568CE">
      <w:pPr>
        <w:pStyle w:val="15"/>
        <w:tabs>
          <w:tab w:val="right" w:leader="dot" w:pos="9628"/>
        </w:tabs>
        <w:jc w:val="both"/>
        <w:rPr>
          <w:rFonts w:ascii="Times New Roman" w:hAnsi="Times New Roman" w:cs="Times New Roman"/>
          <w:noProof/>
          <w:sz w:val="28"/>
          <w:szCs w:val="28"/>
          <w:lang w:eastAsia="ru-RU"/>
        </w:rPr>
      </w:pPr>
      <w:hyperlink w:anchor="_Toc529531889" w:history="1">
        <w:r w:rsidR="00521E1F" w:rsidRPr="00052388">
          <w:rPr>
            <w:rStyle w:val="ae"/>
            <w:rFonts w:ascii="Times New Roman" w:hAnsi="Times New Roman" w:cs="Times New Roman"/>
            <w:noProof/>
            <w:sz w:val="28"/>
            <w:szCs w:val="28"/>
            <w:lang w:val="en-US"/>
          </w:rPr>
          <w:t>IX</w:t>
        </w:r>
        <w:r w:rsidR="00521E1F" w:rsidRPr="00052388">
          <w:rPr>
            <w:rStyle w:val="ae"/>
            <w:rFonts w:ascii="Times New Roman" w:hAnsi="Times New Roman" w:cs="Times New Roman"/>
            <w:noProof/>
            <w:sz w:val="28"/>
            <w:szCs w:val="28"/>
          </w:rPr>
          <w:t>. ЗАКЛЮЧИТЕЛЬНЫЕ ПОЛОЖЕНИЯ</w:t>
        </w:r>
        <w:r w:rsidR="00521E1F" w:rsidRPr="00052388">
          <w:rPr>
            <w:rFonts w:ascii="Times New Roman" w:hAnsi="Times New Roman" w:cs="Times New Roman"/>
            <w:noProof/>
            <w:webHidden/>
            <w:sz w:val="28"/>
            <w:szCs w:val="28"/>
          </w:rPr>
          <w:tab/>
        </w:r>
        <w:r w:rsidRPr="00052388">
          <w:rPr>
            <w:rFonts w:ascii="Times New Roman" w:hAnsi="Times New Roman" w:cs="Times New Roman"/>
            <w:noProof/>
            <w:webHidden/>
            <w:sz w:val="28"/>
            <w:szCs w:val="28"/>
          </w:rPr>
          <w:fldChar w:fldCharType="begin"/>
        </w:r>
        <w:r w:rsidR="00521E1F" w:rsidRPr="00052388">
          <w:rPr>
            <w:rFonts w:ascii="Times New Roman" w:hAnsi="Times New Roman" w:cs="Times New Roman"/>
            <w:noProof/>
            <w:webHidden/>
            <w:sz w:val="28"/>
            <w:szCs w:val="28"/>
          </w:rPr>
          <w:instrText xml:space="preserve"> PAGEREF _Toc529531889 \h </w:instrText>
        </w:r>
        <w:r w:rsidRPr="00052388">
          <w:rPr>
            <w:rFonts w:ascii="Times New Roman" w:hAnsi="Times New Roman" w:cs="Times New Roman"/>
            <w:noProof/>
            <w:webHidden/>
            <w:sz w:val="28"/>
            <w:szCs w:val="28"/>
          </w:rPr>
        </w:r>
        <w:r w:rsidRPr="00052388">
          <w:rPr>
            <w:rFonts w:ascii="Times New Roman" w:hAnsi="Times New Roman" w:cs="Times New Roman"/>
            <w:noProof/>
            <w:webHidden/>
            <w:sz w:val="28"/>
            <w:szCs w:val="28"/>
          </w:rPr>
          <w:fldChar w:fldCharType="separate"/>
        </w:r>
        <w:r w:rsidR="00521E1F" w:rsidRPr="00052388">
          <w:rPr>
            <w:rFonts w:ascii="Times New Roman" w:hAnsi="Times New Roman" w:cs="Times New Roman"/>
            <w:noProof/>
            <w:webHidden/>
            <w:sz w:val="28"/>
            <w:szCs w:val="28"/>
          </w:rPr>
          <w:t>1</w:t>
        </w:r>
        <w:r w:rsidR="006C676B">
          <w:rPr>
            <w:rFonts w:ascii="Times New Roman" w:hAnsi="Times New Roman" w:cs="Times New Roman"/>
            <w:noProof/>
            <w:webHidden/>
            <w:sz w:val="28"/>
            <w:szCs w:val="28"/>
          </w:rPr>
          <w:t>35</w:t>
        </w:r>
        <w:r w:rsidRPr="00052388">
          <w:rPr>
            <w:rFonts w:ascii="Times New Roman" w:hAnsi="Times New Roman" w:cs="Times New Roman"/>
            <w:noProof/>
            <w:webHidden/>
            <w:sz w:val="28"/>
            <w:szCs w:val="28"/>
          </w:rPr>
          <w:fldChar w:fldCharType="end"/>
        </w:r>
      </w:hyperlink>
    </w:p>
    <w:p w:rsidR="00521E1F" w:rsidRPr="00052388" w:rsidRDefault="00C36770" w:rsidP="003E5288">
      <w:pPr>
        <w:spacing w:line="240" w:lineRule="auto"/>
        <w:jc w:val="center"/>
        <w:rPr>
          <w:rFonts w:ascii="Times New Roman" w:hAnsi="Times New Roman" w:cs="Times New Roman"/>
          <w:b/>
          <w:sz w:val="28"/>
          <w:szCs w:val="28"/>
        </w:rPr>
      </w:pPr>
      <w:r w:rsidRPr="00052388">
        <w:rPr>
          <w:rFonts w:ascii="Times New Roman" w:hAnsi="Times New Roman" w:cs="Times New Roman"/>
          <w:sz w:val="28"/>
          <w:szCs w:val="28"/>
        </w:rPr>
        <w:fldChar w:fldCharType="end"/>
      </w:r>
      <w:r w:rsidR="00521E1F" w:rsidRPr="00052388">
        <w:rPr>
          <w:rFonts w:ascii="Times New Roman" w:hAnsi="Times New Roman" w:cs="Times New Roman"/>
        </w:rPr>
        <w:br w:type="page"/>
      </w:r>
      <w:bookmarkStart w:id="0" w:name="_Toc529531818"/>
      <w:r w:rsidR="00521E1F" w:rsidRPr="00052388">
        <w:rPr>
          <w:rFonts w:ascii="Times New Roman" w:hAnsi="Times New Roman" w:cs="Times New Roman"/>
          <w:b/>
          <w:sz w:val="28"/>
          <w:szCs w:val="28"/>
          <w:lang w:val="en-US"/>
        </w:rPr>
        <w:lastRenderedPageBreak/>
        <w:t>I</w:t>
      </w:r>
      <w:r w:rsidR="00521E1F" w:rsidRPr="00052388">
        <w:rPr>
          <w:rFonts w:ascii="Times New Roman" w:hAnsi="Times New Roman" w:cs="Times New Roman"/>
          <w:b/>
          <w:sz w:val="28"/>
          <w:szCs w:val="28"/>
        </w:rPr>
        <w:t>. О</w:t>
      </w:r>
      <w:r w:rsidR="001B7848" w:rsidRPr="00052388">
        <w:rPr>
          <w:rFonts w:ascii="Times New Roman" w:hAnsi="Times New Roman" w:cs="Times New Roman"/>
          <w:b/>
          <w:sz w:val="28"/>
          <w:szCs w:val="28"/>
        </w:rPr>
        <w:t>БЩИЕ ПОЛОЖЕНИЯ</w:t>
      </w:r>
      <w:bookmarkEnd w:id="0"/>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1" w:name="_Toc529531819"/>
      <w:r w:rsidRPr="00052388">
        <w:rPr>
          <w:rFonts w:ascii="Times New Roman" w:hAnsi="Times New Roman" w:cs="Times New Roman"/>
          <w:bCs w:val="0"/>
          <w:color w:val="auto"/>
          <w:sz w:val="28"/>
          <w:szCs w:val="28"/>
        </w:rPr>
        <w:t>1. Используемые термины и сокращения</w:t>
      </w:r>
      <w:bookmarkEnd w:id="1"/>
    </w:p>
    <w:p w:rsidR="00521E1F" w:rsidRPr="00052388" w:rsidRDefault="00521E1F" w:rsidP="00240770">
      <w:pPr>
        <w:spacing w:after="0" w:line="240" w:lineRule="auto"/>
        <w:ind w:firstLine="708"/>
        <w:jc w:val="both"/>
        <w:rPr>
          <w:rFonts w:ascii="Times New Roman" w:hAnsi="Times New Roman" w:cs="Times New Roman"/>
          <w:sz w:val="28"/>
          <w:szCs w:val="28"/>
        </w:rPr>
      </w:pPr>
    </w:p>
    <w:p w:rsidR="00521E1F" w:rsidRPr="00052388" w:rsidRDefault="00521E1F" w:rsidP="00240770">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Закон № 223</w:t>
      </w:r>
      <w:r w:rsidRPr="00052388">
        <w:rPr>
          <w:rFonts w:ascii="Times New Roman" w:hAnsi="Times New Roman" w:cs="Times New Roman"/>
          <w:sz w:val="28"/>
          <w:szCs w:val="28"/>
        </w:rPr>
        <w:noBreakHyphen/>
        <w:t>ФЗ – Федеральный закон от 18 июля 2011 года № 223-ФЗ «О закупках товаров, работ, услуг отдельными видами юридических лиц».</w:t>
      </w:r>
    </w:p>
    <w:p w:rsidR="00521E1F" w:rsidRPr="00052388" w:rsidRDefault="00521E1F" w:rsidP="00240770">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Заказчик – ____________________ (указывается наименование бюджетного, автономного учреждения, унитарного предприятия).</w:t>
      </w:r>
    </w:p>
    <w:p w:rsidR="00521E1F" w:rsidRPr="00052388" w:rsidRDefault="00521E1F" w:rsidP="00240770">
      <w:pPr>
        <w:pStyle w:val="ac"/>
        <w:tabs>
          <w:tab w:val="left" w:pos="1701"/>
        </w:tabs>
        <w:spacing w:after="0" w:line="240" w:lineRule="auto"/>
        <w:ind w:left="0" w:right="-1" w:firstLine="709"/>
        <w:jc w:val="both"/>
        <w:rPr>
          <w:rFonts w:ascii="Times New Roman" w:hAnsi="Times New Roman" w:cs="Times New Roman"/>
          <w:sz w:val="28"/>
          <w:szCs w:val="28"/>
        </w:rPr>
      </w:pPr>
      <w:r w:rsidRPr="00052388">
        <w:rPr>
          <w:rFonts w:ascii="Times New Roman" w:hAnsi="Times New Roman" w:cs="Times New Roman"/>
          <w:sz w:val="28"/>
          <w:szCs w:val="28"/>
        </w:rPr>
        <w:t>Закупка – совокупность действий, осуществляемых в установленном Законом № 223-ФЗ и настоящим Положением порядке Заказчиком и направленных на обеспечение нужд Заказчика.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w:t>
      </w:r>
      <w:proofErr w:type="gramStart"/>
      <w:r w:rsidRPr="00052388">
        <w:rPr>
          <w:rFonts w:ascii="Times New Roman" w:hAnsi="Times New Roman" w:cs="Times New Roman"/>
          <w:sz w:val="28"/>
          <w:szCs w:val="28"/>
        </w:rPr>
        <w:t>ств ст</w:t>
      </w:r>
      <w:proofErr w:type="gramEnd"/>
      <w:r w:rsidRPr="00052388">
        <w:rPr>
          <w:rFonts w:ascii="Times New Roman" w:hAnsi="Times New Roman" w:cs="Times New Roman"/>
          <w:sz w:val="28"/>
          <w:szCs w:val="28"/>
        </w:rPr>
        <w:t>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w:t>
      </w:r>
      <w:proofErr w:type="gramStart"/>
      <w:r w:rsidRPr="00052388">
        <w:rPr>
          <w:rFonts w:ascii="Times New Roman" w:hAnsi="Times New Roman" w:cs="Times New Roman"/>
          <w:sz w:val="28"/>
          <w:szCs w:val="28"/>
        </w:rPr>
        <w:t>ств ст</w:t>
      </w:r>
      <w:proofErr w:type="gramEnd"/>
      <w:r w:rsidRPr="00052388">
        <w:rPr>
          <w:rFonts w:ascii="Times New Roman" w:hAnsi="Times New Roman" w:cs="Times New Roman"/>
          <w:sz w:val="28"/>
          <w:szCs w:val="28"/>
        </w:rPr>
        <w:t>оронами договора.</w:t>
      </w:r>
    </w:p>
    <w:p w:rsidR="00521E1F" w:rsidRPr="00052388" w:rsidRDefault="00521E1F" w:rsidP="00240770">
      <w:pPr>
        <w:pStyle w:val="ac"/>
        <w:tabs>
          <w:tab w:val="left" w:pos="1701"/>
        </w:tabs>
        <w:spacing w:after="0" w:line="240" w:lineRule="auto"/>
        <w:ind w:left="0" w:right="-1"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521E1F" w:rsidRPr="00052388" w:rsidRDefault="00521E1F" w:rsidP="00240770">
      <w:pPr>
        <w:pStyle w:val="ac"/>
        <w:tabs>
          <w:tab w:val="left" w:pos="1701"/>
        </w:tabs>
        <w:spacing w:after="0" w:line="240" w:lineRule="auto"/>
        <w:ind w:left="0" w:right="-1" w:firstLine="709"/>
        <w:jc w:val="both"/>
        <w:rPr>
          <w:rFonts w:ascii="Times New Roman" w:hAnsi="Times New Roman" w:cs="Times New Roman"/>
          <w:sz w:val="28"/>
          <w:szCs w:val="28"/>
        </w:rPr>
      </w:pPr>
      <w:r w:rsidRPr="00052388">
        <w:rPr>
          <w:rFonts w:ascii="Times New Roman" w:hAnsi="Times New Roman" w:cs="Times New Roman"/>
          <w:sz w:val="28"/>
          <w:szCs w:val="28"/>
        </w:rPr>
        <w:t>Договор – гражданско-правовой договор, заключенный заказчиком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521E1F" w:rsidRPr="00052388" w:rsidRDefault="00521E1F" w:rsidP="00240770">
      <w:pPr>
        <w:pStyle w:val="ac"/>
        <w:tabs>
          <w:tab w:val="left" w:pos="1701"/>
        </w:tabs>
        <w:spacing w:after="0" w:line="240" w:lineRule="auto"/>
        <w:ind w:left="0" w:right="-1" w:firstLine="709"/>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2" w:name="_Toc529531820"/>
      <w:r w:rsidRPr="00052388">
        <w:rPr>
          <w:rFonts w:ascii="Times New Roman" w:hAnsi="Times New Roman" w:cs="Times New Roman"/>
          <w:bCs w:val="0"/>
          <w:color w:val="auto"/>
          <w:sz w:val="28"/>
          <w:szCs w:val="28"/>
        </w:rPr>
        <w:t>2. Предмет регулирования</w:t>
      </w:r>
      <w:bookmarkEnd w:id="2"/>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521E1F" w:rsidRPr="00052388" w:rsidRDefault="00521E1F" w:rsidP="00177BE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C36770" w:rsidRPr="00052388">
        <w:rPr>
          <w:rFonts w:ascii="Times New Roman" w:hAnsi="Times New Roman" w:cs="Times New Roman"/>
          <w:sz w:val="28"/>
          <w:szCs w:val="28"/>
          <w:lang w:val="en-US"/>
        </w:rPr>
        <w:fldChar w:fldCharType="begin"/>
      </w:r>
      <w:r w:rsidRPr="00052388">
        <w:rPr>
          <w:rFonts w:ascii="Times New Roman" w:hAnsi="Times New Roman" w:cs="Times New Roman"/>
          <w:sz w:val="28"/>
          <w:szCs w:val="28"/>
          <w:lang w:val="en-US"/>
        </w:rPr>
        <w:instrText>seq</w:instrText>
      </w:r>
      <w:r w:rsidRPr="00052388">
        <w:rPr>
          <w:rFonts w:ascii="Times New Roman" w:hAnsi="Times New Roman" w:cs="Times New Roman"/>
          <w:sz w:val="28"/>
          <w:szCs w:val="28"/>
        </w:rPr>
        <w:instrText xml:space="preserve"> Пункты </w:instrText>
      </w:r>
      <w:r w:rsidR="00C36770" w:rsidRPr="00052388">
        <w:rPr>
          <w:rFonts w:ascii="Times New Roman" w:hAnsi="Times New Roman" w:cs="Times New Roman"/>
          <w:sz w:val="28"/>
          <w:szCs w:val="28"/>
          <w:lang w:val="en-US"/>
        </w:rPr>
        <w:fldChar w:fldCharType="separate"/>
      </w:r>
      <w:r w:rsidRPr="00052388">
        <w:rPr>
          <w:rFonts w:ascii="Times New Roman" w:hAnsi="Times New Roman" w:cs="Times New Roman"/>
          <w:noProof/>
          <w:sz w:val="28"/>
          <w:szCs w:val="28"/>
        </w:rPr>
        <w:t>1</w:t>
      </w:r>
      <w:r w:rsidR="00C36770" w:rsidRPr="00052388">
        <w:rPr>
          <w:rFonts w:ascii="Times New Roman" w:hAnsi="Times New Roman" w:cs="Times New Roman"/>
          <w:sz w:val="28"/>
          <w:szCs w:val="28"/>
          <w:lang w:val="en-US"/>
        </w:rPr>
        <w:fldChar w:fldCharType="end"/>
      </w:r>
      <w:r w:rsidRPr="00052388">
        <w:rPr>
          <w:rFonts w:ascii="Times New Roman" w:hAnsi="Times New Roman" w:cs="Times New Roman"/>
          <w:sz w:val="28"/>
          <w:szCs w:val="28"/>
        </w:rPr>
        <w:t>. Настоящее положение о закупке товаров, работ, услуг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 муниципальных унитарных предприятий подведомственных администрации Стародеревянковского сельского поселения Каневского района (далее – Положение) разработано в соответствии с Законом № 223-ФЗ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регулирует закупочную деятельность ________________ (указывается наименование заказчика).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Положение содержит требования к закупке, в том числе порядок подготовки и проведения процедур закупки (включая способы закупки)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условия их применения, порядок заключения и исполнения договоров, 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также иные связанные с обеспечением закупки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2.2. Положение не распространяется на отношения, указанные в части 4 статьи 1 Закона № 223</w:t>
      </w:r>
      <w:r w:rsidRPr="00052388">
        <w:rPr>
          <w:rFonts w:ascii="Times New Roman" w:hAnsi="Times New Roman" w:cs="Times New Roman"/>
          <w:sz w:val="28"/>
          <w:szCs w:val="28"/>
        </w:rPr>
        <w:noBreakHyphen/>
        <w:t xml:space="preserve">ФЗ.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2.3. Если в соответствии с законодательством Российской Федерации требуется иной порядок проведения закупок, то процедуры проводятся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соответствии с таким порядком, а Положение применяется в части,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противоречащей такому порядку.</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2.4. Положение вступает в силу со дня его размещения в единой информационной системе в сфере закупок товаров, работ, услуг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обеспечения государственных и муниципальных нужд (далее – ЕИС),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2.5.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2.6. Закупки, </w:t>
      </w:r>
      <w:proofErr w:type="gramStart"/>
      <w:r w:rsidRPr="00052388">
        <w:rPr>
          <w:rFonts w:ascii="Times New Roman" w:hAnsi="Times New Roman" w:cs="Times New Roman"/>
          <w:sz w:val="28"/>
          <w:szCs w:val="28"/>
        </w:rPr>
        <w:t>извещения</w:t>
      </w:r>
      <w:proofErr w:type="gramEnd"/>
      <w:r w:rsidRPr="00052388">
        <w:rPr>
          <w:rFonts w:ascii="Times New Roman" w:hAnsi="Times New Roman" w:cs="Times New Roman"/>
          <w:sz w:val="28"/>
          <w:szCs w:val="28"/>
        </w:rPr>
        <w:t xml:space="preserve"> об осуществлении которых были размещены в ЕИС до даты размещения настоящего Положения, завершаются по правилам, которые действовали на дату размещения такого извещения.</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3" w:name="_Toc529531821"/>
      <w:r w:rsidRPr="00052388">
        <w:rPr>
          <w:rFonts w:ascii="Times New Roman" w:hAnsi="Times New Roman" w:cs="Times New Roman"/>
          <w:bCs w:val="0"/>
          <w:color w:val="auto"/>
          <w:sz w:val="28"/>
          <w:szCs w:val="28"/>
        </w:rPr>
        <w:t>3. Цели регулирования и принципы осуществления закупок</w:t>
      </w:r>
      <w:bookmarkEnd w:id="3"/>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noProof/>
          <w:sz w:val="28"/>
          <w:szCs w:val="28"/>
        </w:rPr>
        <w:t>3</w:t>
      </w:r>
      <w:r w:rsidRPr="00052388">
        <w:rPr>
          <w:rFonts w:ascii="Times New Roman" w:hAnsi="Times New Roman" w:cs="Times New Roman"/>
          <w:sz w:val="28"/>
          <w:szCs w:val="28"/>
        </w:rPr>
        <w:t>.</w:t>
      </w:r>
      <w:r w:rsidR="00C36770" w:rsidRPr="00052388">
        <w:rPr>
          <w:rFonts w:ascii="Times New Roman" w:hAnsi="Times New Roman" w:cs="Times New Roman"/>
          <w:sz w:val="28"/>
          <w:szCs w:val="28"/>
          <w:lang w:val="en-US"/>
        </w:rPr>
        <w:fldChar w:fldCharType="begin"/>
      </w:r>
      <w:r w:rsidRPr="00052388">
        <w:rPr>
          <w:rFonts w:ascii="Times New Roman" w:hAnsi="Times New Roman" w:cs="Times New Roman"/>
          <w:sz w:val="28"/>
          <w:szCs w:val="28"/>
          <w:lang w:val="en-US"/>
        </w:rPr>
        <w:instrText>seq</w:instrText>
      </w:r>
      <w:r w:rsidRPr="00052388">
        <w:rPr>
          <w:rFonts w:ascii="Times New Roman" w:hAnsi="Times New Roman" w:cs="Times New Roman"/>
          <w:sz w:val="28"/>
          <w:szCs w:val="28"/>
        </w:rPr>
        <w:instrText xml:space="preserve"> пункты \</w:instrText>
      </w:r>
      <w:r w:rsidRPr="00052388">
        <w:rPr>
          <w:rFonts w:ascii="Times New Roman" w:hAnsi="Times New Roman" w:cs="Times New Roman"/>
          <w:sz w:val="28"/>
          <w:szCs w:val="28"/>
          <w:lang w:val="en-US"/>
        </w:rPr>
        <w:instrText>r</w:instrText>
      </w:r>
      <w:r w:rsidRPr="00052388">
        <w:rPr>
          <w:rFonts w:ascii="Times New Roman" w:hAnsi="Times New Roman" w:cs="Times New Roman"/>
          <w:sz w:val="28"/>
          <w:szCs w:val="28"/>
        </w:rPr>
        <w:instrText xml:space="preserve"> 1 </w:instrText>
      </w:r>
      <w:r w:rsidR="00C36770" w:rsidRPr="00052388">
        <w:rPr>
          <w:rFonts w:ascii="Times New Roman" w:hAnsi="Times New Roman" w:cs="Times New Roman"/>
          <w:sz w:val="28"/>
          <w:szCs w:val="28"/>
          <w:lang w:val="en-US"/>
        </w:rPr>
        <w:fldChar w:fldCharType="separate"/>
      </w:r>
      <w:r w:rsidRPr="00052388">
        <w:rPr>
          <w:rFonts w:ascii="Times New Roman" w:hAnsi="Times New Roman" w:cs="Times New Roman"/>
          <w:noProof/>
          <w:sz w:val="28"/>
          <w:szCs w:val="28"/>
        </w:rPr>
        <w:t>1</w:t>
      </w:r>
      <w:r w:rsidR="00C36770" w:rsidRPr="00052388">
        <w:rPr>
          <w:rFonts w:ascii="Times New Roman" w:hAnsi="Times New Roman" w:cs="Times New Roman"/>
          <w:sz w:val="28"/>
          <w:szCs w:val="28"/>
          <w:lang w:val="en-US"/>
        </w:rPr>
        <w:fldChar w:fldCharType="end"/>
      </w:r>
      <w:r w:rsidRPr="00052388">
        <w:rPr>
          <w:rFonts w:ascii="Times New Roman" w:hAnsi="Times New Roman" w:cs="Times New Roman"/>
          <w:sz w:val="28"/>
          <w:szCs w:val="28"/>
        </w:rPr>
        <w:t>. Целями регулирования настоящего Положения являются: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обеспечение единства экономического пространства;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эффективное использование денежных средств;</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развитие добросовестной конкуренции;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 обеспечение гласности и прозрачности закупок;</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предотвращение коррупции и других злоупотреблений в сфере осуществления закупок.</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3.2. При закупке товаров, работ, услуг заказчик руководствуются следующими принципами: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информационная открытость закупочной деятельности;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равноправие, справедливость, отсутствие дискриминации и необоснованных ограничений конкуренции по отношению к участникам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4) отсутствие ограничения допуска к участию в закупке путем установления </w:t>
      </w:r>
      <w:proofErr w:type="spellStart"/>
      <w:r w:rsidRPr="00052388">
        <w:rPr>
          <w:rFonts w:ascii="Times New Roman" w:hAnsi="Times New Roman" w:cs="Times New Roman"/>
          <w:sz w:val="28"/>
          <w:szCs w:val="28"/>
        </w:rPr>
        <w:t>неизмеряемых</w:t>
      </w:r>
      <w:proofErr w:type="spellEnd"/>
      <w:r w:rsidRPr="00052388">
        <w:rPr>
          <w:rFonts w:ascii="Times New Roman" w:hAnsi="Times New Roman" w:cs="Times New Roman"/>
          <w:sz w:val="28"/>
          <w:szCs w:val="28"/>
        </w:rPr>
        <w:t xml:space="preserve"> требований к участникам закупки.</w:t>
      </w:r>
    </w:p>
    <w:p w:rsidR="00664625"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3.3. </w:t>
      </w:r>
      <w:r w:rsidR="00664625" w:rsidRPr="00052388">
        <w:rPr>
          <w:rFonts w:ascii="Times New Roman" w:hAnsi="Times New Roman" w:cs="Times New Roman"/>
          <w:sz w:val="28"/>
          <w:szCs w:val="28"/>
        </w:rPr>
        <w:t>Лица, принимающие значимые решения при проведении закупок (сотрудники заказчика, организатора закупок, члены комиссий), не должны иметь  личной  заинтересованности  в результате проведения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В случае выявления у сотрудников заказчика</w:t>
      </w:r>
      <w:r w:rsidR="00A57937" w:rsidRPr="00052388">
        <w:rPr>
          <w:rFonts w:ascii="Times New Roman" w:hAnsi="Times New Roman" w:cs="Times New Roman"/>
          <w:sz w:val="28"/>
          <w:szCs w:val="28"/>
        </w:rPr>
        <w:t>, организатора закупок, члена комиссии</w:t>
      </w:r>
      <w:r w:rsidRPr="00052388">
        <w:rPr>
          <w:rFonts w:ascii="Times New Roman" w:hAnsi="Times New Roman" w:cs="Times New Roman"/>
          <w:sz w:val="28"/>
          <w:szCs w:val="28"/>
        </w:rPr>
        <w:t xml:space="preserve"> конфликта интересов следует произвести замену его другим физическим лицом, который лично не заинтересован в результатах закупки и на которого не способны оказывать влияние участники закупок.</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4" w:name="_Toc529531822"/>
      <w:r w:rsidRPr="00052388">
        <w:rPr>
          <w:rFonts w:ascii="Times New Roman" w:hAnsi="Times New Roman" w:cs="Times New Roman"/>
          <w:bCs w:val="0"/>
          <w:color w:val="auto"/>
          <w:sz w:val="28"/>
          <w:szCs w:val="28"/>
        </w:rPr>
        <w:t>4. Правовые основы осуществления закупок заказчиком</w:t>
      </w:r>
      <w:bookmarkEnd w:id="4"/>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052388">
        <w:rPr>
          <w:rFonts w:ascii="Times New Roman" w:hAnsi="Times New Roman" w:cs="Times New Roman"/>
          <w:sz w:val="28"/>
          <w:szCs w:val="28"/>
        </w:rPr>
        <w:noBreakHyphen/>
        <w:t xml:space="preserve">ФЗ, Федеральным законом от 26 июля 2006 года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4.2. </w:t>
      </w:r>
      <w:proofErr w:type="gramStart"/>
      <w:r w:rsidRPr="00052388">
        <w:rPr>
          <w:rFonts w:ascii="Times New Roman" w:hAnsi="Times New Roman" w:cs="Times New Roman"/>
          <w:sz w:val="28"/>
          <w:szCs w:val="28"/>
        </w:rPr>
        <w:t>Контроль за</w:t>
      </w:r>
      <w:proofErr w:type="gramEnd"/>
      <w:r w:rsidRPr="00052388">
        <w:rPr>
          <w:rFonts w:ascii="Times New Roman" w:hAnsi="Times New Roman" w:cs="Times New Roman"/>
          <w:sz w:val="28"/>
          <w:szCs w:val="28"/>
        </w:rPr>
        <w:t xml:space="preserve">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5" w:name="_Toc529531823"/>
      <w:r w:rsidRPr="00052388">
        <w:rPr>
          <w:rFonts w:ascii="Times New Roman" w:hAnsi="Times New Roman" w:cs="Times New Roman"/>
          <w:bCs w:val="0"/>
          <w:color w:val="auto"/>
          <w:sz w:val="28"/>
          <w:szCs w:val="28"/>
        </w:rPr>
        <w:t>5. Информационное обеспечение закупок</w:t>
      </w:r>
      <w:bookmarkEnd w:id="5"/>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5.2.В ЕИС подлежит размещению следующая информация: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года № 932 «Об утверждении Правил формирования плана закупки товаров (работ, услуг) и требований к форме такого плана»; </w:t>
      </w:r>
    </w:p>
    <w:p w:rsidR="00521E1F" w:rsidRPr="00052388" w:rsidRDefault="00A517E2"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521E1F" w:rsidRPr="00052388">
        <w:rPr>
          <w:rFonts w:ascii="Times New Roman" w:hAnsi="Times New Roman" w:cs="Times New Roman"/>
          <w:sz w:val="28"/>
          <w:szCs w:val="28"/>
        </w:rPr>
        <w:t>)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года № 1132 «О порядке ведения реестра договоров, заключенных заказчиками по результатам закупки»;</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052388">
        <w:rPr>
          <w:rFonts w:ascii="Times New Roman" w:hAnsi="Times New Roman" w:cs="Times New Roman"/>
          <w:sz w:val="28"/>
          <w:szCs w:val="28"/>
        </w:rPr>
        <w:noBreakHyphen/>
        <w:t>ФЗ;</w:t>
      </w:r>
    </w:p>
    <w:p w:rsidR="00521E1F" w:rsidRPr="00052388" w:rsidRDefault="00A517E2"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w:t>
      </w:r>
      <w:r w:rsidR="00521E1F" w:rsidRPr="00052388">
        <w:rPr>
          <w:rFonts w:ascii="Times New Roman" w:hAnsi="Times New Roman" w:cs="Times New Roman"/>
          <w:sz w:val="28"/>
          <w:szCs w:val="28"/>
        </w:rPr>
        <w:t>)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5.3. В случае осуществления конкурентной закупки, запроса оферт в электронной форме заказчик размещает в ЕИС следующие документы и сведения: </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 извещение об осуществлении закупки и вносимые в него изменения; </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документация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проект договора, являющийся неотъемлемой частью документации о закупке;</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разъяснения положений закупочной документации;</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протоколы, составляемые в ходе и по результатам закупки.</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5.4.</w:t>
      </w:r>
      <w:bookmarkStart w:id="6" w:name="_Ref3450467"/>
      <w:r w:rsidRPr="00052388">
        <w:rPr>
          <w:rStyle w:val="ab"/>
          <w:rFonts w:ascii="Times New Roman" w:hAnsi="Times New Roman" w:cs="Times New Roman"/>
          <w:sz w:val="28"/>
          <w:szCs w:val="28"/>
        </w:rPr>
        <w:footnoteReference w:id="1"/>
      </w:r>
      <w:bookmarkEnd w:id="6"/>
      <w:r w:rsidRPr="00052388">
        <w:rPr>
          <w:rFonts w:ascii="Times New Roman" w:hAnsi="Times New Roman" w:cs="Times New Roman"/>
          <w:sz w:val="28"/>
          <w:szCs w:val="28"/>
        </w:rPr>
        <w:t xml:space="preserve">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A517E2" w:rsidRPr="00052388" w:rsidRDefault="00A517E2" w:rsidP="00A517E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5.4.</w:t>
      </w:r>
      <w:r w:rsidR="00C36770" w:rsidRPr="00052388">
        <w:rPr>
          <w:rFonts w:ascii="Times New Roman" w:hAnsi="Times New Roman" w:cs="Times New Roman"/>
        </w:rPr>
        <w:fldChar w:fldCharType="begin"/>
      </w:r>
      <w:r w:rsidR="00C36770" w:rsidRPr="00052388">
        <w:rPr>
          <w:rFonts w:ascii="Times New Roman" w:hAnsi="Times New Roman" w:cs="Times New Roman"/>
        </w:rPr>
        <w:instrText xml:space="preserve"> NOTEREF _Ref3450467 \h  \* MERGEFORMAT </w:instrText>
      </w:r>
      <w:r w:rsidR="00C36770" w:rsidRPr="00052388">
        <w:rPr>
          <w:rFonts w:ascii="Times New Roman" w:hAnsi="Times New Roman" w:cs="Times New Roman"/>
        </w:rPr>
      </w:r>
      <w:r w:rsidR="00C36770" w:rsidRPr="00052388">
        <w:rPr>
          <w:rFonts w:ascii="Times New Roman" w:hAnsi="Times New Roman" w:cs="Times New Roman"/>
        </w:rPr>
        <w:fldChar w:fldCharType="separate"/>
      </w:r>
      <w:r w:rsidRPr="00052388">
        <w:rPr>
          <w:rFonts w:ascii="Times New Roman" w:hAnsi="Times New Roman" w:cs="Times New Roman"/>
          <w:sz w:val="28"/>
          <w:szCs w:val="28"/>
          <w:vertAlign w:val="superscript"/>
        </w:rPr>
        <w:t>1</w:t>
      </w:r>
      <w:proofErr w:type="gramStart"/>
      <w:r w:rsidR="00C36770" w:rsidRPr="00052388">
        <w:rPr>
          <w:rFonts w:ascii="Times New Roman" w:hAnsi="Times New Roman" w:cs="Times New Roman"/>
        </w:rPr>
        <w:fldChar w:fldCharType="end"/>
      </w:r>
      <w:r w:rsidRPr="00052388">
        <w:rPr>
          <w:rFonts w:ascii="Times New Roman" w:hAnsi="Times New Roman" w:cs="Times New Roman"/>
          <w:sz w:val="28"/>
          <w:szCs w:val="28"/>
        </w:rPr>
        <w:t xml:space="preserve"> В</w:t>
      </w:r>
      <w:proofErr w:type="gramEnd"/>
      <w:r w:rsidRPr="00052388">
        <w:rPr>
          <w:rFonts w:ascii="Times New Roman" w:hAnsi="Times New Roman" w:cs="Times New Roman"/>
          <w:sz w:val="28"/>
          <w:szCs w:val="28"/>
        </w:rPr>
        <w:t xml:space="preserve"> случае осуществления закупок у единственного поставщика (подрядчика, исполнителя), предусмотренных подпунктами ______ пункта 63.1 настоящего Положения, заказчик размещает в ЕИС документы и сведения, предусмотренные подпунктами ________ пункта 5.3 настоящей главы, которые должны соответствовать требованиям Закона № 223-ФЗ и настоящего Положения.</w:t>
      </w:r>
    </w:p>
    <w:p w:rsidR="00521E1F" w:rsidRPr="00052388" w:rsidRDefault="00521E1F" w:rsidP="00F536E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00820B22" w:rsidRPr="00052388">
        <w:rPr>
          <w:rFonts w:ascii="Times New Roman" w:hAnsi="Times New Roman" w:cs="Times New Roman"/>
          <w:sz w:val="28"/>
          <w:szCs w:val="28"/>
        </w:rPr>
        <w:t>5</w:t>
      </w:r>
      <w:r w:rsidRPr="00052388">
        <w:rPr>
          <w:rFonts w:ascii="Times New Roman" w:hAnsi="Times New Roman" w:cs="Times New Roman"/>
          <w:sz w:val="28"/>
          <w:szCs w:val="28"/>
        </w:rPr>
        <w:t xml:space="preserve">. Заказчик дополнительно вправе размещать указанные в настоящей главе сведения на сайте заказчика в информационно-телекоммуникационной сети «Интернет». </w:t>
      </w:r>
    </w:p>
    <w:p w:rsidR="00521E1F" w:rsidRPr="00052388" w:rsidRDefault="00521E1F" w:rsidP="00F536E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521E1F" w:rsidRPr="00052388" w:rsidRDefault="00521E1F" w:rsidP="00F536E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521E1F" w:rsidRPr="00052388" w:rsidRDefault="00521E1F" w:rsidP="00F536E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00820B22" w:rsidRPr="00052388">
        <w:rPr>
          <w:rFonts w:ascii="Times New Roman" w:hAnsi="Times New Roman" w:cs="Times New Roman"/>
          <w:sz w:val="28"/>
          <w:szCs w:val="28"/>
        </w:rPr>
        <w:t>6</w:t>
      </w:r>
      <w:r w:rsidR="00D71807" w:rsidRPr="00052388">
        <w:rPr>
          <w:rFonts w:ascii="Times New Roman" w:hAnsi="Times New Roman" w:cs="Times New Roman"/>
          <w:sz w:val="28"/>
          <w:szCs w:val="28"/>
        </w:rPr>
        <w:t>.</w:t>
      </w:r>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w:t>
      </w:r>
      <w:proofErr w:type="gramEnd"/>
      <w:r w:rsidRPr="00052388">
        <w:rPr>
          <w:rFonts w:ascii="Times New Roman" w:hAnsi="Times New Roman" w:cs="Times New Roman"/>
          <w:sz w:val="28"/>
          <w:szCs w:val="28"/>
        </w:rPr>
        <w:t xml:space="preserve"> технических или иных неполадок, блокирующих доступ к ЕИС, и считается размещенной в установленном порядке.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00820B22" w:rsidRPr="00052388">
        <w:rPr>
          <w:rFonts w:ascii="Times New Roman" w:hAnsi="Times New Roman" w:cs="Times New Roman"/>
          <w:sz w:val="28"/>
          <w:szCs w:val="28"/>
        </w:rPr>
        <w:t>7.</w:t>
      </w:r>
      <w:r w:rsidRPr="00052388">
        <w:rPr>
          <w:rFonts w:ascii="Times New Roman" w:hAnsi="Times New Roman" w:cs="Times New Roman"/>
          <w:sz w:val="28"/>
          <w:szCs w:val="28"/>
        </w:rPr>
        <w:t xml:space="preserve">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Закона № 223-ФЗ.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00820B22" w:rsidRPr="00052388">
        <w:rPr>
          <w:rFonts w:ascii="Times New Roman" w:hAnsi="Times New Roman" w:cs="Times New Roman"/>
          <w:sz w:val="28"/>
          <w:szCs w:val="28"/>
        </w:rPr>
        <w:t>8</w:t>
      </w:r>
      <w:r w:rsidR="00D71807" w:rsidRPr="00052388">
        <w:rPr>
          <w:rFonts w:ascii="Times New Roman" w:hAnsi="Times New Roman" w:cs="Times New Roman"/>
          <w:sz w:val="28"/>
          <w:szCs w:val="28"/>
        </w:rPr>
        <w:t>.</w:t>
      </w:r>
      <w:r w:rsidRPr="00052388">
        <w:rPr>
          <w:rFonts w:ascii="Times New Roman" w:hAnsi="Times New Roman" w:cs="Times New Roman"/>
          <w:sz w:val="28"/>
          <w:szCs w:val="28"/>
        </w:rPr>
        <w:t xml:space="preserve"> Заказчик вправе не размещать в ЕИС следующие сведения:</w:t>
      </w:r>
    </w:p>
    <w:p w:rsidR="00521E1F" w:rsidRPr="00052388" w:rsidRDefault="00521E1F" w:rsidP="00393122">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z w:val="28"/>
          <w:szCs w:val="28"/>
        </w:rPr>
        <w:lastRenderedPageBreak/>
        <w:t xml:space="preserve">1) о закупке товаров, работ, услуг, стоимость которых не превышает сто тысяч рублей. В случае если годовая выручка заказчика за отчетный </w:t>
      </w:r>
      <w:r w:rsidRPr="00052388">
        <w:rPr>
          <w:rFonts w:ascii="Times New Roman" w:hAnsi="Times New Roman" w:cs="Times New Roman"/>
          <w:spacing w:val="-2"/>
          <w:sz w:val="28"/>
          <w:szCs w:val="28"/>
        </w:rPr>
        <w:t xml:space="preserve">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w:t>
      </w:r>
    </w:p>
    <w:p w:rsidR="00521E1F" w:rsidRPr="00052388" w:rsidRDefault="00521E1F" w:rsidP="00393122">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21E1F" w:rsidRPr="00052388" w:rsidRDefault="00521E1F" w:rsidP="00393122">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 xml:space="preserve">3) о закупке, связанной с заключением и исполнением договора </w:t>
      </w:r>
      <w:proofErr w:type="spellStart"/>
      <w:r w:rsidRPr="00052388">
        <w:rPr>
          <w:rFonts w:ascii="Times New Roman" w:hAnsi="Times New Roman" w:cs="Times New Roman"/>
          <w:spacing w:val="-2"/>
          <w:sz w:val="28"/>
          <w:szCs w:val="28"/>
        </w:rPr>
        <w:t>купли</w:t>
      </w:r>
      <w:r w:rsidRPr="00052388">
        <w:rPr>
          <w:rFonts w:ascii="Times New Roman" w:hAnsi="Times New Roman" w:cs="Times New Roman"/>
          <w:spacing w:val="-2"/>
          <w:sz w:val="28"/>
          <w:szCs w:val="28"/>
        </w:rPr>
        <w:noBreakHyphen/>
        <w:t>продажи</w:t>
      </w:r>
      <w:proofErr w:type="spellEnd"/>
      <w:r w:rsidRPr="00052388">
        <w:rPr>
          <w:rFonts w:ascii="Times New Roman" w:hAnsi="Times New Roman" w:cs="Times New Roman"/>
          <w:spacing w:val="-2"/>
          <w:sz w:val="28"/>
          <w:szCs w:val="28"/>
        </w:rPr>
        <w:t>,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20B22" w:rsidRPr="00052388" w:rsidRDefault="00820B22" w:rsidP="00820B22">
      <w:pPr>
        <w:widowControl w:val="0"/>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Информация и документы об указанных в данном пункте закупках подлежит включению в ежемесячный отчет, предусмотренный пунктом 29.1 настоящего Положения, и в реестр договоров в случае их направления заказчиком в Федеральное казначейство.</w:t>
      </w:r>
    </w:p>
    <w:p w:rsidR="00521E1F" w:rsidRPr="00052388" w:rsidRDefault="00521E1F" w:rsidP="00393122">
      <w:pPr>
        <w:spacing w:after="0" w:line="240" w:lineRule="auto"/>
        <w:ind w:firstLine="708"/>
        <w:jc w:val="both"/>
        <w:rPr>
          <w:rFonts w:ascii="Times New Roman" w:hAnsi="Times New Roman" w:cs="Times New Roman"/>
          <w:spacing w:val="-2"/>
          <w:sz w:val="28"/>
          <w:szCs w:val="28"/>
        </w:rPr>
      </w:pPr>
    </w:p>
    <w:p w:rsidR="00521E1F" w:rsidRPr="00052388" w:rsidRDefault="00521E1F" w:rsidP="00E553F1">
      <w:pPr>
        <w:pStyle w:val="2"/>
        <w:spacing w:before="0"/>
        <w:jc w:val="center"/>
        <w:rPr>
          <w:rFonts w:ascii="Times New Roman" w:hAnsi="Times New Roman" w:cs="Times New Roman"/>
          <w:color w:val="auto"/>
          <w:spacing w:val="-2"/>
          <w:sz w:val="28"/>
          <w:szCs w:val="28"/>
        </w:rPr>
      </w:pPr>
      <w:bookmarkStart w:id="7" w:name="_Toc529531824"/>
      <w:r w:rsidRPr="00052388">
        <w:rPr>
          <w:rFonts w:ascii="Times New Roman" w:hAnsi="Times New Roman" w:cs="Times New Roman"/>
          <w:color w:val="auto"/>
          <w:spacing w:val="-2"/>
          <w:sz w:val="28"/>
          <w:szCs w:val="28"/>
        </w:rPr>
        <w:t>6. Планирование закупок</w:t>
      </w:r>
      <w:bookmarkEnd w:id="7"/>
    </w:p>
    <w:p w:rsidR="00521E1F" w:rsidRPr="00052388" w:rsidRDefault="00521E1F" w:rsidP="00393122">
      <w:pPr>
        <w:spacing w:after="0" w:line="240" w:lineRule="auto"/>
        <w:ind w:firstLine="708"/>
        <w:jc w:val="both"/>
        <w:rPr>
          <w:rFonts w:ascii="Times New Roman" w:hAnsi="Times New Roman" w:cs="Times New Roman"/>
          <w:spacing w:val="-2"/>
          <w:sz w:val="28"/>
          <w:szCs w:val="28"/>
        </w:rPr>
      </w:pPr>
    </w:p>
    <w:p w:rsidR="00521E1F" w:rsidRPr="00052388" w:rsidRDefault="00521E1F" w:rsidP="00393122">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6.1.Закупка осуществляется на основании плана закупки товаров, работ, услуг (далее – план закупки), который утверждается заказчиком не менее чем на один год.</w:t>
      </w:r>
    </w:p>
    <w:p w:rsidR="00820B22" w:rsidRPr="00052388" w:rsidRDefault="00521E1F" w:rsidP="00820B22">
      <w:pPr>
        <w:widowControl w:val="0"/>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 xml:space="preserve">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w:t>
      </w:r>
      <w:r w:rsidR="00820B22" w:rsidRPr="00052388">
        <w:rPr>
          <w:rFonts w:ascii="Times New Roman" w:hAnsi="Times New Roman" w:cs="Times New Roman"/>
          <w:spacing w:val="-2"/>
          <w:sz w:val="28"/>
          <w:szCs w:val="28"/>
        </w:rPr>
        <w:t>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521E1F" w:rsidRPr="00052388" w:rsidRDefault="00521E1F" w:rsidP="00D71807">
      <w:pPr>
        <w:spacing w:after="0" w:line="240" w:lineRule="auto"/>
        <w:ind w:firstLine="708"/>
        <w:jc w:val="both"/>
        <w:rPr>
          <w:rFonts w:ascii="Times New Roman" w:hAnsi="Times New Roman" w:cs="Times New Roman"/>
          <w:strike/>
          <w:spacing w:val="-2"/>
          <w:sz w:val="28"/>
          <w:szCs w:val="28"/>
        </w:rPr>
      </w:pPr>
      <w:r w:rsidRPr="00052388">
        <w:rPr>
          <w:rFonts w:ascii="Times New Roman" w:hAnsi="Times New Roman" w:cs="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w:t>
      </w:r>
      <w:proofErr w:type="gramStart"/>
      <w:r w:rsidRPr="00052388">
        <w:rPr>
          <w:rFonts w:ascii="Times New Roman" w:hAnsi="Times New Roman" w:cs="Times New Roman"/>
          <w:spacing w:val="-2"/>
          <w:sz w:val="28"/>
          <w:szCs w:val="28"/>
        </w:rPr>
        <w:t>с даты утверждения</w:t>
      </w:r>
      <w:proofErr w:type="gramEnd"/>
      <w:r w:rsidRPr="00052388">
        <w:rPr>
          <w:rFonts w:ascii="Times New Roman" w:hAnsi="Times New Roman" w:cs="Times New Roman"/>
          <w:spacing w:val="-2"/>
          <w:sz w:val="28"/>
          <w:szCs w:val="28"/>
        </w:rPr>
        <w:t xml:space="preserve"> плана закупки (изменений плана закупки). </w:t>
      </w:r>
    </w:p>
    <w:p w:rsidR="00521E1F" w:rsidRPr="00052388" w:rsidRDefault="00521E1F" w:rsidP="003467C8">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6.</w:t>
      </w:r>
      <w:r w:rsidR="00820B22" w:rsidRPr="00052388">
        <w:rPr>
          <w:rFonts w:ascii="Times New Roman" w:hAnsi="Times New Roman" w:cs="Times New Roman"/>
          <w:spacing w:val="-2"/>
          <w:sz w:val="28"/>
          <w:szCs w:val="28"/>
        </w:rPr>
        <w:t>4</w:t>
      </w:r>
      <w:r w:rsidR="00D71807" w:rsidRPr="00052388">
        <w:rPr>
          <w:rFonts w:ascii="Times New Roman" w:hAnsi="Times New Roman" w:cs="Times New Roman"/>
          <w:spacing w:val="-2"/>
          <w:sz w:val="28"/>
          <w:szCs w:val="28"/>
        </w:rPr>
        <w:t>.</w:t>
      </w:r>
      <w:r w:rsidR="00820B22" w:rsidRPr="00052388">
        <w:rPr>
          <w:rFonts w:ascii="Times New Roman" w:hAnsi="Times New Roman" w:cs="Times New Roman"/>
          <w:spacing w:val="-2"/>
          <w:sz w:val="28"/>
          <w:szCs w:val="28"/>
        </w:rPr>
        <w:t xml:space="preserve"> </w:t>
      </w:r>
      <w:r w:rsidRPr="00052388">
        <w:rPr>
          <w:rFonts w:ascii="Times New Roman" w:hAnsi="Times New Roman" w:cs="Times New Roman"/>
          <w:spacing w:val="-2"/>
          <w:sz w:val="28"/>
          <w:szCs w:val="28"/>
        </w:rPr>
        <w:t>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в том числе в случаях:</w:t>
      </w:r>
    </w:p>
    <w:p w:rsidR="00521E1F" w:rsidRPr="00052388" w:rsidRDefault="00521E1F" w:rsidP="003467C8">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w:t>
      </w:r>
      <w:r w:rsidRPr="00052388">
        <w:rPr>
          <w:rFonts w:ascii="Times New Roman" w:hAnsi="Times New Roman" w:cs="Times New Roman"/>
          <w:sz w:val="28"/>
          <w:szCs w:val="28"/>
        </w:rPr>
        <w:lastRenderedPageBreak/>
        <w:t>осуществление закупки в соответствии с планируемым объемом денежных средств, предусмотренным планом закупки;</w:t>
      </w:r>
    </w:p>
    <w:p w:rsidR="008E382A" w:rsidRPr="00052388" w:rsidRDefault="00521E1F" w:rsidP="008E382A">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w:t>
      </w:r>
      <w:r w:rsidR="008E382A" w:rsidRPr="00052388">
        <w:rPr>
          <w:rFonts w:ascii="Times New Roman" w:hAnsi="Times New Roman" w:cs="Times New Roman"/>
          <w:sz w:val="28"/>
          <w:szCs w:val="28"/>
        </w:rPr>
        <w:t>5</w:t>
      </w:r>
      <w:r w:rsidR="00D71807" w:rsidRPr="00052388">
        <w:rPr>
          <w:rFonts w:ascii="Times New Roman" w:hAnsi="Times New Roman" w:cs="Times New Roman"/>
          <w:sz w:val="28"/>
          <w:szCs w:val="28"/>
        </w:rPr>
        <w:t>.</w:t>
      </w:r>
      <w:r w:rsidRPr="00052388">
        <w:rPr>
          <w:rFonts w:ascii="Times New Roman" w:hAnsi="Times New Roman" w:cs="Times New Roman"/>
          <w:sz w:val="28"/>
          <w:szCs w:val="28"/>
        </w:rPr>
        <w:t xml:space="preserve"> План закупки инновационной продукции, высокотехнологичной продукции, лекарственных средств размещается заказчиком в ЕИ</w:t>
      </w:r>
      <w:r w:rsidR="008E382A" w:rsidRPr="00052388">
        <w:rPr>
          <w:rFonts w:ascii="Times New Roman" w:hAnsi="Times New Roman" w:cs="Times New Roman"/>
          <w:sz w:val="28"/>
          <w:szCs w:val="28"/>
        </w:rPr>
        <w:t>С на период от пяти до семи лет в случаях, предусмотренных нормативными правовыми актами в сфере закупок отдельными видами юридических лиц.</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w:t>
      </w:r>
      <w:r w:rsidR="008E382A" w:rsidRPr="00052388">
        <w:rPr>
          <w:rFonts w:ascii="Times New Roman" w:hAnsi="Times New Roman" w:cs="Times New Roman"/>
          <w:sz w:val="28"/>
          <w:szCs w:val="28"/>
        </w:rPr>
        <w:t>6</w:t>
      </w:r>
      <w:r w:rsidR="00D71807" w:rsidRPr="00052388">
        <w:rPr>
          <w:rFonts w:ascii="Times New Roman" w:hAnsi="Times New Roman" w:cs="Times New Roman"/>
          <w:sz w:val="28"/>
          <w:szCs w:val="28"/>
        </w:rPr>
        <w:t>.</w:t>
      </w:r>
      <w:r w:rsidRPr="00052388">
        <w:rPr>
          <w:rStyle w:val="ab"/>
          <w:rFonts w:ascii="Times New Roman" w:hAnsi="Times New Roman" w:cs="Times New Roman"/>
          <w:sz w:val="28"/>
          <w:szCs w:val="28"/>
        </w:rPr>
        <w:footnoteReference w:id="2"/>
      </w:r>
      <w:r w:rsidRPr="00052388">
        <w:rPr>
          <w:rFonts w:ascii="Times New Roman" w:hAnsi="Times New Roman" w:cs="Times New Roman"/>
          <w:sz w:val="28"/>
          <w:szCs w:val="28"/>
        </w:rPr>
        <w:t xml:space="preserve">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w:t>
      </w:r>
      <w:r w:rsidR="008E382A" w:rsidRPr="00052388">
        <w:rPr>
          <w:rFonts w:ascii="Times New Roman" w:hAnsi="Times New Roman" w:cs="Times New Roman"/>
          <w:sz w:val="28"/>
          <w:szCs w:val="28"/>
        </w:rPr>
        <w:t>7</w:t>
      </w:r>
      <w:r w:rsidR="00D71807" w:rsidRPr="00052388">
        <w:rPr>
          <w:rFonts w:ascii="Times New Roman" w:hAnsi="Times New Roman" w:cs="Times New Roman"/>
          <w:sz w:val="28"/>
          <w:szCs w:val="28"/>
        </w:rPr>
        <w:t xml:space="preserve">. </w:t>
      </w:r>
      <w:r w:rsidRPr="00052388">
        <w:rPr>
          <w:rFonts w:ascii="Times New Roman" w:hAnsi="Times New Roman" w:cs="Times New Roman"/>
          <w:sz w:val="28"/>
          <w:szCs w:val="28"/>
        </w:rPr>
        <w:t>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w:t>
      </w:r>
      <w:r w:rsidR="008E382A" w:rsidRPr="00052388">
        <w:rPr>
          <w:rFonts w:ascii="Times New Roman" w:hAnsi="Times New Roman" w:cs="Times New Roman"/>
          <w:sz w:val="28"/>
          <w:szCs w:val="28"/>
        </w:rPr>
        <w:t>8</w:t>
      </w:r>
      <w:r w:rsidR="00D71807" w:rsidRPr="00052388">
        <w:rPr>
          <w:rFonts w:ascii="Times New Roman" w:hAnsi="Times New Roman" w:cs="Times New Roman"/>
          <w:sz w:val="28"/>
          <w:szCs w:val="28"/>
        </w:rPr>
        <w:t>.</w:t>
      </w:r>
      <w:r w:rsidRPr="00052388">
        <w:rPr>
          <w:rFonts w:ascii="Times New Roman" w:hAnsi="Times New Roman" w:cs="Times New Roman"/>
          <w:sz w:val="28"/>
          <w:szCs w:val="28"/>
        </w:rPr>
        <w:tab/>
        <w:t xml:space="preserve">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w:t>
      </w:r>
      <w:proofErr w:type="gramStart"/>
      <w:r w:rsidRPr="00052388">
        <w:rPr>
          <w:rFonts w:ascii="Times New Roman" w:hAnsi="Times New Roman" w:cs="Times New Roman"/>
          <w:sz w:val="28"/>
          <w:szCs w:val="28"/>
        </w:rPr>
        <w:t>заказчика</w:t>
      </w:r>
      <w:proofErr w:type="gramEnd"/>
      <w:r w:rsidRPr="00052388">
        <w:rPr>
          <w:rFonts w:ascii="Times New Roman" w:hAnsi="Times New Roman" w:cs="Times New Roman"/>
          <w:sz w:val="28"/>
          <w:szCs w:val="28"/>
        </w:rPr>
        <w:t xml:space="preserve"> с учетом установленных законодательством требований.</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8" w:name="_Toc529531825"/>
      <w:r w:rsidRPr="00052388">
        <w:rPr>
          <w:rFonts w:ascii="Times New Roman" w:hAnsi="Times New Roman" w:cs="Times New Roman"/>
          <w:bCs w:val="0"/>
          <w:color w:val="auto"/>
          <w:sz w:val="28"/>
          <w:szCs w:val="28"/>
        </w:rPr>
        <w:t>7. Способы осуществления закупок</w:t>
      </w:r>
      <w:bookmarkEnd w:id="8"/>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8E382A" w:rsidRPr="00052388" w:rsidRDefault="00521E1F" w:rsidP="008E382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7.2. Конкурентной закупкой является закупка, осуществляемая с соблюдением одновременно следующих условий:</w:t>
      </w:r>
    </w:p>
    <w:p w:rsidR="008E382A" w:rsidRPr="00052388" w:rsidRDefault="008E382A" w:rsidP="008E382A">
      <w:pPr>
        <w:spacing w:after="0" w:line="240" w:lineRule="auto"/>
        <w:ind w:firstLine="708"/>
        <w:jc w:val="both"/>
        <w:rPr>
          <w:rFonts w:ascii="Times New Roman" w:hAnsi="Times New Roman" w:cs="Times New Roman"/>
          <w:color w:val="000000"/>
          <w:sz w:val="28"/>
          <w:szCs w:val="28"/>
        </w:rPr>
      </w:pPr>
      <w:r w:rsidRPr="00052388">
        <w:rPr>
          <w:rFonts w:ascii="Times New Roman" w:hAnsi="Times New Roman" w:cs="Times New Roman"/>
          <w:color w:val="000000"/>
          <w:sz w:val="28"/>
          <w:szCs w:val="28"/>
        </w:rPr>
        <w:t>1) информация о конкурентной закупке сообщается заказчиком одним из следующих способов:</w:t>
      </w:r>
    </w:p>
    <w:p w:rsidR="008E382A" w:rsidRPr="00052388" w:rsidRDefault="008E382A" w:rsidP="008E382A">
      <w:pPr>
        <w:spacing w:after="0" w:line="240" w:lineRule="auto"/>
        <w:ind w:firstLine="708"/>
        <w:jc w:val="both"/>
        <w:rPr>
          <w:rFonts w:ascii="Times New Roman" w:hAnsi="Times New Roman" w:cs="Times New Roman"/>
          <w:color w:val="000000"/>
          <w:sz w:val="28"/>
          <w:szCs w:val="28"/>
        </w:rPr>
      </w:pPr>
      <w:r w:rsidRPr="00052388">
        <w:rPr>
          <w:rFonts w:ascii="Times New Roman" w:hAnsi="Times New Roman" w:cs="Times New Roman"/>
          <w:color w:val="000000"/>
          <w:sz w:val="28"/>
          <w:szCs w:val="28"/>
        </w:rPr>
        <w:t>а)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rsidR="008E382A" w:rsidRPr="00052388" w:rsidRDefault="008E382A" w:rsidP="008E382A">
      <w:pPr>
        <w:spacing w:after="0" w:line="240" w:lineRule="auto"/>
        <w:ind w:firstLine="708"/>
        <w:jc w:val="both"/>
        <w:rPr>
          <w:rFonts w:ascii="Times New Roman" w:hAnsi="Times New Roman" w:cs="Times New Roman"/>
          <w:color w:val="000000"/>
          <w:sz w:val="28"/>
          <w:szCs w:val="28"/>
        </w:rPr>
      </w:pPr>
      <w:r w:rsidRPr="00052388">
        <w:rPr>
          <w:rFonts w:ascii="Times New Roman" w:hAnsi="Times New Roman" w:cs="Times New Roman"/>
          <w:color w:val="000000"/>
          <w:sz w:val="28"/>
          <w:szCs w:val="28"/>
        </w:rPr>
        <w:t>б) посредством направления приглашений принять участие в закрытой конкурентной закупке в случаях, которые предусмотрены статьей 3.5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w:t>
      </w:r>
      <w:r w:rsidR="00D71807" w:rsidRPr="00052388">
        <w:rPr>
          <w:rFonts w:ascii="Times New Roman" w:hAnsi="Times New Roman" w:cs="Times New Roman"/>
          <w:sz w:val="28"/>
          <w:szCs w:val="28"/>
        </w:rPr>
        <w:t>жениях участников такой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7.3. Конкурентные закупки осуществляются следующими способами:</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открытый конкурс,</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конкурс в электронной форме,</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закрытый конкурс,</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открытый аукцион,</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аукцион в электронной форме,</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 закрытый аукцион,</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запрос котировок в электронной форме,</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 закрытый запрос котировок,</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 запрос цен,</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 запрос цен в электронной форме,</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w:t>
      </w:r>
      <w:r w:rsidR="008E382A" w:rsidRPr="00052388">
        <w:rPr>
          <w:rFonts w:ascii="Times New Roman" w:hAnsi="Times New Roman" w:cs="Times New Roman"/>
          <w:sz w:val="28"/>
          <w:szCs w:val="28"/>
        </w:rPr>
        <w:t>1</w:t>
      </w:r>
      <w:r w:rsidRPr="00052388">
        <w:rPr>
          <w:rFonts w:ascii="Times New Roman" w:hAnsi="Times New Roman" w:cs="Times New Roman"/>
          <w:sz w:val="28"/>
          <w:szCs w:val="28"/>
        </w:rPr>
        <w:t>) запрос предложений в электронной форме,</w:t>
      </w:r>
    </w:p>
    <w:p w:rsidR="00521E1F" w:rsidRPr="00052388" w:rsidRDefault="00521E1F" w:rsidP="008443A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w:t>
      </w:r>
      <w:r w:rsidR="008E382A" w:rsidRPr="00052388">
        <w:rPr>
          <w:rFonts w:ascii="Times New Roman" w:hAnsi="Times New Roman" w:cs="Times New Roman"/>
          <w:sz w:val="28"/>
          <w:szCs w:val="28"/>
        </w:rPr>
        <w:t>2</w:t>
      </w:r>
      <w:r w:rsidRPr="00052388">
        <w:rPr>
          <w:rFonts w:ascii="Times New Roman" w:hAnsi="Times New Roman" w:cs="Times New Roman"/>
          <w:sz w:val="28"/>
          <w:szCs w:val="28"/>
        </w:rPr>
        <w:t>) закрытый запрос предложений.</w:t>
      </w:r>
    </w:p>
    <w:p w:rsidR="001361AB" w:rsidRPr="00052388" w:rsidRDefault="00521E1F" w:rsidP="001361AB">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7.4.</w:t>
      </w:r>
      <w:r w:rsidRPr="00052388">
        <w:rPr>
          <w:rFonts w:ascii="Times New Roman" w:hAnsi="Times New Roman" w:cs="Times New Roman"/>
          <w:sz w:val="28"/>
          <w:szCs w:val="28"/>
        </w:rPr>
        <w:tab/>
        <w:t>Неконкурентной закупкой является закупка, не советующая требованиям пункта 7.2 настоящего Положения</w:t>
      </w:r>
      <w:r w:rsidR="001361AB" w:rsidRPr="00052388">
        <w:rPr>
          <w:rFonts w:ascii="Times New Roman" w:hAnsi="Times New Roman" w:cs="Times New Roman"/>
          <w:sz w:val="28"/>
          <w:szCs w:val="28"/>
        </w:rPr>
        <w:t>. Неконкурентные закупки осуществляются следующими способами:</w:t>
      </w:r>
    </w:p>
    <w:p w:rsidR="001361AB" w:rsidRPr="00052388" w:rsidRDefault="001361AB" w:rsidP="001361AB">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запрос оферт в электронной форме;</w:t>
      </w:r>
    </w:p>
    <w:p w:rsidR="001361AB" w:rsidRPr="00052388" w:rsidRDefault="001361AB" w:rsidP="001361AB">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закупка у единственного поставщика (подрядчика, исполнителя).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rsidR="001361AB" w:rsidRPr="00052388" w:rsidRDefault="00521E1F" w:rsidP="001361A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7.6. Заказчик обязан проводить закупки в электронной форме в случае осуществления закупок продукции, включенной в установленный Правительством Российской Федерации перечень товаров, работ и услуг, закупка которых осуществляется в электронной форме.</w:t>
      </w:r>
      <w:r w:rsidR="001361AB" w:rsidRPr="00052388">
        <w:rPr>
          <w:rFonts w:ascii="Times New Roman" w:hAnsi="Times New Roman" w:cs="Times New Roman"/>
          <w:sz w:val="28"/>
          <w:szCs w:val="28"/>
        </w:rPr>
        <w:t xml:space="preserve"> Закупка товаров, работ и услуг, включенных в указанный </w:t>
      </w:r>
      <w:r w:rsidR="001361AB" w:rsidRPr="00052388">
        <w:rPr>
          <w:rFonts w:ascii="Times New Roman" w:hAnsi="Times New Roman" w:cs="Times New Roman"/>
          <w:color w:val="000000" w:themeColor="text1"/>
          <w:sz w:val="28"/>
          <w:szCs w:val="28"/>
        </w:rPr>
        <w:t>перечень</w:t>
      </w:r>
      <w:r w:rsidR="001361AB" w:rsidRPr="00052388">
        <w:rPr>
          <w:rFonts w:ascii="Times New Roman" w:hAnsi="Times New Roman" w:cs="Times New Roman"/>
          <w:sz w:val="28"/>
          <w:szCs w:val="28"/>
        </w:rPr>
        <w:t>, может не осуществляться в электронной форме в установленных Правительством Российской Федерации случаях.</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30 процентов от общего годового объема закупок, осуществленных конкурентными способами, в стоимостном выражении.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 нецелесообразности проведения закупок конкурентными способами.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7.9.Способ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настоящим Положением.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7.10.Особенности осуществления закупки в случаях, если количество (объем) закупаемых товаров, работ, услуг, на этапе подготовки к проведению </w:t>
      </w:r>
      <w:r w:rsidRPr="00052388">
        <w:rPr>
          <w:rFonts w:ascii="Times New Roman" w:hAnsi="Times New Roman" w:cs="Times New Roman"/>
          <w:sz w:val="28"/>
          <w:szCs w:val="28"/>
        </w:rPr>
        <w:lastRenderedPageBreak/>
        <w:t>конкурентной закупки невозможно определить, предусмотрены главой 17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7.11. Условия и порядок применения конкурентных закупок изложены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разделах </w:t>
      </w:r>
      <w:r w:rsidRPr="00052388">
        <w:rPr>
          <w:rFonts w:ascii="Times New Roman" w:hAnsi="Times New Roman" w:cs="Times New Roman"/>
          <w:sz w:val="28"/>
          <w:szCs w:val="28"/>
          <w:lang w:val="en-US"/>
        </w:rPr>
        <w:t>II</w:t>
      </w:r>
      <w:r w:rsidRPr="00052388">
        <w:rPr>
          <w:rFonts w:ascii="Times New Roman" w:hAnsi="Times New Roman" w:cs="Times New Roman"/>
          <w:sz w:val="28"/>
          <w:szCs w:val="28"/>
        </w:rPr>
        <w:t xml:space="preserve"> – </w:t>
      </w:r>
      <w:r w:rsidRPr="00052388">
        <w:rPr>
          <w:rFonts w:ascii="Times New Roman" w:hAnsi="Times New Roman" w:cs="Times New Roman"/>
          <w:sz w:val="28"/>
          <w:szCs w:val="28"/>
          <w:lang w:val="en-US"/>
        </w:rPr>
        <w:t>VI</w:t>
      </w:r>
      <w:r w:rsidR="001361AB" w:rsidRPr="00052388">
        <w:rPr>
          <w:rFonts w:ascii="Times New Roman" w:hAnsi="Times New Roman" w:cs="Times New Roman"/>
          <w:sz w:val="28"/>
          <w:szCs w:val="28"/>
          <w:lang w:val="en-US"/>
        </w:rPr>
        <w:t>I</w:t>
      </w:r>
      <w:r w:rsidR="001361AB" w:rsidRPr="00052388">
        <w:rPr>
          <w:rFonts w:ascii="Times New Roman" w:hAnsi="Times New Roman" w:cs="Times New Roman"/>
          <w:sz w:val="28"/>
          <w:szCs w:val="28"/>
        </w:rPr>
        <w:t xml:space="preserve"> </w:t>
      </w:r>
      <w:r w:rsidRPr="00052388">
        <w:rPr>
          <w:rFonts w:ascii="Times New Roman" w:hAnsi="Times New Roman" w:cs="Times New Roman"/>
          <w:sz w:val="28"/>
          <w:szCs w:val="28"/>
        </w:rPr>
        <w:t>настоящего Положения.</w:t>
      </w:r>
    </w:p>
    <w:p w:rsidR="00521E1F" w:rsidRPr="00052388" w:rsidRDefault="00521E1F" w:rsidP="002463F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7.12. </w:t>
      </w:r>
      <w:r w:rsidR="001361AB" w:rsidRPr="00052388">
        <w:rPr>
          <w:rFonts w:ascii="Times New Roman" w:hAnsi="Times New Roman" w:cs="Times New Roman"/>
          <w:sz w:val="28"/>
          <w:szCs w:val="28"/>
        </w:rPr>
        <w:t>З</w:t>
      </w:r>
      <w:r w:rsidRPr="00052388">
        <w:rPr>
          <w:rFonts w:ascii="Times New Roman" w:hAnsi="Times New Roman" w:cs="Times New Roman"/>
          <w:sz w:val="28"/>
          <w:szCs w:val="28"/>
        </w:rPr>
        <w:t>акупки в электронной форме осуществляются посредством функционала электронной площадки. Общие требования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rsidR="001361AB" w:rsidRPr="00052388" w:rsidRDefault="00521E1F" w:rsidP="00B92D83">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7.13. </w:t>
      </w:r>
      <w:r w:rsidR="001361AB" w:rsidRPr="00052388">
        <w:rPr>
          <w:rFonts w:ascii="Times New Roman" w:hAnsi="Times New Roman" w:cs="Times New Roman"/>
          <w:sz w:val="28"/>
          <w:szCs w:val="28"/>
        </w:rPr>
        <w:t>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521E1F" w:rsidRPr="00052388" w:rsidRDefault="00521E1F" w:rsidP="00B92D83">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9" w:name="_Toc529531826"/>
      <w:r w:rsidRPr="00052388">
        <w:rPr>
          <w:rFonts w:ascii="Times New Roman" w:hAnsi="Times New Roman" w:cs="Times New Roman"/>
          <w:bCs w:val="0"/>
          <w:color w:val="auto"/>
          <w:sz w:val="28"/>
          <w:szCs w:val="28"/>
        </w:rPr>
        <w:t>8. Требования к извещению об осуществлении закупки, документации о закупке</w:t>
      </w:r>
      <w:bookmarkEnd w:id="9"/>
    </w:p>
    <w:p w:rsidR="00521E1F" w:rsidRPr="00052388" w:rsidRDefault="00521E1F" w:rsidP="00E553F1">
      <w:pPr>
        <w:spacing w:after="0" w:line="240" w:lineRule="auto"/>
        <w:jc w:val="both"/>
        <w:rPr>
          <w:rFonts w:ascii="Times New Roman" w:hAnsi="Times New Roman" w:cs="Times New Roman"/>
          <w:b/>
          <w:bCs/>
          <w:sz w:val="28"/>
          <w:szCs w:val="28"/>
        </w:rPr>
      </w:pPr>
    </w:p>
    <w:p w:rsidR="00521E1F" w:rsidRPr="00052388" w:rsidRDefault="00521E1F" w:rsidP="00393122">
      <w:pPr>
        <w:spacing w:after="0" w:line="240" w:lineRule="auto"/>
        <w:ind w:firstLine="708"/>
        <w:jc w:val="both"/>
        <w:rPr>
          <w:rFonts w:ascii="Times New Roman" w:hAnsi="Times New Roman" w:cs="Times New Roman"/>
          <w:b/>
          <w:bCs/>
          <w:sz w:val="28"/>
          <w:szCs w:val="28"/>
        </w:rPr>
      </w:pPr>
      <w:r w:rsidRPr="00052388">
        <w:rPr>
          <w:rFonts w:ascii="Times New Roman" w:hAnsi="Times New Roman" w:cs="Times New Roman"/>
          <w:sz w:val="28"/>
          <w:szCs w:val="28"/>
        </w:rPr>
        <w:t>8.1. При проведении конкурентной закупки открытым способом</w:t>
      </w:r>
      <w:r w:rsidR="001361AB" w:rsidRPr="00052388">
        <w:rPr>
          <w:rFonts w:ascii="Times New Roman" w:hAnsi="Times New Roman" w:cs="Times New Roman"/>
          <w:sz w:val="28"/>
          <w:szCs w:val="28"/>
        </w:rPr>
        <w:t>, запроса оферт в электронной форме</w:t>
      </w:r>
      <w:r w:rsidRPr="00052388">
        <w:rPr>
          <w:rFonts w:ascii="Times New Roman" w:hAnsi="Times New Roman" w:cs="Times New Roman"/>
          <w:sz w:val="28"/>
          <w:szCs w:val="28"/>
        </w:rPr>
        <w:t xml:space="preserve">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ЕИС вместе с извещением об осуществлении закупки (далее также </w:t>
      </w:r>
      <w:proofErr w:type="gramStart"/>
      <w:r w:rsidRPr="00052388">
        <w:rPr>
          <w:rFonts w:ascii="Times New Roman" w:hAnsi="Times New Roman" w:cs="Times New Roman"/>
          <w:sz w:val="28"/>
          <w:szCs w:val="28"/>
        </w:rPr>
        <w:t>–и</w:t>
      </w:r>
      <w:proofErr w:type="gramEnd"/>
      <w:r w:rsidRPr="00052388">
        <w:rPr>
          <w:rFonts w:ascii="Times New Roman" w:hAnsi="Times New Roman" w:cs="Times New Roman"/>
          <w:sz w:val="28"/>
          <w:szCs w:val="28"/>
        </w:rPr>
        <w:t>звещение, извещение о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8.2. Извещение и документация о конкурентной закупке</w:t>
      </w:r>
      <w:r w:rsidR="00B74564" w:rsidRPr="00052388">
        <w:rPr>
          <w:rFonts w:ascii="Times New Roman" w:hAnsi="Times New Roman" w:cs="Times New Roman"/>
          <w:sz w:val="28"/>
          <w:szCs w:val="28"/>
        </w:rPr>
        <w:t>, о проведении запроса оферт в электронной форме</w:t>
      </w:r>
      <w:r w:rsidRPr="00052388">
        <w:rPr>
          <w:rFonts w:ascii="Times New Roman" w:hAnsi="Times New Roman" w:cs="Times New Roman"/>
          <w:sz w:val="28"/>
          <w:szCs w:val="28"/>
        </w:rPr>
        <w:t xml:space="preserve"> размещаются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ЕИС одновременно. Заказчик имеет право </w:t>
      </w:r>
      <w:proofErr w:type="gramStart"/>
      <w:r w:rsidRPr="00052388">
        <w:rPr>
          <w:rFonts w:ascii="Times New Roman" w:hAnsi="Times New Roman" w:cs="Times New Roman"/>
          <w:sz w:val="28"/>
          <w:szCs w:val="28"/>
        </w:rPr>
        <w:t>разместить извещение</w:t>
      </w:r>
      <w:proofErr w:type="gramEnd"/>
      <w:r w:rsidRPr="00052388">
        <w:rPr>
          <w:rFonts w:ascii="Times New Roman" w:hAnsi="Times New Roman" w:cs="Times New Roman"/>
          <w:sz w:val="28"/>
          <w:szCs w:val="28"/>
        </w:rPr>
        <w:t xml:space="preserve">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документацию о закупке в дополнительных источниках информации.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8.3. Извещение должно содержать следующие сведения: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способ осуществления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 с указанием информации об</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уполномоченном лице заказчика, ответственном за осуществление закупки;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 место поставки товара, выполнения работы, оказания услуги (в случае если в отношении предмета закупки предусмотрена разбивка на </w:t>
      </w:r>
      <w:proofErr w:type="gramStart"/>
      <w:r w:rsidRPr="00052388">
        <w:rPr>
          <w:rFonts w:ascii="Times New Roman" w:hAnsi="Times New Roman" w:cs="Times New Roman"/>
          <w:sz w:val="28"/>
          <w:szCs w:val="28"/>
        </w:rPr>
        <w:t>лоты, перечисленные в настоящем подпункте сведения указываются</w:t>
      </w:r>
      <w:proofErr w:type="gramEnd"/>
      <w:r w:rsidRPr="00052388">
        <w:rPr>
          <w:rFonts w:ascii="Times New Roman" w:hAnsi="Times New Roman" w:cs="Times New Roman"/>
          <w:sz w:val="28"/>
          <w:szCs w:val="28"/>
        </w:rPr>
        <w:t xml:space="preserve"> в отношении каждого лота);</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5) сведения о начальной (максимальной) цене договора (цене лота), либо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формула цены, устанавливающая правила расчета сумм, подлежащих уплате заказчиком поставщику (подрядчику, исполнителю) в ходе исполнения договора, и максимальное значение цены договора, либо</w:t>
      </w:r>
      <w:r w:rsidR="00B74564" w:rsidRPr="00052388">
        <w:rPr>
          <w:rFonts w:ascii="Times New Roman" w:hAnsi="Times New Roman" w:cs="Times New Roman"/>
          <w:sz w:val="28"/>
          <w:szCs w:val="28"/>
        </w:rPr>
        <w:t xml:space="preserve"> начальная цена единицы (сумма цен единиц) </w:t>
      </w:r>
      <w:r w:rsidRPr="00052388">
        <w:rPr>
          <w:rFonts w:ascii="Times New Roman" w:hAnsi="Times New Roman" w:cs="Times New Roman"/>
          <w:strike/>
          <w:sz w:val="28"/>
          <w:szCs w:val="28"/>
        </w:rPr>
        <w:t>цена единицы</w:t>
      </w:r>
      <w:r w:rsidRPr="00052388">
        <w:rPr>
          <w:rFonts w:ascii="Times New Roman" w:hAnsi="Times New Roman" w:cs="Times New Roman"/>
          <w:sz w:val="28"/>
          <w:szCs w:val="28"/>
        </w:rPr>
        <w:t xml:space="preserve"> товара, работы, услуги и </w:t>
      </w:r>
      <w:r w:rsidRPr="00052388">
        <w:rPr>
          <w:rFonts w:ascii="Times New Roman" w:hAnsi="Times New Roman" w:cs="Times New Roman"/>
          <w:sz w:val="28"/>
          <w:szCs w:val="28"/>
        </w:rPr>
        <w:lastRenderedPageBreak/>
        <w:t>максимальное значение цены договора</w:t>
      </w:r>
      <w:r w:rsidR="00B74564" w:rsidRPr="00052388">
        <w:rPr>
          <w:rFonts w:ascii="Times New Roman" w:hAnsi="Times New Roman" w:cs="Times New Roman"/>
          <w:sz w:val="28"/>
          <w:szCs w:val="28"/>
        </w:rPr>
        <w:t xml:space="preserve"> </w:t>
      </w:r>
      <w:r w:rsidR="00B74564" w:rsidRPr="00052388">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052388">
        <w:rPr>
          <w:rFonts w:ascii="Times New Roman" w:hAnsi="Times New Roman" w:cs="Times New Roman"/>
          <w:sz w:val="28"/>
          <w:szCs w:val="28"/>
        </w:rPr>
        <w:t>;</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порядок, дата начала, дата и время окончания срока подачи заявок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участие в закупке (этапах конкурентной закупки) и порядок подведения итогов конкурентной закупки (этапов конкурентной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 адрес электронной площадки в сети «Интернет» (при осуществлении конкурентной закупки в электронной форме);</w:t>
      </w:r>
    </w:p>
    <w:p w:rsidR="00B74564" w:rsidRPr="00052388" w:rsidRDefault="00B74564" w:rsidP="00B74564">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 иные сведения</w:t>
      </w:r>
      <w:r w:rsidRPr="00052388">
        <w:rPr>
          <w:rStyle w:val="ab"/>
          <w:rFonts w:ascii="Times New Roman" w:hAnsi="Times New Roman" w:cs="Times New Roman"/>
          <w:sz w:val="28"/>
          <w:szCs w:val="28"/>
        </w:rPr>
        <w:footnoteReference w:id="3"/>
      </w:r>
      <w:r w:rsidRPr="00052388">
        <w:rPr>
          <w:rFonts w:ascii="Times New Roman" w:hAnsi="Times New Roman" w:cs="Times New Roman"/>
          <w:sz w:val="28"/>
          <w:szCs w:val="28"/>
        </w:rPr>
        <w:t>.</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8.4. Документация о конкурентной закупке должна содержать следующие сведения: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описание предмета такой закупки в соответствии с главой 11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национальной системе стандартизации, принятыми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w:t>
      </w:r>
      <w:proofErr w:type="gramEnd"/>
      <w:r w:rsidRPr="00052388">
        <w:rPr>
          <w:rFonts w:ascii="Times New Roman" w:hAnsi="Times New Roman" w:cs="Times New Roman"/>
          <w:sz w:val="28"/>
          <w:szCs w:val="28"/>
        </w:rPr>
        <w:t xml:space="preserve"> поставляемого товара, выполняемой работы, оказываемой услуги потребностям заказчика.</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техническом регулировании, законодательством Российской Федерации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определением соответствия поставляемого</w:t>
      </w:r>
      <w:proofErr w:type="gramEnd"/>
      <w:r w:rsidRPr="00052388">
        <w:rPr>
          <w:rFonts w:ascii="Times New Roman" w:hAnsi="Times New Roman" w:cs="Times New Roman"/>
          <w:sz w:val="28"/>
          <w:szCs w:val="28"/>
        </w:rPr>
        <w:t xml:space="preserve"> товара, выполняемой работы, оказываемой услуги потребностям заказчика;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требования к содержанию, форме, оформлению и составу заявки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участие в закупке, в том числе указание на количество частей, из которых состоит заявка на участие в электронном аукционе;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w:t>
      </w:r>
      <w:r w:rsidRPr="00052388">
        <w:rPr>
          <w:rFonts w:ascii="Times New Roman" w:hAnsi="Times New Roman" w:cs="Times New Roman"/>
          <w:sz w:val="28"/>
          <w:szCs w:val="28"/>
        </w:rPr>
        <w:lastRenderedPageBreak/>
        <w:t>участниками такой закупки выполняемой работы, оказываемой услуги, которые являются предметом конкурентной закупки, их количественных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качественных характеристик;</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место, условия и сроки (периоды) поставки товара, выполнения работы, оказания услуги;</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6) сведения о начальной (максимальной) цене договора (цене лота), либо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формула цены, устанавливающая правила расчета сумм, подлежащих уплате заказчиком поставщику (подрядчику, исполнителю) в ходе исполнения договора, и максимальное значение цены договора, либо </w:t>
      </w:r>
      <w:r w:rsidR="00B74564" w:rsidRPr="00052388">
        <w:rPr>
          <w:rFonts w:ascii="Times New Roman" w:hAnsi="Times New Roman" w:cs="Times New Roman"/>
          <w:sz w:val="28"/>
          <w:szCs w:val="28"/>
        </w:rPr>
        <w:t xml:space="preserve">начальная цена единицы (сумма цен единиц) </w:t>
      </w:r>
      <w:r w:rsidRPr="00052388">
        <w:rPr>
          <w:rFonts w:ascii="Times New Roman" w:hAnsi="Times New Roman" w:cs="Times New Roman"/>
          <w:sz w:val="28"/>
          <w:szCs w:val="28"/>
        </w:rPr>
        <w:t>товара, работы, услуги и максимальное значение цены договора</w:t>
      </w:r>
      <w:r w:rsidR="00B74564" w:rsidRPr="00052388">
        <w:rPr>
          <w:rFonts w:ascii="Times New Roman" w:hAnsi="Times New Roman" w:cs="Times New Roman"/>
          <w:sz w:val="28"/>
          <w:szCs w:val="28"/>
        </w:rPr>
        <w:t xml:space="preserve"> </w:t>
      </w:r>
      <w:r w:rsidR="00B74564" w:rsidRPr="00052388">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052388">
        <w:rPr>
          <w:rFonts w:ascii="Times New Roman" w:hAnsi="Times New Roman" w:cs="Times New Roman"/>
          <w:sz w:val="28"/>
          <w:szCs w:val="28"/>
        </w:rPr>
        <w:t>;</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форма, сроки и порядок оплаты товара, работы, услуги;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 порядок формирования цены договора (цены лота) с учетом или без</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учета расходов на перевозку, страхование, уплату таможенных пошлин, налогов и других обязательных платежей;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 порядок применения официального курса иностранной валюты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необходимости);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11) порядок, дата начала, дата и время окончания срока подачи заявок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12) требования к участникам такой закупки в соответствии с главой 12настоящего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13)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случае закупки работ по проектированию, строительству, модернизации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14) перечень документов, представляемых участниками закупки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подтверждения их соответствия установленным требованиям, либо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 порядок и срок отзыва заявок на участие в закупке (при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необходимости);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 порядок и срок внесения изменений в заявки на участие в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17) формы, порядок, дата и время окончания срока предоставления участникам такой закупки разъяснений положений документации о закупке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учетом положений главы 9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18) </w:t>
      </w:r>
      <w:r w:rsidR="005C31CF" w:rsidRPr="00052388">
        <w:rPr>
          <w:rFonts w:ascii="Times New Roman" w:hAnsi="Times New Roman" w:cs="Times New Roman"/>
          <w:sz w:val="28"/>
          <w:szCs w:val="28"/>
        </w:rPr>
        <w:t xml:space="preserve">место, </w:t>
      </w:r>
      <w:r w:rsidRPr="00052388">
        <w:rPr>
          <w:rFonts w:ascii="Times New Roman" w:hAnsi="Times New Roman" w:cs="Times New Roman"/>
          <w:sz w:val="28"/>
          <w:szCs w:val="28"/>
        </w:rPr>
        <w:t>дата и время вскрытия конвертов с заявками, открытия доступа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поданным в электронной форме заявкам</w:t>
      </w:r>
      <w:r w:rsidR="005C31CF" w:rsidRPr="00052388">
        <w:rPr>
          <w:rFonts w:ascii="Times New Roman" w:hAnsi="Times New Roman" w:cs="Times New Roman"/>
          <w:sz w:val="28"/>
          <w:szCs w:val="28"/>
        </w:rPr>
        <w:t xml:space="preserve"> (за исключением случаев проведения аукциона в электронной форме)</w:t>
      </w:r>
      <w:r w:rsidRPr="00052388">
        <w:rPr>
          <w:rFonts w:ascii="Times New Roman" w:hAnsi="Times New Roman" w:cs="Times New Roman"/>
          <w:sz w:val="28"/>
          <w:szCs w:val="28"/>
        </w:rPr>
        <w:t>;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посредством </w:t>
      </w:r>
      <w:proofErr w:type="spellStart"/>
      <w:r w:rsidRPr="00052388">
        <w:rPr>
          <w:rFonts w:ascii="Times New Roman" w:hAnsi="Times New Roman" w:cs="Times New Roman"/>
          <w:sz w:val="28"/>
          <w:szCs w:val="28"/>
        </w:rPr>
        <w:t>видеотрансляции</w:t>
      </w:r>
      <w:proofErr w:type="spellEnd"/>
      <w:r w:rsidRPr="00052388">
        <w:rPr>
          <w:rFonts w:ascii="Times New Roman" w:hAnsi="Times New Roman" w:cs="Times New Roman"/>
          <w:sz w:val="28"/>
          <w:szCs w:val="28"/>
        </w:rPr>
        <w:t xml:space="preserve"> указанного этапа закупки;</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 дата рассмотрения предложений (заявок) участников такой закупки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подведения итогов такой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 критерии оценки заявок на участие в такой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21) порядок оценки и сопоставления заявок на участие в такой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указание на то, что обеспечение заявки не требуется;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23)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требуется;</w:t>
      </w:r>
    </w:p>
    <w:p w:rsidR="005C31CF" w:rsidRPr="00052388" w:rsidRDefault="005C31CF" w:rsidP="005C31CF">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24) размер (в денежном выражении), возможные формы и порядок предоставления (в отношении каждой из форм) обеспечения </w:t>
      </w:r>
      <w:r w:rsidRPr="00052388">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052388">
        <w:rPr>
          <w:rFonts w:ascii="Times New Roman" w:hAnsi="Times New Roman" w:cs="Times New Roman"/>
          <w:sz w:val="28"/>
          <w:szCs w:val="28"/>
        </w:rPr>
        <w:t>гарантийные обязательства</w:t>
      </w:r>
      <w:r w:rsidRPr="00052388">
        <w:rPr>
          <w:rFonts w:ascii="Times New Roman" w:hAnsi="Times New Roman" w:cs="Times New Roman"/>
          <w:spacing w:val="-4"/>
          <w:sz w:val="28"/>
          <w:szCs w:val="28"/>
        </w:rPr>
        <w:t>)</w:t>
      </w:r>
      <w:r w:rsidRPr="00052388">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w:t>
      </w:r>
      <w:proofErr w:type="gramEnd"/>
      <w:r w:rsidRPr="00052388">
        <w:rPr>
          <w:rFonts w:ascii="Times New Roman" w:hAnsi="Times New Roman" w:cs="Times New Roman"/>
          <w:sz w:val="28"/>
          <w:szCs w:val="28"/>
        </w:rPr>
        <w:t xml:space="preserve"> гарантийных обязательств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требуется;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5C31CF" w:rsidRPr="00052388">
        <w:rPr>
          <w:rFonts w:ascii="Times New Roman" w:hAnsi="Times New Roman" w:cs="Times New Roman"/>
          <w:sz w:val="28"/>
          <w:szCs w:val="28"/>
        </w:rPr>
        <w:t>5</w:t>
      </w:r>
      <w:r w:rsidRPr="00052388">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5C31CF" w:rsidRPr="00052388">
        <w:rPr>
          <w:rFonts w:ascii="Times New Roman" w:hAnsi="Times New Roman" w:cs="Times New Roman"/>
          <w:sz w:val="28"/>
          <w:szCs w:val="28"/>
        </w:rPr>
        <w:t>6</w:t>
      </w:r>
      <w:r w:rsidRPr="00052388">
        <w:rPr>
          <w:rFonts w:ascii="Times New Roman" w:hAnsi="Times New Roman" w:cs="Times New Roman"/>
          <w:sz w:val="28"/>
          <w:szCs w:val="28"/>
        </w:rPr>
        <w:t>)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5C31CF" w:rsidRPr="00052388">
        <w:rPr>
          <w:rFonts w:ascii="Times New Roman" w:hAnsi="Times New Roman" w:cs="Times New Roman"/>
          <w:sz w:val="28"/>
          <w:szCs w:val="28"/>
        </w:rPr>
        <w:t>7</w:t>
      </w:r>
      <w:r w:rsidRPr="00052388">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5C31CF" w:rsidRPr="00052388">
        <w:rPr>
          <w:rFonts w:ascii="Times New Roman" w:hAnsi="Times New Roman" w:cs="Times New Roman"/>
          <w:sz w:val="28"/>
          <w:szCs w:val="28"/>
        </w:rPr>
        <w:t>8</w:t>
      </w:r>
      <w:r w:rsidRPr="00052388">
        <w:rPr>
          <w:rFonts w:ascii="Times New Roman" w:hAnsi="Times New Roman" w:cs="Times New Roman"/>
          <w:sz w:val="28"/>
          <w:szCs w:val="28"/>
        </w:rPr>
        <w:t>) сведения, предусмотренные в пункте 13.2настоящего Положения.</w:t>
      </w:r>
    </w:p>
    <w:p w:rsidR="00521E1F" w:rsidRPr="00052388" w:rsidRDefault="00521E1F" w:rsidP="00393122">
      <w:pPr>
        <w:pStyle w:val="formattext"/>
        <w:spacing w:before="0" w:beforeAutospacing="0" w:after="0" w:afterAutospacing="0"/>
        <w:ind w:firstLine="708"/>
        <w:jc w:val="both"/>
        <w:rPr>
          <w:sz w:val="28"/>
          <w:szCs w:val="28"/>
          <w:lang w:eastAsia="en-US"/>
        </w:rPr>
      </w:pPr>
      <w:r w:rsidRPr="00052388">
        <w:rPr>
          <w:sz w:val="28"/>
          <w:szCs w:val="28"/>
        </w:rPr>
        <w:t>8.5. Проект договора является неотъемлемой частью документации о</w:t>
      </w:r>
      <w:r w:rsidRPr="00052388">
        <w:rPr>
          <w:sz w:val="28"/>
          <w:szCs w:val="28"/>
          <w:lang w:val="en-US"/>
        </w:rPr>
        <w:t> </w:t>
      </w:r>
      <w:r w:rsidRPr="00052388">
        <w:rPr>
          <w:sz w:val="28"/>
          <w:szCs w:val="28"/>
        </w:rPr>
        <w:t>закупке. В</w:t>
      </w:r>
      <w:r w:rsidRPr="00052388">
        <w:rPr>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w:t>
      </w:r>
      <w:r w:rsidRPr="00052388">
        <w:rPr>
          <w:sz w:val="28"/>
          <w:szCs w:val="28"/>
          <w:lang w:val="en-US" w:eastAsia="en-US"/>
        </w:rPr>
        <w:t> </w:t>
      </w:r>
      <w:r w:rsidRPr="00052388">
        <w:rPr>
          <w:sz w:val="28"/>
          <w:szCs w:val="28"/>
          <w:lang w:eastAsia="en-US"/>
        </w:rPr>
        <w:t>всех лотов устанавливаются единые требования.</w:t>
      </w:r>
      <w:bookmarkStart w:id="10" w:name="P079A"/>
      <w:bookmarkEnd w:id="10"/>
    </w:p>
    <w:p w:rsidR="005C31CF" w:rsidRPr="00052388" w:rsidRDefault="005C31CF" w:rsidP="005C31CF">
      <w:pPr>
        <w:pStyle w:val="formattext"/>
        <w:widowControl w:val="0"/>
        <w:spacing w:before="0" w:beforeAutospacing="0" w:after="0" w:afterAutospacing="0"/>
        <w:ind w:firstLine="708"/>
        <w:jc w:val="both"/>
        <w:rPr>
          <w:rFonts w:eastAsiaTheme="minorHAnsi"/>
          <w:sz w:val="28"/>
          <w:szCs w:val="28"/>
          <w:lang w:eastAsia="en-US"/>
        </w:rPr>
      </w:pPr>
      <w:r w:rsidRPr="00052388">
        <w:rPr>
          <w:sz w:val="28"/>
          <w:szCs w:val="28"/>
        </w:rPr>
        <w:t xml:space="preserve">8.6. Документация о закупке может содержать требование о том, что предложенная участником в заявке на участие в закупке цена единицы товара, </w:t>
      </w:r>
      <w:r w:rsidRPr="00052388">
        <w:rPr>
          <w:sz w:val="28"/>
          <w:szCs w:val="28"/>
        </w:rPr>
        <w:lastRenderedPageBreak/>
        <w:t>работы, услуги не должна превышать цену единицы товара, работы, услуги, указанную в документации о проведении закупки.</w:t>
      </w:r>
    </w:p>
    <w:p w:rsidR="00521E1F" w:rsidRPr="00052388" w:rsidRDefault="00521E1F" w:rsidP="00393122">
      <w:pPr>
        <w:pStyle w:val="formattext"/>
        <w:spacing w:before="0" w:beforeAutospacing="0" w:after="0" w:afterAutospacing="0"/>
        <w:ind w:firstLine="708"/>
        <w:jc w:val="both"/>
        <w:rPr>
          <w:sz w:val="28"/>
          <w:szCs w:val="28"/>
          <w:lang w:eastAsia="en-US"/>
        </w:rPr>
      </w:pPr>
      <w:r w:rsidRPr="00052388">
        <w:rPr>
          <w:sz w:val="28"/>
          <w:szCs w:val="28"/>
          <w:lang w:eastAsia="en-US"/>
        </w:rPr>
        <w:t>8.</w:t>
      </w:r>
      <w:r w:rsidR="005C31CF" w:rsidRPr="00052388">
        <w:rPr>
          <w:sz w:val="28"/>
          <w:szCs w:val="28"/>
          <w:lang w:eastAsia="en-US"/>
        </w:rPr>
        <w:t>7</w:t>
      </w:r>
      <w:r w:rsidRPr="00052388">
        <w:rPr>
          <w:sz w:val="28"/>
          <w:szCs w:val="28"/>
          <w:lang w:eastAsia="en-US"/>
        </w:rPr>
        <w:t xml:space="preserve">.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Pr="00052388">
        <w:rPr>
          <w:sz w:val="28"/>
          <w:szCs w:val="28"/>
        </w:rPr>
        <w:t>переторжки</w:t>
      </w:r>
      <w:r w:rsidRPr="00052388">
        <w:rPr>
          <w:sz w:val="28"/>
          <w:szCs w:val="28"/>
          <w:lang w:eastAsia="en-US"/>
        </w:rPr>
        <w:t>.</w:t>
      </w:r>
    </w:p>
    <w:p w:rsidR="005C31CF" w:rsidRPr="00052388" w:rsidRDefault="00521E1F" w:rsidP="005C31CF">
      <w:pPr>
        <w:pStyle w:val="formattext"/>
        <w:widowControl w:val="0"/>
        <w:spacing w:before="0" w:beforeAutospacing="0" w:after="0" w:afterAutospacing="0"/>
        <w:ind w:firstLine="708"/>
        <w:jc w:val="both"/>
        <w:rPr>
          <w:rFonts w:eastAsiaTheme="minorHAnsi"/>
          <w:sz w:val="28"/>
          <w:szCs w:val="28"/>
          <w:lang w:eastAsia="en-US"/>
        </w:rPr>
      </w:pPr>
      <w:r w:rsidRPr="00052388">
        <w:rPr>
          <w:sz w:val="28"/>
          <w:szCs w:val="28"/>
          <w:lang w:eastAsia="en-US"/>
        </w:rPr>
        <w:t>8.</w:t>
      </w:r>
      <w:r w:rsidR="005C31CF" w:rsidRPr="00052388">
        <w:rPr>
          <w:sz w:val="28"/>
          <w:szCs w:val="28"/>
          <w:lang w:eastAsia="en-US"/>
        </w:rPr>
        <w:t>8</w:t>
      </w:r>
      <w:r w:rsidRPr="00052388">
        <w:rPr>
          <w:sz w:val="28"/>
          <w:szCs w:val="28"/>
          <w:lang w:eastAsia="en-US"/>
        </w:rPr>
        <w:t xml:space="preserve">. </w:t>
      </w:r>
      <w:r w:rsidR="005C31CF" w:rsidRPr="00052388">
        <w:rPr>
          <w:rFonts w:eastAsiaTheme="minorHAnsi"/>
          <w:sz w:val="28"/>
          <w:szCs w:val="28"/>
          <w:lang w:eastAsia="en-US"/>
        </w:rPr>
        <w:t xml:space="preserve">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005C31CF" w:rsidRPr="00052388">
        <w:rPr>
          <w:sz w:val="28"/>
          <w:szCs w:val="28"/>
        </w:rPr>
        <w:t>определения победителя</w:t>
      </w:r>
      <w:r w:rsidR="005C31CF" w:rsidRPr="00052388">
        <w:rPr>
          <w:rFonts w:eastAsiaTheme="minorHAnsi"/>
          <w:sz w:val="28"/>
          <w:szCs w:val="28"/>
          <w:lang w:eastAsia="en-US"/>
        </w:rPr>
        <w:t xml:space="preserve"> </w:t>
      </w:r>
      <w:r w:rsidR="005C31CF" w:rsidRPr="00052388">
        <w:rPr>
          <w:sz w:val="28"/>
          <w:szCs w:val="28"/>
        </w:rPr>
        <w:t>закупки с неопределенным объемом</w:t>
      </w:r>
      <w:r w:rsidR="005C31CF" w:rsidRPr="00052388">
        <w:rPr>
          <w:rFonts w:eastAsiaTheme="minorHAnsi"/>
          <w:sz w:val="28"/>
          <w:szCs w:val="28"/>
          <w:lang w:eastAsia="en-US"/>
        </w:rPr>
        <w:t xml:space="preserve">. </w:t>
      </w:r>
    </w:p>
    <w:p w:rsidR="00521E1F" w:rsidRPr="00052388" w:rsidRDefault="005C31CF" w:rsidP="00393122">
      <w:pPr>
        <w:pStyle w:val="formattext"/>
        <w:spacing w:before="0" w:beforeAutospacing="0" w:after="0" w:afterAutospacing="0"/>
        <w:ind w:firstLine="708"/>
        <w:jc w:val="both"/>
        <w:rPr>
          <w:sz w:val="28"/>
          <w:szCs w:val="28"/>
          <w:lang w:eastAsia="en-US"/>
        </w:rPr>
      </w:pPr>
      <w:r w:rsidRPr="00052388">
        <w:rPr>
          <w:sz w:val="28"/>
          <w:szCs w:val="28"/>
          <w:lang w:eastAsia="en-US"/>
        </w:rPr>
        <w:t xml:space="preserve">8.9. </w:t>
      </w:r>
      <w:r w:rsidR="00521E1F" w:rsidRPr="00052388">
        <w:rPr>
          <w:sz w:val="28"/>
          <w:szCs w:val="28"/>
          <w:lang w:eastAsia="en-US"/>
        </w:rPr>
        <w:t xml:space="preserve">В случае 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w:t>
      </w:r>
      <w:r w:rsidR="00521E1F" w:rsidRPr="00052388">
        <w:rPr>
          <w:sz w:val="28"/>
          <w:szCs w:val="28"/>
        </w:rPr>
        <w:t>порядок определения объема поставки (выполнения работ, оказания услуг) такими участниками.</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8.</w:t>
      </w:r>
      <w:r w:rsidR="005C31CF" w:rsidRPr="00052388">
        <w:rPr>
          <w:rFonts w:ascii="Times New Roman" w:hAnsi="Times New Roman" w:cs="Times New Roman"/>
          <w:sz w:val="28"/>
          <w:szCs w:val="28"/>
        </w:rPr>
        <w:t>10</w:t>
      </w:r>
      <w:r w:rsidRPr="00052388">
        <w:rPr>
          <w:rFonts w:ascii="Times New Roman" w:hAnsi="Times New Roman" w:cs="Times New Roman"/>
          <w:sz w:val="28"/>
          <w:szCs w:val="28"/>
        </w:rPr>
        <w:t>. Документация может содержать любые иные сведения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усмотрению заказчика, при условии, что размещение таких сведений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w:t>
      </w:r>
      <w:r w:rsidR="005C31CF" w:rsidRPr="00052388">
        <w:rPr>
          <w:rFonts w:ascii="Times New Roman" w:hAnsi="Times New Roman" w:cs="Times New Roman"/>
          <w:sz w:val="28"/>
          <w:szCs w:val="28"/>
        </w:rPr>
        <w:t>11</w:t>
      </w:r>
      <w:r w:rsidRPr="00052388">
        <w:rPr>
          <w:rFonts w:ascii="Times New Roman" w:hAnsi="Times New Roman" w:cs="Times New Roman"/>
          <w:sz w:val="28"/>
          <w:szCs w:val="28"/>
        </w:rPr>
        <w:t>.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C31CF" w:rsidRPr="00052388" w:rsidRDefault="00521E1F" w:rsidP="005C31CF">
      <w:pPr>
        <w:pStyle w:val="2"/>
        <w:widowControl w:val="0"/>
        <w:spacing w:before="0"/>
        <w:jc w:val="center"/>
        <w:rPr>
          <w:rFonts w:ascii="Times New Roman" w:hAnsi="Times New Roman" w:cs="Times New Roman"/>
          <w:color w:val="auto"/>
          <w:sz w:val="28"/>
          <w:szCs w:val="28"/>
        </w:rPr>
      </w:pPr>
      <w:bookmarkStart w:id="11" w:name="_Toc529531827"/>
      <w:r w:rsidRPr="00052388">
        <w:rPr>
          <w:rFonts w:ascii="Times New Roman" w:hAnsi="Times New Roman" w:cs="Times New Roman"/>
          <w:bCs w:val="0"/>
          <w:color w:val="auto"/>
          <w:sz w:val="28"/>
          <w:szCs w:val="28"/>
        </w:rPr>
        <w:t xml:space="preserve">9. Разъяснения положений извещения об осуществлении </w:t>
      </w:r>
      <w:r w:rsidR="005C31CF" w:rsidRPr="00052388">
        <w:rPr>
          <w:rFonts w:ascii="Times New Roman" w:hAnsi="Times New Roman" w:cs="Times New Roman"/>
          <w:color w:val="auto"/>
          <w:sz w:val="28"/>
          <w:szCs w:val="28"/>
        </w:rPr>
        <w:t>конкурентной закупки, запроса оферт в электронной форме и (или) документации о закупке и внесение в них изменений</w:t>
      </w:r>
    </w:p>
    <w:bookmarkEnd w:id="11"/>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9.1. Любой участник конкурентной закупки</w:t>
      </w:r>
      <w:r w:rsidR="005C31CF" w:rsidRPr="00052388">
        <w:rPr>
          <w:rFonts w:ascii="Times New Roman" w:hAnsi="Times New Roman" w:cs="Times New Roman"/>
          <w:sz w:val="28"/>
          <w:szCs w:val="28"/>
        </w:rPr>
        <w:t>, запроса оферт в электронной форме</w:t>
      </w:r>
      <w:r w:rsidRPr="00052388">
        <w:rPr>
          <w:rFonts w:ascii="Times New Roman" w:hAnsi="Times New Roman" w:cs="Times New Roman"/>
          <w:sz w:val="28"/>
          <w:szCs w:val="28"/>
        </w:rPr>
        <w:t xml:space="preserve"> вправе направить заказчику в порядке, предусмотренном Законом № 223-ФЗ и настоящим Положением, запрос о даче разъяснений положений извещения </w:t>
      </w:r>
      <w:r w:rsidR="005C31CF" w:rsidRPr="00052388">
        <w:rPr>
          <w:rFonts w:ascii="Times New Roman" w:hAnsi="Times New Roman" w:cs="Times New Roman"/>
          <w:sz w:val="28"/>
          <w:szCs w:val="28"/>
        </w:rPr>
        <w:t xml:space="preserve">и (или) </w:t>
      </w:r>
      <w:r w:rsidRPr="00052388">
        <w:rPr>
          <w:rFonts w:ascii="Times New Roman" w:hAnsi="Times New Roman" w:cs="Times New Roman"/>
          <w:sz w:val="28"/>
          <w:szCs w:val="28"/>
        </w:rPr>
        <w:t>документации о закупке (далее – запрос).</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9.2. Запрос подается в письменной форме на почтовый адрес, указанный в извещении об осуществлении закупки, либо в форме электронного документа на адрес электронной почты, указанный в извещении об осуществлении закупки, а также в форме электронного документа с использованием функционала электронной площадки в срок, не </w:t>
      </w:r>
      <w:proofErr w:type="gramStart"/>
      <w:r w:rsidRPr="00052388">
        <w:rPr>
          <w:rFonts w:ascii="Times New Roman" w:hAnsi="Times New Roman" w:cs="Times New Roman"/>
          <w:sz w:val="28"/>
          <w:szCs w:val="28"/>
        </w:rPr>
        <w:t>позднее</w:t>
      </w:r>
      <w:proofErr w:type="gramEnd"/>
      <w:r w:rsidRPr="00052388">
        <w:rPr>
          <w:rFonts w:ascii="Times New Roman" w:hAnsi="Times New Roman" w:cs="Times New Roman"/>
          <w:sz w:val="28"/>
          <w:szCs w:val="28"/>
        </w:rPr>
        <w:t xml:space="preserve">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896018" w:rsidRPr="00052388" w:rsidRDefault="00521E1F" w:rsidP="0089601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9.4. В течение трех рабочих дней </w:t>
      </w:r>
      <w:proofErr w:type="gramStart"/>
      <w:r w:rsidRPr="00052388">
        <w:rPr>
          <w:rFonts w:ascii="Times New Roman" w:hAnsi="Times New Roman" w:cs="Times New Roman"/>
          <w:sz w:val="28"/>
          <w:szCs w:val="28"/>
        </w:rPr>
        <w:t>с даты поступления</w:t>
      </w:r>
      <w:proofErr w:type="gramEnd"/>
      <w:r w:rsidRPr="00052388">
        <w:rPr>
          <w:rFonts w:ascii="Times New Roman" w:hAnsi="Times New Roman" w:cs="Times New Roman"/>
          <w:sz w:val="28"/>
          <w:szCs w:val="28"/>
        </w:rPr>
        <w:t xml:space="preserve"> запроса, указанного </w:t>
      </w:r>
      <w:r w:rsidRPr="00052388">
        <w:rPr>
          <w:rFonts w:ascii="Times New Roman" w:hAnsi="Times New Roman" w:cs="Times New Roman"/>
          <w:sz w:val="28"/>
          <w:szCs w:val="28"/>
        </w:rPr>
        <w:lastRenderedPageBreak/>
        <w:t xml:space="preserve">в </w:t>
      </w:r>
      <w:hyperlink r:id="rId8" w:history="1">
        <w:r w:rsidRPr="00052388">
          <w:rPr>
            <w:rFonts w:ascii="Times New Roman" w:hAnsi="Times New Roman" w:cs="Times New Roman"/>
            <w:sz w:val="28"/>
            <w:szCs w:val="28"/>
          </w:rPr>
          <w:t>пункте 9.1 настоящего Положения</w:t>
        </w:r>
      </w:hyperlink>
      <w:r w:rsidRPr="00052388">
        <w:rPr>
          <w:rFonts w:ascii="Times New Roman" w:hAnsi="Times New Roman" w:cs="Times New Roman"/>
          <w:sz w:val="28"/>
          <w:szCs w:val="28"/>
        </w:rPr>
        <w:t>, заказчик осуществляет разъяснение положений документации</w:t>
      </w:r>
      <w:r w:rsidR="00896018" w:rsidRPr="00052388">
        <w:rPr>
          <w:rFonts w:ascii="Times New Roman" w:hAnsi="Times New Roman" w:cs="Times New Roman"/>
          <w:sz w:val="28"/>
          <w:szCs w:val="28"/>
        </w:rPr>
        <w:t xml:space="preserve"> и извещения </w:t>
      </w:r>
      <w:r w:rsidRPr="00052388">
        <w:rPr>
          <w:rFonts w:ascii="Times New Roman" w:hAnsi="Times New Roman" w:cs="Times New Roman"/>
          <w:sz w:val="28"/>
          <w:szCs w:val="28"/>
        </w:rPr>
        <w:t xml:space="preserve"> о закупке и размещает</w:t>
      </w:r>
      <w:r w:rsidR="00896018" w:rsidRPr="00052388">
        <w:rPr>
          <w:rFonts w:ascii="Times New Roman" w:hAnsi="Times New Roman" w:cs="Times New Roman"/>
          <w:sz w:val="28"/>
          <w:szCs w:val="28"/>
        </w:rPr>
        <w:t xml:space="preserve"> его</w:t>
      </w:r>
      <w:r w:rsidRPr="00052388">
        <w:rPr>
          <w:rFonts w:ascii="Times New Roman" w:hAnsi="Times New Roman" w:cs="Times New Roman"/>
          <w:sz w:val="28"/>
          <w:szCs w:val="28"/>
        </w:rPr>
        <w:t xml:space="preserve"> в ЕИС с указанием предмета запроса, но без указания участника такой закупки, от которого поступил указанный запрос. Разъяснения положений документации</w:t>
      </w:r>
      <w:r w:rsidR="00896018" w:rsidRPr="00052388">
        <w:rPr>
          <w:rFonts w:ascii="Times New Roman" w:hAnsi="Times New Roman" w:cs="Times New Roman"/>
          <w:sz w:val="28"/>
          <w:szCs w:val="28"/>
        </w:rPr>
        <w:t xml:space="preserve"> и извещения</w:t>
      </w:r>
      <w:r w:rsidRPr="00052388">
        <w:rPr>
          <w:rFonts w:ascii="Times New Roman" w:hAnsi="Times New Roman" w:cs="Times New Roman"/>
          <w:sz w:val="28"/>
          <w:szCs w:val="28"/>
        </w:rPr>
        <w:t xml:space="preserve"> о закупке не должны изменять суть</w:t>
      </w:r>
      <w:r w:rsidR="00896018" w:rsidRPr="00052388">
        <w:rPr>
          <w:rFonts w:ascii="Times New Roman" w:hAnsi="Times New Roman" w:cs="Times New Roman"/>
          <w:sz w:val="28"/>
          <w:szCs w:val="28"/>
        </w:rPr>
        <w:t xml:space="preserve"> такой закупки и существенные условия проекта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9.5. Заказчик по собственной инициативе или в соответствии с поступившим запросом</w:t>
      </w:r>
      <w:r w:rsidR="00896018" w:rsidRPr="00052388">
        <w:rPr>
          <w:rFonts w:ascii="Times New Roman" w:hAnsi="Times New Roman" w:cs="Times New Roman"/>
          <w:sz w:val="28"/>
          <w:szCs w:val="28"/>
        </w:rPr>
        <w:t xml:space="preserve"> до даты окончания подачи заявок</w:t>
      </w:r>
      <w:r w:rsidRPr="00052388">
        <w:rPr>
          <w:rFonts w:ascii="Times New Roman" w:hAnsi="Times New Roman" w:cs="Times New Roman"/>
          <w:sz w:val="28"/>
          <w:szCs w:val="28"/>
        </w:rPr>
        <w:t xml:space="preserve"> вправе принять решение о внесении изменений в извещение о закупке, документацию о закупке. Изменения, вносимые в извещение о закупке, документацию о закупке не должны изменять предмет закупки и ее суть.</w:t>
      </w:r>
    </w:p>
    <w:p w:rsidR="00521E1F" w:rsidRPr="00052388" w:rsidRDefault="00521E1F" w:rsidP="00393122">
      <w:pPr>
        <w:spacing w:after="0" w:line="240" w:lineRule="auto"/>
        <w:ind w:firstLine="708"/>
        <w:jc w:val="both"/>
        <w:rPr>
          <w:rFonts w:ascii="Times New Roman" w:hAnsi="Times New Roman" w:cs="Times New Roman"/>
          <w:strike/>
          <w:sz w:val="28"/>
          <w:szCs w:val="28"/>
        </w:rPr>
      </w:pPr>
      <w:r w:rsidRPr="00052388">
        <w:rPr>
          <w:rFonts w:ascii="Times New Roman" w:hAnsi="Times New Roman" w:cs="Times New Roman"/>
          <w:sz w:val="28"/>
          <w:szCs w:val="28"/>
        </w:rPr>
        <w:t>9.6. Изменения, вносимые в извещение о закупке, документацию о закупке, размещаются заказчиком в ЕИС не позднее чем в течение трех дней со дня принятия решения</w:t>
      </w:r>
      <w:r w:rsidR="00D71807" w:rsidRPr="00052388">
        <w:rPr>
          <w:rFonts w:ascii="Times New Roman" w:hAnsi="Times New Roman" w:cs="Times New Roman"/>
          <w:sz w:val="28"/>
          <w:szCs w:val="28"/>
        </w:rPr>
        <w:t xml:space="preserve"> о внесении указанных изменений.</w:t>
      </w:r>
      <w:r w:rsidRPr="00052388">
        <w:rPr>
          <w:rFonts w:ascii="Times New Roman" w:hAnsi="Times New Roman" w:cs="Times New Roman"/>
          <w:strike/>
          <w:sz w:val="28"/>
          <w:szCs w:val="28"/>
        </w:rPr>
        <w:t xml:space="preserve"> </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9.7. Рекомендуемая форма запроса на предоставление разъяснений положений извещения об осуществлении закупки, положений документации о закупке может быть установлена заказчиком в документации о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12" w:name="_Toc529531828"/>
      <w:r w:rsidRPr="00052388">
        <w:rPr>
          <w:rFonts w:ascii="Times New Roman" w:hAnsi="Times New Roman" w:cs="Times New Roman"/>
          <w:bCs w:val="0"/>
          <w:color w:val="auto"/>
          <w:sz w:val="28"/>
          <w:szCs w:val="28"/>
        </w:rPr>
        <w:t>10. </w:t>
      </w:r>
      <w:proofErr w:type="gramStart"/>
      <w:r w:rsidRPr="00052388">
        <w:rPr>
          <w:rFonts w:ascii="Times New Roman" w:hAnsi="Times New Roman" w:cs="Times New Roman"/>
          <w:bCs w:val="0"/>
          <w:color w:val="auto"/>
          <w:sz w:val="28"/>
          <w:szCs w:val="28"/>
        </w:rPr>
        <w:t>Начальная (максимальная) цена договора, цена договора, заключаемого с единственным поставщиком (подрядчиком, исполнителем)</w:t>
      </w:r>
      <w:bookmarkEnd w:id="12"/>
      <w:r w:rsidR="00A23BF7" w:rsidRPr="00052388">
        <w:rPr>
          <w:rFonts w:ascii="Times New Roman" w:hAnsi="Times New Roman" w:cs="Times New Roman"/>
          <w:bCs w:val="0"/>
          <w:color w:val="auto"/>
          <w:sz w:val="28"/>
          <w:szCs w:val="28"/>
        </w:rPr>
        <w:t xml:space="preserve">, </w:t>
      </w:r>
      <w:r w:rsidR="00A23BF7" w:rsidRPr="00052388">
        <w:rPr>
          <w:rFonts w:ascii="Times New Roman" w:hAnsi="Times New Roman" w:cs="Times New Roman"/>
          <w:color w:val="auto"/>
          <w:sz w:val="28"/>
          <w:szCs w:val="28"/>
        </w:rPr>
        <w:t>начальная цена единицы (сумма цен единиц) товара, работы, услуги</w:t>
      </w:r>
      <w:proofErr w:type="gramEnd"/>
    </w:p>
    <w:p w:rsidR="00521E1F" w:rsidRPr="00052388" w:rsidRDefault="00521E1F" w:rsidP="00393122">
      <w:pPr>
        <w:spacing w:after="0" w:line="240" w:lineRule="auto"/>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10.1. Начальная (максимальная) цена договора и в предусмотренных настоящим Положением о закупке случаях цена договора, заключаемого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единственным поставщиком (подрядчиком, исполнителем), определяются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обосновываются заказчиком посредством применения следующего метода или нескольких следующих методов, за исключением случаев, предусмотренных абзацем вторым пункта63.3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метод сопоставимых рыночных цен (анализа рынка),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нормативный метод,</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тарифный метод,</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проектно-сметный метод,</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затратный метод,</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иной метод в соответствии с пунктом 10.12 настоящего Положения.</w:t>
      </w:r>
    </w:p>
    <w:p w:rsidR="00A23BF7" w:rsidRPr="00052388" w:rsidRDefault="00A23BF7" w:rsidP="00A23BF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В случае</w:t>
      </w:r>
      <w:proofErr w:type="gramStart"/>
      <w:r w:rsidRPr="00052388">
        <w:rPr>
          <w:rFonts w:ascii="Times New Roman" w:hAnsi="Times New Roman" w:cs="Times New Roman"/>
          <w:sz w:val="28"/>
          <w:szCs w:val="28"/>
        </w:rPr>
        <w:t>,</w:t>
      </w:r>
      <w:proofErr w:type="gramEnd"/>
      <w:r w:rsidRPr="00052388">
        <w:rPr>
          <w:rFonts w:ascii="Times New Roman" w:hAnsi="Times New Roman" w:cs="Times New Roman"/>
          <w:sz w:val="28"/>
          <w:szCs w:val="28"/>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w:t>
      </w:r>
      <w:r w:rsidRPr="00052388">
        <w:rPr>
          <w:rFonts w:ascii="Times New Roman" w:hAnsi="Times New Roman" w:cs="Times New Roman"/>
          <w:sz w:val="28"/>
          <w:szCs w:val="28"/>
        </w:rPr>
        <w:lastRenderedPageBreak/>
        <w:t>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10.2. </w:t>
      </w:r>
      <w:proofErr w:type="gramStart"/>
      <w:r w:rsidRPr="00052388">
        <w:rPr>
          <w:rFonts w:ascii="Times New Roman" w:hAnsi="Times New Roman" w:cs="Times New Roman"/>
          <w:sz w:val="28"/>
          <w:szCs w:val="28"/>
        </w:rPr>
        <w:t>Метод сопоставимых рыночных цен (анализа рынка) заключается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установлении начальной (максимальной) цены договора, цены договора, заключаемого с единственным поставщиком (подрядчиком, исполнителем),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основании информации о рыночных ценах идентичных</w:t>
      </w:r>
      <w:r w:rsidRPr="00052388">
        <w:rPr>
          <w:rStyle w:val="ab"/>
          <w:rFonts w:ascii="Times New Roman" w:hAnsi="Times New Roman" w:cs="Times New Roman"/>
          <w:sz w:val="28"/>
          <w:szCs w:val="28"/>
        </w:rPr>
        <w:footnoteReference w:id="4"/>
      </w:r>
      <w:r w:rsidRPr="00052388">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Pr="00052388">
        <w:rPr>
          <w:rStyle w:val="ab"/>
          <w:rFonts w:ascii="Times New Roman" w:hAnsi="Times New Roman" w:cs="Times New Roman"/>
          <w:sz w:val="28"/>
          <w:szCs w:val="28"/>
        </w:rPr>
        <w:footnoteReference w:id="5"/>
      </w:r>
      <w:r w:rsidRPr="00052388">
        <w:rPr>
          <w:rFonts w:ascii="Times New Roman" w:hAnsi="Times New Roman" w:cs="Times New Roman"/>
          <w:sz w:val="28"/>
          <w:szCs w:val="28"/>
        </w:rPr>
        <w:t>, работ, услуг</w:t>
      </w:r>
      <w:r w:rsidRPr="00052388">
        <w:rPr>
          <w:rStyle w:val="ab"/>
          <w:rFonts w:ascii="Times New Roman" w:hAnsi="Times New Roman" w:cs="Times New Roman"/>
          <w:sz w:val="28"/>
          <w:szCs w:val="28"/>
        </w:rPr>
        <w:footnoteReference w:id="6"/>
      </w:r>
      <w:r w:rsidRPr="00052388">
        <w:rPr>
          <w:rFonts w:ascii="Times New Roman" w:hAnsi="Times New Roman" w:cs="Times New Roman"/>
          <w:sz w:val="28"/>
          <w:szCs w:val="28"/>
        </w:rPr>
        <w:t>.</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10.3. При применении метода сопоставимых рыночных цен (анализа рынка) информация о ценах товаров, работ, услуг должна быть получена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учетом сопоставимых с условиями планируемой закупки коммерческих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 финансовых условий поставок товаров, выполнения работ, оказания услуг.</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10.4. При применении метода сопоставимых рыночных цен (анализа рынка) заказчик может использовать обоснованные им коэффициенты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индексы для пересчета цен товаров, работ, услуг с учетом различий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10.5. </w:t>
      </w:r>
      <w:proofErr w:type="gramStart"/>
      <w:r w:rsidRPr="00052388">
        <w:rPr>
          <w:rFonts w:ascii="Times New Roman" w:hAnsi="Times New Roman" w:cs="Times New Roman"/>
          <w:sz w:val="28"/>
          <w:szCs w:val="28"/>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запросу заказчика у поставщиков (подрядчиков, исполнителей), осуществляющих поставки идентичных товаров, работ, услуг, планируемых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закупкам, или при их отсутствии однородных товаров, работ, услуг, а также информация, полученная в результате размещения запросов цен товаров</w:t>
      </w:r>
      <w:proofErr w:type="gramEnd"/>
      <w:r w:rsidRPr="00052388">
        <w:rPr>
          <w:rFonts w:ascii="Times New Roman" w:hAnsi="Times New Roman" w:cs="Times New Roman"/>
          <w:sz w:val="28"/>
          <w:szCs w:val="28"/>
        </w:rPr>
        <w:t>, работ, услуг в ЕИС.</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10.6. Начальная (максимальная) цена договора методом сопоставимых рыночных цен (анализа рынка) определяется по формуле:</w:t>
      </w:r>
    </w:p>
    <w:p w:rsidR="00220529" w:rsidRPr="00052388" w:rsidRDefault="00220529" w:rsidP="00393122">
      <w:pPr>
        <w:spacing w:after="0" w:line="240" w:lineRule="auto"/>
        <w:ind w:firstLine="708"/>
        <w:jc w:val="both"/>
        <w:rPr>
          <w:rFonts w:ascii="Times New Roman" w:hAnsi="Times New Roman" w:cs="Times New Roman"/>
          <w:sz w:val="28"/>
          <w:szCs w:val="28"/>
        </w:rPr>
      </w:pPr>
    </w:p>
    <w:p w:rsidR="00220529" w:rsidRPr="00052388" w:rsidRDefault="00220529" w:rsidP="00393122">
      <w:pPr>
        <w:spacing w:after="0" w:line="240" w:lineRule="auto"/>
        <w:ind w:firstLine="708"/>
        <w:jc w:val="both"/>
        <w:rPr>
          <w:rFonts w:ascii="Times New Roman" w:hAnsi="Times New Roman" w:cs="Times New Roman"/>
          <w:sz w:val="28"/>
          <w:szCs w:val="28"/>
        </w:rPr>
      </w:pPr>
      <m:oMathPara>
        <m:oMath>
          <m:r>
            <w:rPr>
              <w:rFonts w:ascii="Cambria Math" w:eastAsiaTheme="minorEastAsia" w:hAnsi="Times New Roman" w:cs="Times New Roman"/>
              <w:sz w:val="28"/>
              <w:szCs w:val="28"/>
            </w:rPr>
            <w:lastRenderedPageBreak/>
            <m:t>НМЦД</m:t>
          </m:r>
          <m:r>
            <w:rPr>
              <w:rFonts w:ascii="Cambria Math" w:eastAsiaTheme="minorEastAsia" w:hAnsi="Times New Roman" w:cs="Times New Roman"/>
              <w:sz w:val="28"/>
              <w:szCs w:val="28"/>
            </w:rPr>
            <m:t xml:space="preserve"> (</m:t>
          </m:r>
          <m:r>
            <w:rPr>
              <w:rFonts w:ascii="Cambria Math" w:eastAsiaTheme="minorEastAsia" w:hAnsi="Times New Roman" w:cs="Times New Roman"/>
              <w:sz w:val="28"/>
              <w:szCs w:val="28"/>
            </w:rPr>
            <m:t>НСЦЕ</m:t>
          </m:r>
          <m:r>
            <w:rPr>
              <w:rFonts w:ascii="Cambria Math" w:eastAsiaTheme="minorEastAsia" w:hAnsi="Times New Roman" w:cs="Times New Roman"/>
              <w:sz w:val="28"/>
              <w:szCs w:val="28"/>
            </w:rPr>
            <m:t>)</m:t>
          </m:r>
          <m:r>
            <w:rPr>
              <w:rFonts w:ascii="Cambria Math" w:hAnsi="Times New Roman" w:cs="Times New Roman"/>
              <w:sz w:val="28"/>
              <w:szCs w:val="28"/>
            </w:rPr>
            <m:t xml:space="preserve">= </m:t>
          </m:r>
          <m:f>
            <m:fPr>
              <m:ctrlPr>
                <w:rPr>
                  <w:rFonts w:ascii="Cambria Math" w:hAnsi="Times New Roman"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Times New Roman" w:hAnsi="Cambria Math" w:cs="Times New Roman"/>
              <w:sz w:val="28"/>
              <w:szCs w:val="28"/>
            </w:rPr>
            <m:t>*</m:t>
          </m:r>
          <m:nary>
            <m:naryPr>
              <m:chr m:val="∑"/>
              <m:limLoc m:val="undOvr"/>
              <m:ctrlPr>
                <w:rPr>
                  <w:rFonts w:ascii="Cambria Math" w:hAnsi="Times New Roman" w:cs="Times New Roman"/>
                  <w:i/>
                  <w:sz w:val="28"/>
                  <w:szCs w:val="28"/>
                </w:rPr>
              </m:ctrlPr>
            </m:naryPr>
            <m:sub>
              <m:r>
                <w:rPr>
                  <w:rFonts w:ascii="Cambria Math" w:hAnsi="Cambria Math" w:cs="Times New Roman"/>
                  <w:sz w:val="28"/>
                  <w:szCs w:val="28"/>
                </w:rPr>
                <m:t>i</m:t>
              </m:r>
              <m:r>
                <w:rPr>
                  <w:rFonts w:ascii="Cambria Math" w:hAnsi="Times New Roman" w:cs="Times New Roman"/>
                  <w:sz w:val="28"/>
                  <w:szCs w:val="28"/>
                </w:rPr>
                <m:t>=1</m:t>
              </m:r>
            </m:sub>
            <m:sup>
              <m:r>
                <w:rPr>
                  <w:rFonts w:ascii="Cambria Math" w:hAnsi="Cambria Math" w:cs="Times New Roman"/>
                  <w:sz w:val="28"/>
                  <w:szCs w:val="28"/>
                </w:rPr>
                <m:t>n</m:t>
              </m:r>
            </m:sup>
            <m:e>
              <m:sSub>
                <m:sSubPr>
                  <m:ctrlPr>
                    <w:rPr>
                      <w:rFonts w:ascii="Cambria Math" w:hAnsi="Times New Roman" w:cs="Times New Roman"/>
                      <w:i/>
                      <w:sz w:val="28"/>
                      <w:szCs w:val="28"/>
                    </w:rPr>
                  </m:ctrlPr>
                </m:sSubPr>
                <m:e>
                  <m:r>
                    <w:rPr>
                      <w:rFonts w:ascii="Cambria Math" w:hAnsi="Times New Roman" w:cs="Times New Roman"/>
                      <w:sz w:val="28"/>
                      <w:szCs w:val="28"/>
                    </w:rPr>
                    <m:t>Ц</m:t>
                  </m:r>
                </m:e>
                <m:sub>
                  <m:r>
                    <w:rPr>
                      <w:rFonts w:ascii="Cambria Math" w:hAnsi="Cambria Math" w:cs="Times New Roman"/>
                      <w:sz w:val="28"/>
                      <w:szCs w:val="28"/>
                      <w:lang w:val="en-US"/>
                    </w:rPr>
                    <m:t>i</m:t>
                  </m:r>
                </m:sub>
              </m:sSub>
            </m:e>
          </m:nary>
          <m:r>
            <w:rPr>
              <w:rFonts w:ascii="Cambria Math" w:hAnsi="Times New Roman" w:cs="Times New Roman"/>
              <w:sz w:val="28"/>
              <w:szCs w:val="28"/>
            </w:rPr>
            <m:t xml:space="preserve">  ,</m:t>
          </m:r>
        </m:oMath>
      </m:oMathPara>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где</w:t>
      </w:r>
      <w:r w:rsidRPr="00052388">
        <w:rPr>
          <w:rFonts w:ascii="Times New Roman" w:hAnsi="Times New Roman" w:cs="Times New Roman"/>
          <w:sz w:val="28"/>
          <w:szCs w:val="28"/>
        </w:rPr>
        <w:br/>
      </w:r>
    </w:p>
    <w:p w:rsidR="00220529" w:rsidRPr="00052388" w:rsidRDefault="00220529" w:rsidP="00220529">
      <w:pPr>
        <w:widowControl w:val="0"/>
        <w:spacing w:after="0" w:line="240" w:lineRule="auto"/>
        <w:ind w:firstLine="708"/>
        <w:jc w:val="both"/>
        <w:rPr>
          <w:rFonts w:ascii="Times New Roman" w:hAnsi="Times New Roman" w:cs="Times New Roman"/>
          <w:sz w:val="28"/>
          <w:szCs w:val="28"/>
        </w:rPr>
      </w:pPr>
      <w:proofErr w:type="spellStart"/>
      <w:r w:rsidRPr="00052388">
        <w:rPr>
          <w:rFonts w:ascii="Times New Roman" w:hAnsi="Times New Roman" w:cs="Times New Roman"/>
          <w:sz w:val="28"/>
          <w:szCs w:val="28"/>
        </w:rPr>
        <w:t>v</w:t>
      </w:r>
      <w:proofErr w:type="spellEnd"/>
      <w:r w:rsidRPr="00052388">
        <w:rPr>
          <w:rFonts w:ascii="Times New Roman" w:hAnsi="Times New Roman" w:cs="Times New Roman"/>
          <w:sz w:val="28"/>
          <w:szCs w:val="28"/>
        </w:rPr>
        <w:t xml:space="preserve"> – количество (объем) закупаемого товара (работы, услуги), в случае расчета НСЦЕ </w:t>
      </w:r>
      <w:r w:rsidRPr="00052388">
        <w:rPr>
          <w:rFonts w:ascii="Times New Roman" w:hAnsi="Times New Roman" w:cs="Times New Roman"/>
          <w:sz w:val="28"/>
          <w:szCs w:val="28"/>
          <w:lang w:val="en-US"/>
        </w:rPr>
        <w:t>v</w:t>
      </w:r>
      <w:r w:rsidRPr="00052388">
        <w:rPr>
          <w:rFonts w:ascii="Times New Roman" w:hAnsi="Times New Roman" w:cs="Times New Roman"/>
          <w:sz w:val="28"/>
          <w:szCs w:val="28"/>
        </w:rPr>
        <w:t xml:space="preserve"> = 1;</w:t>
      </w:r>
    </w:p>
    <w:p w:rsidR="00220529" w:rsidRPr="00052388" w:rsidRDefault="00220529" w:rsidP="00220529">
      <w:pPr>
        <w:widowControl w:val="0"/>
        <w:spacing w:after="0" w:line="240" w:lineRule="auto"/>
        <w:ind w:firstLine="708"/>
        <w:jc w:val="both"/>
        <w:rPr>
          <w:rFonts w:ascii="Times New Roman" w:hAnsi="Times New Roman" w:cs="Times New Roman"/>
          <w:sz w:val="28"/>
          <w:szCs w:val="28"/>
        </w:rPr>
      </w:pPr>
      <w:proofErr w:type="spellStart"/>
      <w:r w:rsidRPr="00052388">
        <w:rPr>
          <w:rFonts w:ascii="Times New Roman" w:hAnsi="Times New Roman" w:cs="Times New Roman"/>
          <w:sz w:val="28"/>
          <w:szCs w:val="28"/>
        </w:rPr>
        <w:t>n</w:t>
      </w:r>
      <w:proofErr w:type="spellEnd"/>
      <w:r w:rsidRPr="00052388">
        <w:rPr>
          <w:rFonts w:ascii="Times New Roman" w:hAnsi="Times New Roman" w:cs="Times New Roman"/>
          <w:sz w:val="28"/>
          <w:szCs w:val="28"/>
        </w:rPr>
        <w:t xml:space="preserve"> – количество источников ценовой информации, используемых в расчете;</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spellStart"/>
      <w:r w:rsidRPr="00052388">
        <w:rPr>
          <w:rFonts w:ascii="Times New Roman" w:hAnsi="Times New Roman" w:cs="Times New Roman"/>
          <w:sz w:val="28"/>
          <w:szCs w:val="28"/>
        </w:rPr>
        <w:t>i</w:t>
      </w:r>
      <w:proofErr w:type="spellEnd"/>
      <w:r w:rsidRPr="00052388">
        <w:rPr>
          <w:rFonts w:ascii="Times New Roman" w:hAnsi="Times New Roman" w:cs="Times New Roman"/>
          <w:sz w:val="28"/>
          <w:szCs w:val="28"/>
        </w:rPr>
        <w:t xml:space="preserve"> - номер источника ценовой информации;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Ц</w:t>
      </w:r>
      <w:proofErr w:type="spellStart"/>
      <w:proofErr w:type="gramStart"/>
      <w:r w:rsidRPr="00052388">
        <w:rPr>
          <w:rFonts w:ascii="Times New Roman" w:hAnsi="Times New Roman" w:cs="Times New Roman"/>
          <w:sz w:val="28"/>
          <w:szCs w:val="28"/>
          <w:vertAlign w:val="subscript"/>
          <w:lang w:val="en-US"/>
        </w:rPr>
        <w:t>i</w:t>
      </w:r>
      <w:proofErr w:type="spellEnd"/>
      <w:proofErr w:type="gramEnd"/>
      <w:r w:rsidRPr="00052388">
        <w:rPr>
          <w:rFonts w:ascii="Times New Roman" w:hAnsi="Times New Roman" w:cs="Times New Roman"/>
          <w:sz w:val="28"/>
          <w:szCs w:val="28"/>
        </w:rPr>
        <w:t xml:space="preserve"> - цена единицы товара, работы, услуги, представленная в источнике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номером </w:t>
      </w:r>
      <w:proofErr w:type="spellStart"/>
      <w:r w:rsidRPr="00052388">
        <w:rPr>
          <w:rFonts w:ascii="Times New Roman" w:hAnsi="Times New Roman" w:cs="Times New Roman"/>
          <w:sz w:val="28"/>
          <w:szCs w:val="28"/>
        </w:rPr>
        <w:t>i</w:t>
      </w:r>
      <w:proofErr w:type="spellEnd"/>
      <w:r w:rsidRPr="00052388">
        <w:rPr>
          <w:rFonts w:ascii="Times New Roman" w:hAnsi="Times New Roman" w:cs="Times New Roman"/>
          <w:sz w:val="28"/>
          <w:szCs w:val="28"/>
        </w:rPr>
        <w:t>, скорректированная с учетом коэффициентов (индексов), применяемых для пересчета цен товаров, работ, услуг с учетом различий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521E1F" w:rsidRPr="00052388" w:rsidRDefault="00521E1F" w:rsidP="0032018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Начальная (максимальная) цена договора, указываемая заказчиком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извещении об осуществлении закупки, документации о закупке, не должна превышать начальную (максимальную) цену договора, рассчитанную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указанной в настоящем пункте формуле.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Цена договора, заключаемая с единственным поставщиком (подрядчиком, исполнителем), должна соответствовать наименьшему ценовому предложению с учетом положений абзаца второго настоящего пункта.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10.7.Нормативный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закупаемым товарам, работам, услугам, установленных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10.8. Тарифный метод применяется заказчиком, если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052388">
        <w:rPr>
          <w:rFonts w:ascii="Times New Roman" w:hAnsi="Times New Roman" w:cs="Times New Roman"/>
          <w:sz w:val="28"/>
          <w:szCs w:val="28"/>
        </w:rPr>
        <w:t>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10.9. </w:t>
      </w:r>
      <w:proofErr w:type="gramStart"/>
      <w:r w:rsidRPr="00052388">
        <w:rPr>
          <w:rFonts w:ascii="Times New Roman" w:hAnsi="Times New Roman" w:cs="Times New Roman"/>
          <w:sz w:val="28"/>
          <w:szCs w:val="28"/>
        </w:rPr>
        <w:t xml:space="preserve">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w:t>
      </w:r>
      <w:r w:rsidRPr="00052388">
        <w:rPr>
          <w:rFonts w:ascii="Times New Roman" w:hAnsi="Times New Roman" w:cs="Times New Roman"/>
          <w:sz w:val="28"/>
          <w:szCs w:val="28"/>
        </w:rPr>
        <w:lastRenderedPageBreak/>
        <w:t>проектной документации в соответствии с методиками и нормативами (государственными элементными сметными нормами) строительных работ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специальных строительных работ, утвержденными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w:t>
      </w:r>
      <w:proofErr w:type="gramEnd"/>
      <w:r w:rsidRPr="00052388">
        <w:rPr>
          <w:rFonts w:ascii="Times New Roman" w:hAnsi="Times New Roman" w:cs="Times New Roman"/>
          <w:sz w:val="28"/>
          <w:szCs w:val="28"/>
        </w:rPr>
        <w:t xml:space="preserve">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10.10. Затратный метод применяется в случае невозможности применения иных методов, предусмотренных пунктами 10.2, 10.7 – 10.9 настоящего Положения, или в дополнение к иным методам. Данный метод заключается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начальной (максимальной) цены договора заказчик обязан включить обоснование невозможности применения указанных методов.</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иными документами о закупке.</w:t>
      </w:r>
    </w:p>
    <w:p w:rsidR="00521E1F" w:rsidRPr="00052388" w:rsidRDefault="00521E1F" w:rsidP="00393122">
      <w:pPr>
        <w:spacing w:after="0" w:line="240" w:lineRule="auto"/>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13" w:name="_Toc529531829"/>
      <w:r w:rsidRPr="00052388">
        <w:rPr>
          <w:rFonts w:ascii="Times New Roman" w:hAnsi="Times New Roman" w:cs="Times New Roman"/>
          <w:bCs w:val="0"/>
          <w:color w:val="auto"/>
          <w:sz w:val="28"/>
          <w:szCs w:val="28"/>
        </w:rPr>
        <w:t>11. Правила описания предмета конкурентной закупки</w:t>
      </w:r>
      <w:bookmarkEnd w:id="13"/>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11.1. Описание предмета конкурентной закупки осуществляется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соблюдением следующих требований: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 в описании предмета закупки указываются функциональные характеристики (потребительские свойства), технические и качественные </w:t>
      </w:r>
      <w:r w:rsidRPr="00052388">
        <w:rPr>
          <w:rFonts w:ascii="Times New Roman" w:hAnsi="Times New Roman" w:cs="Times New Roman"/>
          <w:sz w:val="28"/>
          <w:szCs w:val="28"/>
        </w:rPr>
        <w:lastRenderedPageBreak/>
        <w:t>характеристики, соответствующие потребности заказчика, а также эксплуатационные характеристики (при необходимости) предмета закупки;</w:t>
      </w:r>
    </w:p>
    <w:p w:rsidR="00FE5357" w:rsidRPr="00052388" w:rsidRDefault="00FE5357" w:rsidP="00FE5357">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2)</w:t>
      </w:r>
      <w:r w:rsidRPr="00052388">
        <w:rPr>
          <w:rFonts w:ascii="Times New Roman" w:hAnsi="Times New Roman" w:cs="Times New Roman"/>
          <w:spacing w:val="-4"/>
          <w:sz w:val="28"/>
          <w:szCs w:val="28"/>
        </w:rPr>
        <w:t xml:space="preserve"> в описание предмета закупки не должны включаться требования или</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собой необоснованное ограничение количества участников закупки, за</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исключением случаев, если не имеется другого способа, обеспечивающего более точное и четкое</w:t>
      </w:r>
      <w:proofErr w:type="gramEnd"/>
      <w:r w:rsidRPr="00052388">
        <w:rPr>
          <w:rFonts w:ascii="Times New Roman" w:hAnsi="Times New Roman" w:cs="Times New Roman"/>
          <w:spacing w:val="-4"/>
          <w:sz w:val="28"/>
          <w:szCs w:val="28"/>
        </w:rPr>
        <w:t xml:space="preserve"> описание указанных характеристик предмета закупки;</w:t>
      </w:r>
    </w:p>
    <w:p w:rsidR="00521E1F" w:rsidRPr="00052388" w:rsidRDefault="00FE5357" w:rsidP="0098782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w:t>
      </w:r>
      <w:r w:rsidR="00521E1F" w:rsidRPr="00052388">
        <w:rPr>
          <w:rFonts w:ascii="Times New Roman" w:hAnsi="Times New Roman" w:cs="Times New Roman"/>
          <w:sz w:val="28"/>
          <w:szCs w:val="28"/>
        </w:rPr>
        <w:t>) в случае использования в описании предмета закупки указания на</w:t>
      </w:r>
      <w:r w:rsidR="00521E1F" w:rsidRPr="00052388">
        <w:rPr>
          <w:rFonts w:ascii="Times New Roman" w:hAnsi="Times New Roman" w:cs="Times New Roman"/>
          <w:sz w:val="28"/>
          <w:szCs w:val="28"/>
          <w:lang w:val="en-US"/>
        </w:rPr>
        <w:t> </w:t>
      </w:r>
      <w:r w:rsidR="00521E1F" w:rsidRPr="00052388">
        <w:rPr>
          <w:rFonts w:ascii="Times New Roman" w:hAnsi="Times New Roman" w:cs="Times New Roman"/>
          <w:sz w:val="28"/>
          <w:szCs w:val="28"/>
        </w:rPr>
        <w:t>товарный знак необходимо использовать слова «(или эквивалент)», за</w:t>
      </w:r>
      <w:r w:rsidR="00521E1F" w:rsidRPr="00052388">
        <w:rPr>
          <w:rFonts w:ascii="Times New Roman" w:hAnsi="Times New Roman" w:cs="Times New Roman"/>
          <w:sz w:val="28"/>
          <w:szCs w:val="28"/>
          <w:lang w:val="en-US"/>
        </w:rPr>
        <w:t> </w:t>
      </w:r>
      <w:r w:rsidR="00521E1F" w:rsidRPr="00052388">
        <w:rPr>
          <w:rFonts w:ascii="Times New Roman" w:hAnsi="Times New Roman" w:cs="Times New Roman"/>
          <w:sz w:val="28"/>
          <w:szCs w:val="28"/>
        </w:rPr>
        <w:t>исключением случаев:</w:t>
      </w:r>
    </w:p>
    <w:p w:rsidR="00521E1F" w:rsidRPr="00052388" w:rsidRDefault="00521E1F" w:rsidP="0098782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521E1F" w:rsidRPr="00052388" w:rsidRDefault="00521E1F" w:rsidP="0098782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б) закупок запасных частей и расходных материалов к машинам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оборудованию, используемым заказчиком, в соответствии с технической документацией на указанные машины и оборудование;</w:t>
      </w:r>
    </w:p>
    <w:p w:rsidR="00521E1F" w:rsidRPr="00052388" w:rsidRDefault="00521E1F" w:rsidP="0098782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в) закупок товаров, необходимых для исполнения </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муниципального контракта;</w:t>
      </w:r>
    </w:p>
    <w:p w:rsidR="00521E1F" w:rsidRPr="00052388" w:rsidRDefault="00521E1F" w:rsidP="0098782F">
      <w:pPr>
        <w:spacing w:after="0" w:line="240" w:lineRule="auto"/>
        <w:ind w:firstLine="708"/>
        <w:jc w:val="both"/>
        <w:rPr>
          <w:rFonts w:ascii="Times New Roman" w:hAnsi="Times New Roman" w:cs="Times New Roman"/>
          <w:spacing w:val="-4"/>
          <w:sz w:val="28"/>
          <w:szCs w:val="28"/>
        </w:rPr>
      </w:pPr>
      <w:proofErr w:type="gramStart"/>
      <w:r w:rsidRPr="00052388">
        <w:rPr>
          <w:rFonts w:ascii="Times New Roman" w:hAnsi="Times New Roman" w:cs="Times New Roman"/>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w:t>
      </w:r>
      <w:r w:rsidRPr="00052388">
        <w:rPr>
          <w:rFonts w:ascii="Times New Roman" w:hAnsi="Times New Roman" w:cs="Times New Roman"/>
          <w:spacing w:val="-4"/>
          <w:sz w:val="28"/>
          <w:szCs w:val="28"/>
        </w:rPr>
        <w:t>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 223-ФЗ, в</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целях исполнения этими юридическими лицами обязательств по</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заключенным договорам с юридическими лицами, в том числе иностранными юридическими лицами;</w:t>
      </w:r>
      <w:proofErr w:type="gramEnd"/>
    </w:p>
    <w:p w:rsidR="00521E1F" w:rsidRPr="00052388" w:rsidRDefault="00521E1F" w:rsidP="00393122">
      <w:pPr>
        <w:spacing w:after="0" w:line="240" w:lineRule="auto"/>
        <w:ind w:firstLine="708"/>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 xml:space="preserve">11.2. </w:t>
      </w:r>
      <w:proofErr w:type="gramStart"/>
      <w:r w:rsidRPr="00052388">
        <w:rPr>
          <w:rFonts w:ascii="Times New Roman" w:hAnsi="Times New Roman" w:cs="Times New Roman"/>
          <w:spacing w:val="-4"/>
          <w:sz w:val="28"/>
          <w:szCs w:val="28"/>
        </w:rPr>
        <w:t>Заказчик вправе установить иные требования, связанные с</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потребностям заказчика, в том числе</w:t>
      </w:r>
      <w:r w:rsidR="00FE5357" w:rsidRPr="00052388">
        <w:rPr>
          <w:rFonts w:ascii="Times New Roman" w:hAnsi="Times New Roman" w:cs="Times New Roman"/>
          <w:spacing w:val="-4"/>
          <w:sz w:val="28"/>
          <w:szCs w:val="28"/>
        </w:rPr>
        <w:t xml:space="preserve"> требования к</w:t>
      </w:r>
      <w:r w:rsidR="00FE5357" w:rsidRPr="00052388">
        <w:rPr>
          <w:rFonts w:ascii="Times New Roman" w:hAnsi="Times New Roman" w:cs="Times New Roman"/>
          <w:spacing w:val="-4"/>
          <w:sz w:val="28"/>
          <w:szCs w:val="28"/>
          <w:lang w:val="en-US"/>
        </w:rPr>
        <w:t> </w:t>
      </w:r>
      <w:r w:rsidR="00FE5357" w:rsidRPr="00052388">
        <w:rPr>
          <w:rFonts w:ascii="Times New Roman" w:hAnsi="Times New Roman" w:cs="Times New Roman"/>
          <w:spacing w:val="-4"/>
          <w:sz w:val="28"/>
          <w:szCs w:val="28"/>
        </w:rPr>
        <w:t xml:space="preserve">гарантии качества товара, работы, услуги, а также </w:t>
      </w:r>
      <w:r w:rsidRPr="00052388">
        <w:rPr>
          <w:rFonts w:ascii="Times New Roman" w:hAnsi="Times New Roman" w:cs="Times New Roman"/>
          <w:spacing w:val="-4"/>
          <w:sz w:val="28"/>
          <w:szCs w:val="28"/>
        </w:rPr>
        <w:t xml:space="preserve"> требования к</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гарантийному сроку товара, работы, услуги и (или) объему предоставления гарантий их качества, к гарантийному обслуживанию товара, к расходам на</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эксплуатацию товара, к обязательности осуществления монтажа и наладки товара, к</w:t>
      </w:r>
      <w:proofErr w:type="gramEnd"/>
      <w:r w:rsidRPr="00052388">
        <w:rPr>
          <w:rFonts w:ascii="Times New Roman" w:hAnsi="Times New Roman" w:cs="Times New Roman"/>
          <w:spacing w:val="-4"/>
          <w:sz w:val="28"/>
          <w:szCs w:val="28"/>
        </w:rPr>
        <w:t xml:space="preserve">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 xml:space="preserve">товаром). </w:t>
      </w:r>
    </w:p>
    <w:p w:rsidR="00521E1F" w:rsidRPr="00052388" w:rsidRDefault="00521E1F" w:rsidP="00393122">
      <w:pPr>
        <w:spacing w:after="0" w:line="240" w:lineRule="auto"/>
        <w:ind w:firstLine="708"/>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 xml:space="preserve">11.3. </w:t>
      </w:r>
      <w:proofErr w:type="gramStart"/>
      <w:r w:rsidRPr="00052388">
        <w:rPr>
          <w:rFonts w:ascii="Times New Roman" w:hAnsi="Times New Roman" w:cs="Times New Roman"/>
          <w:spacing w:val="-4"/>
          <w:sz w:val="28"/>
          <w:szCs w:val="28"/>
        </w:rPr>
        <w:t xml:space="preserve">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w:t>
      </w:r>
      <w:r w:rsidRPr="00052388">
        <w:rPr>
          <w:rFonts w:ascii="Times New Roman" w:hAnsi="Times New Roman" w:cs="Times New Roman"/>
          <w:spacing w:val="-4"/>
          <w:sz w:val="28"/>
          <w:szCs w:val="28"/>
        </w:rPr>
        <w:lastRenderedPageBreak/>
        <w:t>испытаний, методов испытаний, упаковки в соответствии с</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 xml:space="preserve">требованиями </w:t>
      </w:r>
      <w:hyperlink r:id="rId9" w:history="1">
        <w:r w:rsidRPr="00052388">
          <w:rPr>
            <w:rFonts w:ascii="Times New Roman" w:hAnsi="Times New Roman" w:cs="Times New Roman"/>
            <w:spacing w:val="-4"/>
            <w:sz w:val="28"/>
            <w:szCs w:val="28"/>
          </w:rPr>
          <w:t>Гражданского кодекса</w:t>
        </w:r>
      </w:hyperlink>
      <w:r w:rsidRPr="00052388">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соответствии с требованиями технических регламентов, документов, разрабатываемых и</w:t>
      </w:r>
      <w:proofErr w:type="gramEnd"/>
      <w:r w:rsidRPr="00052388">
        <w:rPr>
          <w:rFonts w:ascii="Times New Roman" w:hAnsi="Times New Roman" w:cs="Times New Roman"/>
          <w:spacing w:val="-4"/>
          <w:sz w:val="28"/>
          <w:szCs w:val="28"/>
        </w:rPr>
        <w:t xml:space="preserve"> применяемых в национальной системе стандартизации, технических условий, а также в отношении условных обозначений и</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терминологии.</w:t>
      </w:r>
    </w:p>
    <w:p w:rsidR="00521E1F" w:rsidRPr="00052388" w:rsidRDefault="00521E1F" w:rsidP="00393122">
      <w:pPr>
        <w:spacing w:after="0" w:line="240" w:lineRule="auto"/>
        <w:ind w:firstLine="708"/>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11.4. Товары, приобретаемые заказчиком, должны быть новыми, не</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521E1F" w:rsidRPr="00052388" w:rsidRDefault="00521E1F" w:rsidP="00393122">
      <w:pPr>
        <w:spacing w:after="0" w:line="240" w:lineRule="auto"/>
        <w:ind w:firstLine="708"/>
        <w:jc w:val="both"/>
        <w:rPr>
          <w:rFonts w:ascii="Times New Roman" w:hAnsi="Times New Roman" w:cs="Times New Roman"/>
          <w:spacing w:val="-4"/>
          <w:sz w:val="28"/>
          <w:szCs w:val="28"/>
        </w:rPr>
      </w:pPr>
    </w:p>
    <w:p w:rsidR="00521E1F" w:rsidRPr="00052388" w:rsidRDefault="00521E1F" w:rsidP="00E553F1">
      <w:pPr>
        <w:pStyle w:val="2"/>
        <w:spacing w:before="0"/>
        <w:jc w:val="center"/>
        <w:rPr>
          <w:rFonts w:ascii="Times New Roman" w:hAnsi="Times New Roman" w:cs="Times New Roman"/>
          <w:bCs w:val="0"/>
          <w:color w:val="auto"/>
          <w:spacing w:val="-4"/>
          <w:sz w:val="28"/>
          <w:szCs w:val="28"/>
        </w:rPr>
      </w:pPr>
      <w:bookmarkStart w:id="14" w:name="_Toc529531830"/>
      <w:r w:rsidRPr="00052388">
        <w:rPr>
          <w:rFonts w:ascii="Times New Roman" w:hAnsi="Times New Roman" w:cs="Times New Roman"/>
          <w:bCs w:val="0"/>
          <w:color w:val="auto"/>
          <w:spacing w:val="-4"/>
          <w:sz w:val="28"/>
          <w:szCs w:val="28"/>
        </w:rPr>
        <w:t>12. Требования к участникам закупки</w:t>
      </w:r>
      <w:bookmarkEnd w:id="14"/>
    </w:p>
    <w:p w:rsidR="00521E1F" w:rsidRPr="00052388" w:rsidRDefault="00521E1F" w:rsidP="00393122">
      <w:pPr>
        <w:spacing w:after="0" w:line="240" w:lineRule="auto"/>
        <w:ind w:firstLine="708"/>
        <w:jc w:val="both"/>
        <w:rPr>
          <w:rFonts w:ascii="Times New Roman" w:hAnsi="Times New Roman" w:cs="Times New Roman"/>
          <w:b/>
          <w:bCs/>
          <w:spacing w:val="-4"/>
          <w:sz w:val="28"/>
          <w:szCs w:val="28"/>
        </w:rPr>
      </w:pPr>
    </w:p>
    <w:p w:rsidR="00521E1F" w:rsidRPr="00052388" w:rsidRDefault="00521E1F" w:rsidP="00393122">
      <w:pPr>
        <w:spacing w:after="0" w:line="240" w:lineRule="auto"/>
        <w:ind w:firstLine="708"/>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 xml:space="preserve">12.1. При проведении закупок заказчик устанавливает следующие единые обязательные требования к участникам закупки: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pacing w:val="-4"/>
          <w:sz w:val="28"/>
          <w:szCs w:val="28"/>
        </w:rPr>
        <w:t>1) соответствие требованиям, установленным в соответствии с</w:t>
      </w:r>
      <w:r w:rsidRPr="00052388">
        <w:rPr>
          <w:rFonts w:ascii="Times New Roman" w:hAnsi="Times New Roman" w:cs="Times New Roman"/>
          <w:spacing w:val="-4"/>
          <w:sz w:val="28"/>
          <w:szCs w:val="28"/>
          <w:lang w:val="en-US"/>
        </w:rPr>
        <w:t> </w:t>
      </w:r>
      <w:r w:rsidRPr="00052388">
        <w:rPr>
          <w:rFonts w:ascii="Times New Roman" w:hAnsi="Times New Roman" w:cs="Times New Roman"/>
          <w:spacing w:val="-4"/>
          <w:sz w:val="28"/>
          <w:szCs w:val="28"/>
        </w:rPr>
        <w:t xml:space="preserve">законодательством Российской Федерации к лицам, осуществляющим поставку </w:t>
      </w:r>
      <w:r w:rsidRPr="00052388">
        <w:rPr>
          <w:rFonts w:ascii="Times New Roman" w:hAnsi="Times New Roman" w:cs="Times New Roman"/>
          <w:sz w:val="28"/>
          <w:szCs w:val="28"/>
        </w:rPr>
        <w:t>товара, выполнение работы, оказание услуги, являющихся предметом конкурентной закупки</w:t>
      </w:r>
      <w:r w:rsidR="00FE5357" w:rsidRPr="00052388">
        <w:rPr>
          <w:rFonts w:ascii="Times New Roman" w:hAnsi="Times New Roman" w:cs="Times New Roman"/>
          <w:sz w:val="28"/>
          <w:szCs w:val="28"/>
        </w:rPr>
        <w:t>, запрос оферт в электронной форме</w:t>
      </w:r>
      <w:r w:rsidRPr="00052388">
        <w:rPr>
          <w:rFonts w:ascii="Times New Roman" w:hAnsi="Times New Roman" w:cs="Times New Roman"/>
          <w:sz w:val="28"/>
          <w:szCs w:val="28"/>
        </w:rPr>
        <w:t>;</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непроведение ликвидации участника закупки – юридического лица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4) </w:t>
      </w:r>
      <w:r w:rsidR="00FE5357" w:rsidRPr="00052388">
        <w:rPr>
          <w:rFonts w:ascii="Times New Roman" w:hAnsi="Times New Roman" w:cs="Times New Roman"/>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признании</w:t>
      </w:r>
      <w:proofErr w:type="gramEnd"/>
      <w:r w:rsidR="00FE5357" w:rsidRPr="00052388">
        <w:rPr>
          <w:rFonts w:ascii="Times New Roman" w:hAnsi="Times New Roman" w:cs="Times New Roman"/>
          <w:sz w:val="28"/>
          <w:szCs w:val="28"/>
        </w:rPr>
        <w:t xml:space="preserve"> обязанности </w:t>
      </w:r>
      <w:proofErr w:type="gramStart"/>
      <w:r w:rsidR="00FE5357" w:rsidRPr="00052388">
        <w:rPr>
          <w:rFonts w:ascii="Times New Roman" w:hAnsi="Times New Roman" w:cs="Times New Roman"/>
          <w:sz w:val="28"/>
          <w:szCs w:val="28"/>
        </w:rPr>
        <w:t>заявителя</w:t>
      </w:r>
      <w:proofErr w:type="gramEnd"/>
      <w:r w:rsidR="00FE5357" w:rsidRPr="00052388">
        <w:rPr>
          <w:rFonts w:ascii="Times New Roman" w:hAnsi="Times New Roman" w:cs="Times New Roman"/>
          <w:sz w:val="28"/>
          <w:szCs w:val="28"/>
        </w:rPr>
        <w:t xml:space="preserve"> по уплате этих сумм исполненной или</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которые признаны безнадежными к взысканию в соответствии с</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 xml:space="preserve">установленном порядке подано заявление об обжаловании </w:t>
      </w:r>
      <w:proofErr w:type="gramStart"/>
      <w:r w:rsidR="00FE5357" w:rsidRPr="00052388">
        <w:rPr>
          <w:rFonts w:ascii="Times New Roman" w:hAnsi="Times New Roman" w:cs="Times New Roman"/>
          <w:sz w:val="28"/>
          <w:szCs w:val="28"/>
        </w:rPr>
        <w:t>указанных</w:t>
      </w:r>
      <w:proofErr w:type="gramEnd"/>
      <w:r w:rsidR="00FE5357" w:rsidRPr="00052388">
        <w:rPr>
          <w:rFonts w:ascii="Times New Roman" w:hAnsi="Times New Roman" w:cs="Times New Roman"/>
          <w:sz w:val="28"/>
          <w:szCs w:val="28"/>
        </w:rPr>
        <w:t xml:space="preserve"> недоимки, задолженности и решение по такому заявлению на дату рассмотрения заявки на участие в закупке не принято</w:t>
      </w:r>
      <w:r w:rsidRPr="00052388">
        <w:rPr>
          <w:rFonts w:ascii="Times New Roman" w:hAnsi="Times New Roman" w:cs="Times New Roman"/>
          <w:sz w:val="28"/>
          <w:szCs w:val="28"/>
        </w:rPr>
        <w:t>;</w:t>
      </w:r>
    </w:p>
    <w:p w:rsidR="00FE5357" w:rsidRPr="00052388" w:rsidRDefault="008659A3" w:rsidP="00FE5357">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5) </w:t>
      </w:r>
      <w:r w:rsidR="00FE5357" w:rsidRPr="00052388">
        <w:rPr>
          <w:rFonts w:ascii="Times New Roman" w:hAnsi="Times New Roman" w:cs="Times New Roman"/>
          <w:sz w:val="28"/>
          <w:szCs w:val="28"/>
        </w:rPr>
        <w:t>отсутствие у участника закупки – физического лица либо</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у</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 xml:space="preserve">руководителя, членов коллегиального исполнительного органа </w:t>
      </w:r>
      <w:r w:rsidR="00FE5357" w:rsidRPr="00052388">
        <w:rPr>
          <w:rFonts w:ascii="Times New Roman" w:hAnsi="Times New Roman" w:cs="Times New Roman"/>
          <w:sz w:val="28"/>
          <w:szCs w:val="28"/>
        </w:rPr>
        <w:lastRenderedPageBreak/>
        <w:t>или</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главного бухгалтера юридического лица – участника закупки судимости за</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00FE5357" w:rsidRPr="00052388">
        <w:rPr>
          <w:rFonts w:ascii="Times New Roman" w:hAnsi="Times New Roman" w:cs="Times New Roman"/>
          <w:sz w:val="28"/>
          <w:szCs w:val="28"/>
        </w:rPr>
        <w:t xml:space="preserve"> </w:t>
      </w:r>
      <w:proofErr w:type="gramStart"/>
      <w:r w:rsidR="00FE5357" w:rsidRPr="00052388">
        <w:rPr>
          <w:rFonts w:ascii="Times New Roman" w:hAnsi="Times New Roman" w:cs="Times New Roman"/>
          <w:sz w:val="28"/>
          <w:szCs w:val="28"/>
        </w:rPr>
        <w:t>виде лишения права занимать определенные должности или заниматься определенной деятельностью, которые связаны с</w:t>
      </w:r>
      <w:r w:rsidR="00FE5357" w:rsidRPr="00052388">
        <w:rPr>
          <w:rFonts w:ascii="Times New Roman" w:hAnsi="Times New Roman" w:cs="Times New Roman"/>
          <w:sz w:val="28"/>
          <w:szCs w:val="28"/>
          <w:lang w:val="en-US"/>
        </w:rPr>
        <w:t> </w:t>
      </w:r>
      <w:r w:rsidR="00FE5357" w:rsidRPr="00052388">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 запроса оферт в электронной форме, и административного наказания в виде дисквалификации;</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 участник закупки – юридическое лицо, которое в течение двух лет до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момента подачи заявки на участие в закупке не было привлечено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обладание участником закупки исключительными правами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искусства, исполнения, на финансирование проката или показа национального фильма;</w:t>
      </w:r>
    </w:p>
    <w:p w:rsidR="00521E1F" w:rsidRPr="00052388" w:rsidRDefault="00521E1F" w:rsidP="00061C67">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договорной службы заказчика, договорный управляющий состоят в браке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физическими лицами, являющимися </w:t>
      </w:r>
      <w:proofErr w:type="spellStart"/>
      <w:r w:rsidRPr="00052388">
        <w:rPr>
          <w:rFonts w:ascii="Times New Roman" w:hAnsi="Times New Roman" w:cs="Times New Roman"/>
          <w:sz w:val="28"/>
          <w:szCs w:val="28"/>
        </w:rPr>
        <w:t>выгодоприобретателями</w:t>
      </w:r>
      <w:proofErr w:type="spellEnd"/>
      <w:r w:rsidRPr="00052388">
        <w:rPr>
          <w:rFonts w:ascii="Times New Roman" w:hAnsi="Times New Roman" w:cs="Times New Roman"/>
          <w:sz w:val="28"/>
          <w:szCs w:val="28"/>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052388">
        <w:rPr>
          <w:rFonts w:ascii="Times New Roman" w:hAnsi="Times New Roman" w:cs="Times New Roman"/>
          <w:sz w:val="28"/>
          <w:szCs w:val="28"/>
        </w:rPr>
        <w:t>неполнородными</w:t>
      </w:r>
      <w:proofErr w:type="spellEnd"/>
      <w:r w:rsidRPr="00052388">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052388">
        <w:rPr>
          <w:rFonts w:ascii="Times New Roman" w:hAnsi="Times New Roman" w:cs="Times New Roman"/>
          <w:sz w:val="28"/>
          <w:szCs w:val="28"/>
        </w:rPr>
        <w:t xml:space="preserve"> Под </w:t>
      </w:r>
      <w:proofErr w:type="spellStart"/>
      <w:r w:rsidRPr="00052388">
        <w:rPr>
          <w:rFonts w:ascii="Times New Roman" w:hAnsi="Times New Roman" w:cs="Times New Roman"/>
          <w:sz w:val="28"/>
          <w:szCs w:val="28"/>
        </w:rPr>
        <w:t>выгодоприобретателями</w:t>
      </w:r>
      <w:proofErr w:type="spellEnd"/>
      <w:r w:rsidRPr="00052388">
        <w:rPr>
          <w:rFonts w:ascii="Times New Roman" w:hAnsi="Times New Roman" w:cs="Times New Roman"/>
          <w:sz w:val="28"/>
          <w:szCs w:val="28"/>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уставном капитале хозяйственного общества;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9) наличие у членов объединений, являющихся коллективными участниками закупочных процедур, соглашения между собой (или иного </w:t>
      </w:r>
      <w:r w:rsidRPr="00052388">
        <w:rPr>
          <w:rFonts w:ascii="Times New Roman" w:hAnsi="Times New Roman" w:cs="Times New Roman"/>
          <w:sz w:val="28"/>
          <w:szCs w:val="28"/>
        </w:rPr>
        <w:lastRenderedPageBreak/>
        <w:t>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12.2. </w:t>
      </w:r>
      <w:proofErr w:type="gramStart"/>
      <w:r w:rsidRPr="00052388">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 в реестре недобросовестных поставщиков (подрядчиков, исполнителей), предусмотренном Федеральным законом от 5 апреля 2013 года № 44-ФЗ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 (далее – Закон № 44-ФЗ)</w:t>
      </w:r>
      <w:r w:rsidR="008659A3" w:rsidRPr="00052388">
        <w:rPr>
          <w:rFonts w:ascii="Times New Roman" w:hAnsi="Times New Roman" w:cs="Times New Roman"/>
          <w:sz w:val="28"/>
          <w:szCs w:val="28"/>
        </w:rPr>
        <w:t>.</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12.3. </w:t>
      </w:r>
      <w:proofErr w:type="gramStart"/>
      <w:r w:rsidRPr="00052388">
        <w:rPr>
          <w:rFonts w:ascii="Times New Roman" w:hAnsi="Times New Roman" w:cs="Times New Roman"/>
          <w:sz w:val="28"/>
          <w:szCs w:val="28"/>
        </w:rPr>
        <w:t>Обязательные требования</w:t>
      </w:r>
      <w:proofErr w:type="gramEnd"/>
      <w:r w:rsidRPr="00052388">
        <w:rPr>
          <w:rFonts w:ascii="Times New Roman" w:hAnsi="Times New Roman" w:cs="Times New Roman"/>
          <w:sz w:val="28"/>
          <w:szCs w:val="28"/>
        </w:rPr>
        <w:t xml:space="preserve"> указываются в документации о закупке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12.4. Запрещается установление к участникам закупки </w:t>
      </w:r>
      <w:proofErr w:type="spellStart"/>
      <w:r w:rsidRPr="00052388">
        <w:rPr>
          <w:rFonts w:ascii="Times New Roman" w:hAnsi="Times New Roman" w:cs="Times New Roman"/>
          <w:sz w:val="28"/>
          <w:szCs w:val="28"/>
        </w:rPr>
        <w:t>неизмеряемых</w:t>
      </w:r>
      <w:proofErr w:type="spellEnd"/>
      <w:r w:rsidRPr="00052388">
        <w:rPr>
          <w:rFonts w:ascii="Times New Roman" w:hAnsi="Times New Roman" w:cs="Times New Roman"/>
          <w:sz w:val="28"/>
          <w:szCs w:val="28"/>
        </w:rPr>
        <w:t xml:space="preserve"> требований, а также иных требований, не предусмотренных настоящим Положением.</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15" w:name="_Toc529531831"/>
      <w:r w:rsidRPr="00052388">
        <w:rPr>
          <w:rFonts w:ascii="Times New Roman" w:hAnsi="Times New Roman" w:cs="Times New Roman"/>
          <w:bCs w:val="0"/>
          <w:color w:val="auto"/>
          <w:sz w:val="28"/>
          <w:szCs w:val="28"/>
        </w:rPr>
        <w:t>13. Применение национального режима при осуществлении закупок</w:t>
      </w:r>
      <w:bookmarkEnd w:id="15"/>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13.1.</w:t>
      </w:r>
      <w:r w:rsidRPr="00052388">
        <w:rPr>
          <w:rFonts w:ascii="Times New Roman" w:hAnsi="Times New Roman" w:cs="Times New Roman"/>
          <w:sz w:val="28"/>
          <w:szCs w:val="28"/>
        </w:rPr>
        <w:tab/>
      </w:r>
      <w:proofErr w:type="gramStart"/>
      <w:r w:rsidRPr="00052388">
        <w:rPr>
          <w:rFonts w:ascii="Times New Roman" w:hAnsi="Times New Roman" w:cs="Times New Roman"/>
          <w:sz w:val="28"/>
          <w:szCs w:val="28"/>
        </w:rPr>
        <w:t>При проведении конкурентных закупок заказчик предоставляет установленный постановлением Правительства Российской Федерации от</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настоящей главе – приоритет</w:t>
      </w:r>
      <w:proofErr w:type="gramEnd"/>
      <w:r w:rsidRPr="00052388">
        <w:rPr>
          <w:rFonts w:ascii="Times New Roman" w:hAnsi="Times New Roman" w:cs="Times New Roman"/>
          <w:sz w:val="28"/>
          <w:szCs w:val="28"/>
        </w:rPr>
        <w:t>).</w:t>
      </w:r>
    </w:p>
    <w:p w:rsidR="00C653CB" w:rsidRPr="00052388" w:rsidRDefault="00C653CB" w:rsidP="00C653CB">
      <w:pPr>
        <w:widowControl w:val="0"/>
        <w:spacing w:after="0" w:line="240" w:lineRule="auto"/>
        <w:ind w:firstLine="708"/>
        <w:jc w:val="both"/>
        <w:rPr>
          <w:rFonts w:ascii="Times New Roman" w:hAnsi="Times New Roman" w:cs="Times New Roman"/>
          <w:strike/>
          <w:sz w:val="28"/>
          <w:szCs w:val="28"/>
        </w:rPr>
      </w:pPr>
      <w:r w:rsidRPr="00052388">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13.2.</w:t>
      </w:r>
      <w:r w:rsidRPr="00052388">
        <w:rPr>
          <w:rFonts w:ascii="Times New Roman" w:hAnsi="Times New Roman" w:cs="Times New Roman"/>
          <w:sz w:val="28"/>
          <w:szCs w:val="28"/>
        </w:rPr>
        <w:tab/>
        <w:t>Предоставление приоритета обеспечивается включением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документацию следующих сведений:</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3) сведения о начальной (максимальной) цене единицы каждого товара, работы, услуги, </w:t>
      </w:r>
      <w:proofErr w:type="gramStart"/>
      <w:r w:rsidRPr="00052388">
        <w:rPr>
          <w:rFonts w:ascii="Times New Roman" w:hAnsi="Times New Roman" w:cs="Times New Roman"/>
          <w:sz w:val="28"/>
          <w:szCs w:val="28"/>
        </w:rPr>
        <w:t>являющихся</w:t>
      </w:r>
      <w:proofErr w:type="gramEnd"/>
      <w:r w:rsidRPr="00052388">
        <w:rPr>
          <w:rFonts w:ascii="Times New Roman" w:hAnsi="Times New Roman" w:cs="Times New Roman"/>
          <w:sz w:val="28"/>
          <w:szCs w:val="28"/>
        </w:rPr>
        <w:t xml:space="preserve"> предметом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w:t>
      </w:r>
      <w:proofErr w:type="spellStart"/>
      <w:r w:rsidRPr="00052388">
        <w:rPr>
          <w:rFonts w:ascii="Times New Roman" w:hAnsi="Times New Roman" w:cs="Times New Roman"/>
          <w:sz w:val="28"/>
          <w:szCs w:val="28"/>
        </w:rPr>
        <w:t>д</w:t>
      </w:r>
      <w:proofErr w:type="spellEnd"/>
      <w:r w:rsidRPr="00052388">
        <w:rPr>
          <w:rFonts w:ascii="Times New Roman" w:hAnsi="Times New Roman" w:cs="Times New Roman"/>
          <w:sz w:val="28"/>
          <w:szCs w:val="28"/>
        </w:rPr>
        <w:t>» пункта 6 Постановления № 925, цена единицы каждого товара, работы, услуги определяется как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соответствии</w:t>
      </w:r>
      <w:proofErr w:type="gramEnd"/>
      <w:r w:rsidRPr="00052388">
        <w:rPr>
          <w:rFonts w:ascii="Times New Roman" w:hAnsi="Times New Roman" w:cs="Times New Roman"/>
          <w:sz w:val="28"/>
          <w:szCs w:val="28"/>
        </w:rPr>
        <w:t xml:space="preserve">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результат деления цены договора, по которой заключается договор,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начальную (максимальную) цену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физических лиц);</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9) условие о том, что при исполнении договора, заключенного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участником закупки, которому предоставлен приоритет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функциональным</w:t>
      </w:r>
      <w:proofErr w:type="gramEnd"/>
      <w:r w:rsidRPr="00052388">
        <w:rPr>
          <w:rFonts w:ascii="Times New Roman" w:hAnsi="Times New Roman" w:cs="Times New Roman"/>
          <w:sz w:val="28"/>
          <w:szCs w:val="28"/>
        </w:rPr>
        <w:t xml:space="preserve"> характеристикам товаров, указанных в договоре.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13.3. Приоритет не предоставляется в случаях, указанных в пункте 6 Постановления № 925.</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8659A3" w:rsidRPr="00052388" w:rsidRDefault="008659A3" w:rsidP="00E553F1">
      <w:pPr>
        <w:pStyle w:val="2"/>
        <w:spacing w:before="0"/>
        <w:jc w:val="center"/>
        <w:rPr>
          <w:rFonts w:ascii="Times New Roman" w:hAnsi="Times New Roman" w:cs="Times New Roman"/>
          <w:bCs w:val="0"/>
          <w:color w:val="auto"/>
          <w:sz w:val="28"/>
          <w:szCs w:val="28"/>
        </w:rPr>
      </w:pPr>
      <w:bookmarkStart w:id="16" w:name="_Toc529531832"/>
    </w:p>
    <w:p w:rsidR="00521E1F" w:rsidRPr="00052388" w:rsidRDefault="00521E1F" w:rsidP="00E553F1">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t>14. Особенности проведения совместных закупок</w:t>
      </w:r>
      <w:bookmarkEnd w:id="16"/>
    </w:p>
    <w:p w:rsidR="00521E1F" w:rsidRPr="00052388" w:rsidRDefault="00521E1F" w:rsidP="00ED3DDF">
      <w:pPr>
        <w:spacing w:after="0" w:line="240" w:lineRule="auto"/>
        <w:ind w:firstLine="709"/>
        <w:jc w:val="both"/>
        <w:rPr>
          <w:rFonts w:ascii="Times New Roman" w:hAnsi="Times New Roman" w:cs="Times New Roman"/>
          <w:sz w:val="28"/>
          <w:szCs w:val="28"/>
        </w:rPr>
      </w:pPr>
    </w:p>
    <w:p w:rsidR="00521E1F" w:rsidRPr="00052388" w:rsidRDefault="00521E1F" w:rsidP="00ED3DDF">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0" w:history="1">
        <w:r w:rsidRPr="00052388">
          <w:rPr>
            <w:rFonts w:ascii="Times New Roman" w:hAnsi="Times New Roman" w:cs="Times New Roman"/>
            <w:sz w:val="28"/>
            <w:szCs w:val="28"/>
          </w:rPr>
          <w:t xml:space="preserve">Гражданским кодексом Российской Федерации </w:t>
        </w:r>
      </w:hyperlink>
      <w:r w:rsidRPr="00052388">
        <w:rPr>
          <w:rFonts w:ascii="Times New Roman" w:hAnsi="Times New Roman" w:cs="Times New Roman"/>
          <w:sz w:val="28"/>
          <w:szCs w:val="28"/>
        </w:rPr>
        <w:t xml:space="preserve">и Положениями заказчиков, участвующих в совместных закупках. </w:t>
      </w:r>
    </w:p>
    <w:p w:rsidR="00521E1F" w:rsidRPr="00052388" w:rsidRDefault="00521E1F" w:rsidP="00C920E1">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проведении совместной закупки. </w:t>
      </w:r>
    </w:p>
    <w:p w:rsidR="00521E1F" w:rsidRPr="00052388" w:rsidRDefault="00521E1F" w:rsidP="001952D8">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14.3. Соглашение о проведении совместной закупки должно содержать:</w:t>
      </w:r>
    </w:p>
    <w:p w:rsidR="00521E1F" w:rsidRPr="00052388" w:rsidRDefault="00521E1F" w:rsidP="001952D8">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информацию о предмете договора, место, условия и сроки (периоды) поставок товаров, выполнения работ, оказания услуг в отношении каждого заказчика;</w:t>
      </w:r>
    </w:p>
    <w:p w:rsidR="00521E1F" w:rsidRPr="00052388" w:rsidRDefault="00521E1F" w:rsidP="001952D8">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начальные (максимальные) цены договоров каждого заказчика;</w:t>
      </w:r>
    </w:p>
    <w:p w:rsidR="00521E1F" w:rsidRPr="00052388" w:rsidRDefault="00521E1F" w:rsidP="00ED075A">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 информацию об организаторе закупки, в том числе положения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разграничении полномочий заказчиков и организатора закупки;</w:t>
      </w:r>
    </w:p>
    <w:p w:rsidR="00521E1F" w:rsidRPr="00052388" w:rsidRDefault="00521E1F" w:rsidP="001952D8">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 порядок и сроки подготовки извещения о закупке, документации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закупке, проекта договора;</w:t>
      </w:r>
    </w:p>
    <w:p w:rsidR="00521E1F" w:rsidRPr="00052388" w:rsidRDefault="00521E1F" w:rsidP="001952D8">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 примерные сроки проведения закупки.</w:t>
      </w:r>
    </w:p>
    <w:p w:rsidR="00521E1F" w:rsidRPr="00052388" w:rsidRDefault="00521E1F" w:rsidP="009B42D0">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521E1F" w:rsidRPr="00052388" w:rsidRDefault="00521E1F" w:rsidP="00C920E1">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w:t>
      </w:r>
    </w:p>
    <w:p w:rsidR="00521E1F" w:rsidRPr="00052388" w:rsidRDefault="00521E1F" w:rsidP="00C920E1">
      <w:pPr>
        <w:spacing w:after="0" w:line="240" w:lineRule="auto"/>
        <w:ind w:firstLine="709"/>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17" w:name="_Toc529531833"/>
      <w:r w:rsidRPr="00052388">
        <w:rPr>
          <w:rFonts w:ascii="Times New Roman" w:hAnsi="Times New Roman" w:cs="Times New Roman"/>
          <w:bCs w:val="0"/>
          <w:color w:val="auto"/>
          <w:sz w:val="28"/>
          <w:szCs w:val="28"/>
        </w:rPr>
        <w:t xml:space="preserve">15. Особенности участия субъектов малого и среднего </w:t>
      </w:r>
    </w:p>
    <w:p w:rsidR="00521E1F" w:rsidRPr="00052388" w:rsidRDefault="00521E1F" w:rsidP="00E553F1">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t>предпринимательства в проведении закупок</w:t>
      </w:r>
      <w:bookmarkEnd w:id="17"/>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w:t>
      </w:r>
      <w:r w:rsidR="00117FCC" w:rsidRPr="00052388">
        <w:rPr>
          <w:rFonts w:ascii="Times New Roman" w:hAnsi="Times New Roman" w:cs="Times New Roman"/>
          <w:sz w:val="28"/>
          <w:szCs w:val="28"/>
        </w:rPr>
        <w:t xml:space="preserve"> </w:t>
      </w:r>
      <w:r w:rsidRPr="00052388">
        <w:rPr>
          <w:rFonts w:ascii="Times New Roman" w:hAnsi="Times New Roman" w:cs="Times New Roman"/>
          <w:sz w:val="28"/>
          <w:szCs w:val="28"/>
        </w:rPr>
        <w:t>Закона № 223-ФЗ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а также настоящим Положением. </w:t>
      </w:r>
    </w:p>
    <w:p w:rsidR="00117FCC" w:rsidRPr="00052388" w:rsidRDefault="00117FCC"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color w:val="000000"/>
          <w:sz w:val="27"/>
          <w:szCs w:val="27"/>
        </w:rPr>
        <w:t>Настоящая глава применяется заказчиком в случае, если на него распространяется действие Постановления № 1352.</w:t>
      </w:r>
    </w:p>
    <w:p w:rsidR="00117FCC" w:rsidRPr="00052388" w:rsidRDefault="00521E1F" w:rsidP="00117FCC">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052388">
        <w:rPr>
          <w:rFonts w:ascii="Times New Roman" w:hAnsi="Times New Roman" w:cs="Times New Roman"/>
          <w:sz w:val="28"/>
          <w:szCs w:val="28"/>
        </w:rPr>
        <w:t xml:space="preserve">15.2. Закупки у субъектов малого и среднего предпринимательства </w:t>
      </w:r>
      <w:r w:rsidRPr="00052388">
        <w:rPr>
          <w:rFonts w:ascii="Times New Roman" w:hAnsi="Times New Roman" w:cs="Times New Roman"/>
          <w:sz w:val="28"/>
          <w:szCs w:val="28"/>
        </w:rPr>
        <w:lastRenderedPageBreak/>
        <w:t>осуществляются путем проведения</w:t>
      </w:r>
      <w:r w:rsidR="00117FCC" w:rsidRPr="00052388">
        <w:rPr>
          <w:rFonts w:ascii="Times New Roman" w:hAnsi="Times New Roman" w:cs="Times New Roman"/>
          <w:sz w:val="28"/>
          <w:szCs w:val="28"/>
        </w:rPr>
        <w:t xml:space="preserve"> конкурентных способов закупки, иных способов закупки, предусмотренных настоящим положением.</w:t>
      </w:r>
    </w:p>
    <w:p w:rsidR="00117FCC" w:rsidRPr="00052388" w:rsidRDefault="00117FCC" w:rsidP="00117FCC">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конкурса в электронной форме,</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аукциона в электронной форме,</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запроса котировок в электронной форме,</w:t>
      </w:r>
    </w:p>
    <w:p w:rsidR="00521E1F" w:rsidRPr="00052388" w:rsidRDefault="00521E1F" w:rsidP="00393122">
      <w:pPr>
        <w:autoSpaceDE w:val="0"/>
        <w:autoSpaceDN w:val="0"/>
        <w:adjustRightInd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запроса </w:t>
      </w:r>
      <w:r w:rsidR="008659A3" w:rsidRPr="00052388">
        <w:rPr>
          <w:rFonts w:ascii="Times New Roman" w:hAnsi="Times New Roman" w:cs="Times New Roman"/>
          <w:sz w:val="28"/>
          <w:szCs w:val="28"/>
        </w:rPr>
        <w:t>предложений в электронной форме.</w:t>
      </w:r>
    </w:p>
    <w:p w:rsidR="00521E1F" w:rsidRPr="00052388" w:rsidRDefault="00521E1F" w:rsidP="003467C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15.3.</w:t>
      </w:r>
      <w:r w:rsidR="00117FCC" w:rsidRPr="00052388">
        <w:rPr>
          <w:rFonts w:ascii="Times New Roman" w:hAnsi="Times New Roman" w:cs="Times New Roman"/>
          <w:sz w:val="28"/>
          <w:szCs w:val="28"/>
        </w:rPr>
        <w:t xml:space="preserve"> Заказчик при осуществлении конкурентной закупки, запроса оферт в электронной форме с участием субъектов малого и среднего предпринимательства размещает в ЕИС извещение об осуществлении</w:t>
      </w:r>
      <w:r w:rsidRPr="00052388">
        <w:rPr>
          <w:rFonts w:ascii="Times New Roman" w:hAnsi="Times New Roman" w:cs="Times New Roman"/>
          <w:sz w:val="28"/>
          <w:szCs w:val="28"/>
        </w:rPr>
        <w:t>:</w:t>
      </w:r>
      <w:bookmarkStart w:id="18" w:name="P0251"/>
      <w:bookmarkEnd w:id="18"/>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конкурса в электронной форме в следующие сроки:</w:t>
      </w:r>
      <w:bookmarkStart w:id="19" w:name="P0253"/>
      <w:bookmarkEnd w:id="19"/>
      <w:r w:rsidRPr="00052388">
        <w:rPr>
          <w:rFonts w:ascii="Times New Roman" w:hAnsi="Times New Roman" w:cs="Times New Roman"/>
          <w:sz w:val="28"/>
          <w:szCs w:val="28"/>
          <w:lang w:val="en-US"/>
        </w:rPr>
        <w:t>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bookmarkStart w:id="20" w:name="P0255"/>
      <w:bookmarkEnd w:id="20"/>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bookmarkStart w:id="21" w:name="P0257"/>
      <w:bookmarkEnd w:id="21"/>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аукциона в электронной форме в следующие сроки:</w:t>
      </w:r>
      <w:bookmarkStart w:id="22" w:name="P0259"/>
      <w:bookmarkEnd w:id="22"/>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bookmarkStart w:id="23" w:name="P025B"/>
      <w:bookmarkEnd w:id="23"/>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bookmarkStart w:id="24" w:name="P025D"/>
      <w:bookmarkEnd w:id="24"/>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bookmarkStart w:id="25" w:name="P025F"/>
      <w:bookmarkEnd w:id="25"/>
    </w:p>
    <w:p w:rsidR="00117FCC" w:rsidRPr="00052388" w:rsidRDefault="00521E1F" w:rsidP="00117FC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117FCC" w:rsidRPr="00052388" w:rsidRDefault="00117FCC" w:rsidP="00117FCC">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5) запроса оферт в электронной форме не менее чем за пять рабочих дней до установленного в документации о таком запросе </w:t>
      </w:r>
      <w:proofErr w:type="gramStart"/>
      <w:r w:rsidRPr="00052388">
        <w:rPr>
          <w:rFonts w:ascii="Times New Roman" w:hAnsi="Times New Roman" w:cs="Times New Roman"/>
          <w:sz w:val="28"/>
          <w:szCs w:val="28"/>
        </w:rPr>
        <w:t>дня окончания срока подачи заявок</w:t>
      </w:r>
      <w:proofErr w:type="gramEnd"/>
      <w:r w:rsidRPr="00052388">
        <w:rPr>
          <w:rFonts w:ascii="Times New Roman" w:hAnsi="Times New Roman" w:cs="Times New Roman"/>
          <w:sz w:val="28"/>
          <w:szCs w:val="28"/>
        </w:rPr>
        <w:t xml:space="preserve"> на участие в запросе оферт в электронной форме.</w:t>
      </w:r>
    </w:p>
    <w:p w:rsidR="00521E1F" w:rsidRPr="00052388" w:rsidRDefault="00521E1F" w:rsidP="00117FC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15.4. При расчете закупок у субъектов малого и среднего предпринимательства учитываются следующие закупки:</w:t>
      </w:r>
    </w:p>
    <w:p w:rsidR="00521E1F" w:rsidRPr="00052388" w:rsidRDefault="00521E1F" w:rsidP="00393122">
      <w:pPr>
        <w:autoSpaceDE w:val="0"/>
        <w:autoSpaceDN w:val="0"/>
        <w:adjustRightInd w:val="0"/>
        <w:spacing w:after="0" w:line="240" w:lineRule="auto"/>
        <w:ind w:firstLine="709"/>
        <w:jc w:val="both"/>
        <w:rPr>
          <w:rFonts w:ascii="Times New Roman" w:hAnsi="Times New Roman" w:cs="Times New Roman"/>
          <w:sz w:val="28"/>
          <w:szCs w:val="28"/>
        </w:rPr>
      </w:pPr>
      <w:bookmarkStart w:id="26" w:name="P48"/>
      <w:bookmarkEnd w:id="26"/>
      <w:r w:rsidRPr="00052388">
        <w:rPr>
          <w:rFonts w:ascii="Times New Roman" w:hAnsi="Times New Roman" w:cs="Times New Roman"/>
          <w:sz w:val="28"/>
          <w:szCs w:val="28"/>
        </w:rPr>
        <w:t>1) участниками</w:t>
      </w:r>
      <w:r w:rsidR="008659A3" w:rsidRPr="00052388">
        <w:rPr>
          <w:rFonts w:ascii="Times New Roman" w:hAnsi="Times New Roman" w:cs="Times New Roman"/>
          <w:sz w:val="28"/>
          <w:szCs w:val="28"/>
        </w:rPr>
        <w:t>,</w:t>
      </w:r>
      <w:r w:rsidRPr="00052388">
        <w:rPr>
          <w:rFonts w:ascii="Times New Roman" w:hAnsi="Times New Roman" w:cs="Times New Roman"/>
          <w:sz w:val="28"/>
          <w:szCs w:val="28"/>
        </w:rPr>
        <w:t xml:space="preserve"> которых являются любые лица, указанные в части 5 статьи 3 Закона № 223-ФЗ, в том числе субъекты малого и среднего предпринимательства;</w:t>
      </w:r>
    </w:p>
    <w:p w:rsidR="00521E1F" w:rsidRPr="00052388" w:rsidRDefault="00521E1F" w:rsidP="00393122">
      <w:pPr>
        <w:autoSpaceDE w:val="0"/>
        <w:autoSpaceDN w:val="0"/>
        <w:adjustRightInd w:val="0"/>
        <w:spacing w:after="0" w:line="240" w:lineRule="auto"/>
        <w:ind w:firstLine="709"/>
        <w:jc w:val="both"/>
        <w:rPr>
          <w:rFonts w:ascii="Times New Roman" w:hAnsi="Times New Roman" w:cs="Times New Roman"/>
          <w:sz w:val="28"/>
          <w:szCs w:val="28"/>
        </w:rPr>
      </w:pPr>
      <w:bookmarkStart w:id="27" w:name="P49"/>
      <w:bookmarkEnd w:id="27"/>
      <w:r w:rsidRPr="00052388">
        <w:rPr>
          <w:rFonts w:ascii="Times New Roman" w:hAnsi="Times New Roman" w:cs="Times New Roman"/>
          <w:sz w:val="28"/>
          <w:szCs w:val="28"/>
        </w:rPr>
        <w:t>2) участниками</w:t>
      </w:r>
      <w:r w:rsidR="008659A3" w:rsidRPr="00052388">
        <w:rPr>
          <w:rFonts w:ascii="Times New Roman" w:hAnsi="Times New Roman" w:cs="Times New Roman"/>
          <w:sz w:val="28"/>
          <w:szCs w:val="28"/>
        </w:rPr>
        <w:t>,</w:t>
      </w:r>
      <w:r w:rsidRPr="00052388">
        <w:rPr>
          <w:rFonts w:ascii="Times New Roman" w:hAnsi="Times New Roman" w:cs="Times New Roman"/>
          <w:sz w:val="28"/>
          <w:szCs w:val="28"/>
        </w:rPr>
        <w:t xml:space="preserve"> которых являются только субъекты малого и среднего предпринимательства;</w:t>
      </w:r>
    </w:p>
    <w:p w:rsidR="00521E1F" w:rsidRPr="00052388" w:rsidRDefault="00521E1F" w:rsidP="00393122">
      <w:pPr>
        <w:autoSpaceDE w:val="0"/>
        <w:autoSpaceDN w:val="0"/>
        <w:adjustRightInd w:val="0"/>
        <w:spacing w:after="0" w:line="240" w:lineRule="auto"/>
        <w:ind w:firstLine="709"/>
        <w:jc w:val="both"/>
        <w:rPr>
          <w:rFonts w:ascii="Times New Roman" w:hAnsi="Times New Roman" w:cs="Times New Roman"/>
          <w:sz w:val="28"/>
          <w:szCs w:val="28"/>
        </w:rPr>
      </w:pPr>
      <w:bookmarkStart w:id="28" w:name="P50"/>
      <w:bookmarkEnd w:id="28"/>
      <w:r w:rsidRPr="00052388">
        <w:rPr>
          <w:rFonts w:ascii="Times New Roman" w:hAnsi="Times New Roman" w:cs="Times New Roman"/>
          <w:sz w:val="28"/>
          <w:szCs w:val="28"/>
        </w:rPr>
        <w:lastRenderedPageBreak/>
        <w:t>3) в отношении участников</w:t>
      </w:r>
      <w:r w:rsidR="008659A3" w:rsidRPr="00052388">
        <w:rPr>
          <w:rFonts w:ascii="Times New Roman" w:hAnsi="Times New Roman" w:cs="Times New Roman"/>
          <w:sz w:val="28"/>
          <w:szCs w:val="28"/>
        </w:rPr>
        <w:t>,</w:t>
      </w:r>
      <w:r w:rsidRPr="00052388">
        <w:rPr>
          <w:rFonts w:ascii="Times New Roman" w:hAnsi="Times New Roman" w:cs="Times New Roman"/>
          <w:sz w:val="28"/>
          <w:szCs w:val="28"/>
        </w:rPr>
        <w:t xml:space="preserve">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117FCC" w:rsidRPr="00052388" w:rsidRDefault="00521E1F" w:rsidP="00393122">
      <w:pPr>
        <w:autoSpaceDE w:val="0"/>
        <w:autoSpaceDN w:val="0"/>
        <w:adjustRightInd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15.5. Необходимый годовой объем закупок, которые заказчик должен осуществить у субъектов малого и среднего предпринимательства, устанавливается </w:t>
      </w:r>
      <w:r w:rsidR="00117FCC" w:rsidRPr="00052388">
        <w:rPr>
          <w:rFonts w:ascii="Times New Roman" w:hAnsi="Times New Roman" w:cs="Times New Roman"/>
          <w:sz w:val="28"/>
          <w:szCs w:val="28"/>
        </w:rPr>
        <w:t xml:space="preserve"> Правительством Российской Федерации.</w:t>
      </w:r>
    </w:p>
    <w:p w:rsidR="00521E1F" w:rsidRPr="00052388" w:rsidRDefault="00521E1F" w:rsidP="00393122">
      <w:pPr>
        <w:autoSpaceDE w:val="0"/>
        <w:autoSpaceDN w:val="0"/>
        <w:adjustRightInd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15.6. Для проведения закупок, участниками которых являются только субъекты малого и среднего предпринимательства, заказчик утверждает и размещает в ЕИС перечни товаров, работ, услуг, закупки которых осуществляются у субъектов малого и среднего предпринимательства.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15.7. План закупки товаров, работ, услуг, план закупки инновационной продукции, высокотехнологичной продукции, лекарственных средств заказчиков, обязанных осуществлять закупки у субъектов малого и среднего предпринимательства, должен содержать раздел о закупке у субъектов малого и среднего предпринимательства в соответствии с утвержденными перечнями.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15.8. Начальная максимальная цена договора конкурентных закупок, участниками которых могут быть только субъекты малого и среднего предпринимательства, не может превышать четыреста миллионов рублей.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В случае если начальная (максимальная) цена договора (цена лота) на поставку товаров, выполнение работ, оказание услуг не превышает двести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В случае если начальная (максимальная) цена договора (цена лота) на поставку товаров, выполнение работ, оказание услуг превышает двести миллионов рублей, но не превышает четыреста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15.9. В извещении и документации (при наличии) об осуществлении конкурентной закупки, участниками которой могут быть только субъекты малого и среднего предпринимательства, указывается, что участниками такой закупки могут быть только субъекты малого и среднего предпринимательства.</w:t>
      </w:r>
    </w:p>
    <w:p w:rsidR="00521E1F" w:rsidRPr="00052388" w:rsidRDefault="00521E1F" w:rsidP="00193BB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15.10.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15.11. Размер обеспечения заявки для закупок у субъектов малого и среднего предпринимательства не может превышать два</w:t>
      </w:r>
      <w:r w:rsidR="00AC259B" w:rsidRPr="00052388">
        <w:rPr>
          <w:rFonts w:ascii="Times New Roman" w:hAnsi="Times New Roman" w:cs="Times New Roman"/>
          <w:sz w:val="28"/>
          <w:szCs w:val="28"/>
        </w:rPr>
        <w:t xml:space="preserve"> </w:t>
      </w:r>
      <w:r w:rsidRPr="00052388">
        <w:rPr>
          <w:rFonts w:ascii="Times New Roman" w:hAnsi="Times New Roman" w:cs="Times New Roman"/>
          <w:sz w:val="28"/>
          <w:szCs w:val="28"/>
        </w:rPr>
        <w:t>процента начальной</w:t>
      </w:r>
      <w:r w:rsidR="008659A3" w:rsidRPr="00052388">
        <w:rPr>
          <w:rFonts w:ascii="Times New Roman" w:hAnsi="Times New Roman" w:cs="Times New Roman"/>
          <w:sz w:val="28"/>
          <w:szCs w:val="28"/>
        </w:rPr>
        <w:t xml:space="preserve"> </w:t>
      </w:r>
      <w:r w:rsidRPr="00052388">
        <w:rPr>
          <w:rFonts w:ascii="Times New Roman" w:hAnsi="Times New Roman" w:cs="Times New Roman"/>
          <w:sz w:val="28"/>
          <w:szCs w:val="28"/>
        </w:rPr>
        <w:t>(максимальной) цены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15.12. Размер обеспечения исполнения договора для закупок у субъектов малого и среднего предпринимательства не может превышать пять процентов </w:t>
      </w:r>
      <w:r w:rsidRPr="00052388">
        <w:rPr>
          <w:rFonts w:ascii="Times New Roman" w:hAnsi="Times New Roman" w:cs="Times New Roman"/>
          <w:sz w:val="28"/>
          <w:szCs w:val="28"/>
        </w:rPr>
        <w:lastRenderedPageBreak/>
        <w:t>начальной (максимальной) цены договора или, если договором предусмотрена выплата аванса, должен соответствовать размеру аванса.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15.13. Порядок предоставления обеспечения заявки на участие в конкурентной закупке с участием субъектов малого и среднего предпринимательства (если требование об обеспечении заявок установлено заказчиком в извещении об осуществлении такой закупки, документацией о конкурентной закупке) устанавливается в соответствии с требованиями статьи 3.4 Закона № 223-ФЗ.</w:t>
      </w:r>
    </w:p>
    <w:p w:rsidR="0023738C" w:rsidRPr="00052388" w:rsidRDefault="00521E1F" w:rsidP="0023738C">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15.14. </w:t>
      </w:r>
      <w:r w:rsidR="0023738C" w:rsidRPr="00052388">
        <w:rPr>
          <w:rFonts w:ascii="Times New Roman" w:hAnsi="Times New Roman" w:cs="Times New Roman"/>
          <w:sz w:val="28"/>
          <w:szCs w:val="28"/>
        </w:rPr>
        <w:t xml:space="preserve">Срок оплаты поставленных товаров (выполненных работ, оказанных услуг) по договору, заключенному с субъектом малого и среднего предпринимательства по результатам закупки, должен составлять не более пятнадцати рабочих дней со дня подписания заказчиком документа о приемке товара (выполнении работы, оказании услуги) по договору (отдельному этапу договора). </w:t>
      </w:r>
    </w:p>
    <w:p w:rsidR="0023738C" w:rsidRPr="00052388" w:rsidRDefault="0023738C" w:rsidP="0023738C">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15.15.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23738C" w:rsidRPr="00052388" w:rsidRDefault="0023738C" w:rsidP="008659A3">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15.16. </w:t>
      </w:r>
      <w:proofErr w:type="gramStart"/>
      <w:r w:rsidRPr="00052388">
        <w:rPr>
          <w:rFonts w:ascii="Times New Roman" w:hAnsi="Times New Roman" w:cs="Times New Roman"/>
          <w:sz w:val="28"/>
          <w:szCs w:val="28"/>
        </w:rPr>
        <w:t xml:space="preserve">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proofErr w:type="gramEnd"/>
    </w:p>
    <w:p w:rsidR="008659A3" w:rsidRPr="00052388" w:rsidRDefault="008659A3" w:rsidP="00E553F1">
      <w:pPr>
        <w:pStyle w:val="2"/>
        <w:spacing w:before="0"/>
        <w:jc w:val="center"/>
        <w:rPr>
          <w:rFonts w:ascii="Times New Roman" w:hAnsi="Times New Roman" w:cs="Times New Roman"/>
          <w:bCs w:val="0"/>
          <w:color w:val="auto"/>
          <w:sz w:val="28"/>
          <w:szCs w:val="28"/>
        </w:rPr>
      </w:pPr>
      <w:bookmarkStart w:id="29" w:name="_Toc529531834"/>
    </w:p>
    <w:p w:rsidR="00521E1F" w:rsidRPr="00052388" w:rsidRDefault="00521E1F" w:rsidP="00E553F1">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t>16. Особенности проведения закупок с переторжкой</w:t>
      </w:r>
      <w:bookmarkEnd w:id="29"/>
    </w:p>
    <w:p w:rsidR="00521E1F" w:rsidRPr="00052388" w:rsidRDefault="00521E1F" w:rsidP="00ED3DDF">
      <w:pPr>
        <w:spacing w:after="0" w:line="240" w:lineRule="auto"/>
        <w:ind w:left="708"/>
        <w:jc w:val="both"/>
        <w:rPr>
          <w:rFonts w:ascii="Times New Roman" w:hAnsi="Times New Roman" w:cs="Times New Roman"/>
          <w:sz w:val="28"/>
          <w:szCs w:val="28"/>
        </w:rPr>
      </w:pP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16.1. Под переторжкой понимается дополнительный этап конкурентной процедуры (открытого конкурса, конкурса в электронной форме, запроса предложений в электронной форме), в ходе которого участникам закупки предоставляется возможность добровольно улучшить свое предложение о цене заявки. При этом уменьшение такой цены не должно изменять иные условия заявки.</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521E1F" w:rsidRPr="00052388" w:rsidRDefault="00521E1F" w:rsidP="00640A0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16.3. </w:t>
      </w:r>
      <w:r w:rsidR="0023738C" w:rsidRPr="00052388">
        <w:rPr>
          <w:rFonts w:ascii="Times New Roman" w:hAnsi="Times New Roman" w:cs="Times New Roman"/>
          <w:sz w:val="28"/>
          <w:szCs w:val="28"/>
        </w:rPr>
        <w:t>Комиссия з</w:t>
      </w:r>
      <w:r w:rsidRPr="00052388">
        <w:rPr>
          <w:rFonts w:ascii="Times New Roman" w:hAnsi="Times New Roman" w:cs="Times New Roman"/>
          <w:sz w:val="28"/>
          <w:szCs w:val="28"/>
        </w:rPr>
        <w:t>аказчик</w:t>
      </w:r>
      <w:r w:rsidR="0023738C" w:rsidRPr="00052388">
        <w:rPr>
          <w:rFonts w:ascii="Times New Roman" w:hAnsi="Times New Roman" w:cs="Times New Roman"/>
          <w:sz w:val="28"/>
          <w:szCs w:val="28"/>
        </w:rPr>
        <w:t>а</w:t>
      </w:r>
      <w:r w:rsidRPr="00052388">
        <w:rPr>
          <w:rFonts w:ascii="Times New Roman" w:hAnsi="Times New Roman" w:cs="Times New Roman"/>
          <w:sz w:val="28"/>
          <w:szCs w:val="28"/>
        </w:rPr>
        <w:t xml:space="preserve"> вправе принять решение о проведении переторжки после рассмотрения заявок в случае, если по результатам рассмотрения заявок до дальнейшего участия в процедуре закупки допущено не менее двух участников закупки.</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16.5.</w:t>
      </w:r>
      <w:r w:rsidRPr="00052388">
        <w:rPr>
          <w:rFonts w:ascii="Times New Roman" w:hAnsi="Times New Roman" w:cs="Times New Roman"/>
          <w:sz w:val="28"/>
          <w:szCs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16.8.</w:t>
      </w:r>
      <w:r w:rsidRPr="00052388">
        <w:rPr>
          <w:rFonts w:ascii="Times New Roman" w:hAnsi="Times New Roman" w:cs="Times New Roman"/>
          <w:sz w:val="28"/>
          <w:szCs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предложение направлено на увеличение первоначальной цены заявки;</w:t>
      </w:r>
    </w:p>
    <w:p w:rsidR="008659A3"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w:t>
      </w:r>
      <w:r w:rsidR="0023738C" w:rsidRPr="00052388">
        <w:rPr>
          <w:rFonts w:ascii="Times New Roman" w:hAnsi="Times New Roman" w:cs="Times New Roman"/>
          <w:sz w:val="28"/>
          <w:szCs w:val="28"/>
        </w:rPr>
        <w:t xml:space="preserve"> при проведении открытого конкурса предложено несколько вариантов изменения первоначальной цены заявки.</w:t>
      </w:r>
      <w:r w:rsidRPr="00052388">
        <w:rPr>
          <w:rFonts w:ascii="Times New Roman" w:hAnsi="Times New Roman" w:cs="Times New Roman"/>
          <w:sz w:val="28"/>
          <w:szCs w:val="28"/>
        </w:rPr>
        <w:t xml:space="preserve"> </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16.9. В переторжке, проводимой в рамках </w:t>
      </w:r>
      <w:r w:rsidR="0023738C" w:rsidRPr="00052388">
        <w:rPr>
          <w:rFonts w:ascii="Times New Roman" w:hAnsi="Times New Roman" w:cs="Times New Roman"/>
          <w:sz w:val="28"/>
          <w:szCs w:val="28"/>
        </w:rPr>
        <w:t xml:space="preserve">открытого </w:t>
      </w:r>
      <w:r w:rsidRPr="00052388">
        <w:rPr>
          <w:rFonts w:ascii="Times New Roman" w:hAnsi="Times New Roman" w:cs="Times New Roman"/>
          <w:sz w:val="28"/>
          <w:szCs w:val="28"/>
        </w:rPr>
        <w:t>конкурса</w:t>
      </w:r>
      <w:r w:rsidR="008659A3" w:rsidRPr="00052388">
        <w:rPr>
          <w:rFonts w:ascii="Times New Roman" w:hAnsi="Times New Roman" w:cs="Times New Roman"/>
          <w:sz w:val="28"/>
          <w:szCs w:val="28"/>
        </w:rPr>
        <w:t xml:space="preserve"> </w:t>
      </w:r>
      <w:r w:rsidRPr="00052388">
        <w:rPr>
          <w:rFonts w:ascii="Times New Roman" w:hAnsi="Times New Roman" w:cs="Times New Roman"/>
          <w:sz w:val="28"/>
          <w:szCs w:val="28"/>
        </w:rPr>
        <w:t>должны лично участвовать уполномоченные лица.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16.12. Окончательные предложения о цене заявки участников закупки, принявших участие в переторжке, фиксируются в протоколе оценки заявок.</w:t>
      </w:r>
    </w:p>
    <w:p w:rsidR="00521E1F" w:rsidRPr="00052388" w:rsidRDefault="00521E1F" w:rsidP="00ED3DDF">
      <w:pPr>
        <w:spacing w:after="0" w:line="240" w:lineRule="auto"/>
        <w:ind w:firstLine="708"/>
        <w:jc w:val="both"/>
        <w:rPr>
          <w:rFonts w:ascii="Times New Roman" w:hAnsi="Times New Roman" w:cs="Times New Roman"/>
          <w:strike/>
          <w:sz w:val="28"/>
          <w:szCs w:val="28"/>
        </w:rPr>
      </w:pPr>
      <w:r w:rsidRPr="00052388">
        <w:rPr>
          <w:rFonts w:ascii="Times New Roman" w:hAnsi="Times New Roman" w:cs="Times New Roman"/>
          <w:sz w:val="28"/>
          <w:szCs w:val="28"/>
        </w:rPr>
        <w:t xml:space="preserve">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w:t>
      </w:r>
      <w:r w:rsidR="005F376A" w:rsidRPr="00052388">
        <w:rPr>
          <w:rFonts w:ascii="Times New Roman" w:hAnsi="Times New Roman" w:cs="Times New Roman"/>
          <w:sz w:val="28"/>
          <w:szCs w:val="28"/>
        </w:rPr>
        <w:t xml:space="preserve">в случаях, указанных в пункте 16.8, и если участник закупки не принимал участие в переторжке. </w:t>
      </w:r>
    </w:p>
    <w:p w:rsidR="00521E1F" w:rsidRPr="00052388" w:rsidRDefault="00521E1F" w:rsidP="008C66FA">
      <w:pPr>
        <w:spacing w:after="0" w:line="240" w:lineRule="auto"/>
        <w:ind w:firstLine="708"/>
        <w:jc w:val="both"/>
        <w:rPr>
          <w:rFonts w:ascii="Times New Roman" w:hAnsi="Times New Roman" w:cs="Times New Roman"/>
          <w:b/>
          <w:bCs/>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30" w:name="_Toc529531835"/>
      <w:r w:rsidRPr="00052388">
        <w:rPr>
          <w:rFonts w:ascii="Times New Roman" w:hAnsi="Times New Roman" w:cs="Times New Roman"/>
          <w:bCs w:val="0"/>
          <w:color w:val="auto"/>
          <w:sz w:val="28"/>
          <w:szCs w:val="28"/>
        </w:rPr>
        <w:t>17. Особенности проведения закупок с неопределенным объемом товаров, работ, услуг</w:t>
      </w:r>
      <w:bookmarkEnd w:id="30"/>
    </w:p>
    <w:p w:rsidR="00521E1F" w:rsidRPr="00052388" w:rsidRDefault="00521E1F" w:rsidP="00E553F1">
      <w:pPr>
        <w:spacing w:after="0" w:line="240" w:lineRule="auto"/>
        <w:jc w:val="both"/>
        <w:rPr>
          <w:rFonts w:ascii="Times New Roman" w:hAnsi="Times New Roman" w:cs="Times New Roman"/>
          <w:sz w:val="28"/>
          <w:szCs w:val="28"/>
        </w:rPr>
      </w:pPr>
    </w:p>
    <w:p w:rsidR="00521E1F" w:rsidRPr="00052388" w:rsidRDefault="00521E1F" w:rsidP="00E6716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w:t>
      </w:r>
      <w:r w:rsidR="00CF09F7" w:rsidRPr="00052388">
        <w:rPr>
          <w:rFonts w:ascii="Times New Roman" w:hAnsi="Times New Roman" w:cs="Times New Roman"/>
          <w:sz w:val="28"/>
          <w:szCs w:val="28"/>
        </w:rPr>
        <w:t xml:space="preserve"> стадии</w:t>
      </w:r>
      <w:r w:rsidRPr="00052388">
        <w:rPr>
          <w:rFonts w:ascii="Times New Roman" w:hAnsi="Times New Roman" w:cs="Times New Roman"/>
          <w:sz w:val="28"/>
          <w:szCs w:val="28"/>
        </w:rPr>
        <w:t xml:space="preserve"> подготовки к проведению таких закупок невозможно определить (далее – закупки с неопределенным объемом).</w:t>
      </w:r>
    </w:p>
    <w:p w:rsidR="005F376A" w:rsidRPr="00052388" w:rsidRDefault="00521E1F" w:rsidP="005F376A">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17.2.</w:t>
      </w:r>
      <w:r w:rsidRPr="00052388">
        <w:rPr>
          <w:rFonts w:ascii="Times New Roman" w:hAnsi="Times New Roman" w:cs="Times New Roman"/>
          <w:sz w:val="28"/>
          <w:szCs w:val="28"/>
        </w:rPr>
        <w:tab/>
      </w:r>
      <w:r w:rsidR="005F376A" w:rsidRPr="00052388">
        <w:rPr>
          <w:rFonts w:ascii="Times New Roman" w:hAnsi="Times New Roman" w:cs="Times New Roman"/>
          <w:sz w:val="28"/>
          <w:szCs w:val="28"/>
        </w:rPr>
        <w:t xml:space="preserve">Условия применения закупки с неопределенным объемом аналогичны случаям, указанным в разделах </w:t>
      </w:r>
      <w:r w:rsidR="005F376A" w:rsidRPr="00052388">
        <w:rPr>
          <w:rFonts w:ascii="Times New Roman" w:hAnsi="Times New Roman" w:cs="Times New Roman"/>
          <w:sz w:val="28"/>
          <w:szCs w:val="28"/>
          <w:lang w:val="en-US"/>
        </w:rPr>
        <w:t>II</w:t>
      </w:r>
      <w:r w:rsidR="005F376A" w:rsidRPr="00052388">
        <w:rPr>
          <w:rFonts w:ascii="Times New Roman" w:hAnsi="Times New Roman" w:cs="Times New Roman"/>
          <w:sz w:val="28"/>
          <w:szCs w:val="28"/>
        </w:rPr>
        <w:t xml:space="preserve"> – </w:t>
      </w:r>
      <w:r w:rsidR="005F376A" w:rsidRPr="00052388">
        <w:rPr>
          <w:rFonts w:ascii="Times New Roman" w:hAnsi="Times New Roman" w:cs="Times New Roman"/>
          <w:sz w:val="28"/>
          <w:szCs w:val="28"/>
          <w:lang w:val="en-US"/>
        </w:rPr>
        <w:t>VII</w:t>
      </w:r>
      <w:r w:rsidR="005F376A" w:rsidRPr="00052388">
        <w:rPr>
          <w:rFonts w:ascii="Times New Roman" w:hAnsi="Times New Roman" w:cs="Times New Roman"/>
          <w:sz w:val="28"/>
          <w:szCs w:val="28"/>
        </w:rPr>
        <w:t xml:space="preserve"> и главах 62, 63 настоящего Положения.</w:t>
      </w:r>
    </w:p>
    <w:p w:rsidR="00521E1F" w:rsidRPr="00052388" w:rsidRDefault="00521E1F" w:rsidP="00E6716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17.3.</w:t>
      </w:r>
      <w:r w:rsidRPr="00052388">
        <w:rPr>
          <w:rFonts w:ascii="Times New Roman" w:hAnsi="Times New Roman" w:cs="Times New Roman"/>
          <w:sz w:val="28"/>
          <w:szCs w:val="28"/>
        </w:rPr>
        <w:tab/>
        <w:t xml:space="preserve">При проведении </w:t>
      </w:r>
      <w:r w:rsidR="00CF09F7" w:rsidRPr="00052388">
        <w:rPr>
          <w:rFonts w:ascii="Times New Roman" w:hAnsi="Times New Roman" w:cs="Times New Roman"/>
          <w:sz w:val="28"/>
          <w:szCs w:val="28"/>
        </w:rPr>
        <w:t>конкурентной закупки, запроса оферт в электронной форме</w:t>
      </w:r>
      <w:r w:rsidRPr="00052388">
        <w:rPr>
          <w:rFonts w:ascii="Times New Roman" w:hAnsi="Times New Roman" w:cs="Times New Roman"/>
          <w:sz w:val="28"/>
          <w:szCs w:val="28"/>
        </w:rPr>
        <w:t xml:space="preserve"> с неопределенным объемом</w:t>
      </w:r>
      <w:r w:rsidR="00CF09F7" w:rsidRPr="00052388">
        <w:rPr>
          <w:rFonts w:ascii="Times New Roman" w:hAnsi="Times New Roman" w:cs="Times New Roman"/>
          <w:sz w:val="28"/>
          <w:szCs w:val="28"/>
        </w:rPr>
        <w:t>, запроса оферт</w:t>
      </w:r>
      <w:r w:rsidRPr="00052388">
        <w:rPr>
          <w:rFonts w:ascii="Times New Roman" w:hAnsi="Times New Roman" w:cs="Times New Roman"/>
          <w:sz w:val="28"/>
          <w:szCs w:val="28"/>
        </w:rPr>
        <w:t xml:space="preserve"> заказчик</w:t>
      </w:r>
      <w:r w:rsidR="008659A3" w:rsidRPr="00052388">
        <w:rPr>
          <w:rFonts w:ascii="Times New Roman" w:hAnsi="Times New Roman" w:cs="Times New Roman"/>
          <w:sz w:val="28"/>
          <w:szCs w:val="28"/>
        </w:rPr>
        <w:t>:</w:t>
      </w:r>
    </w:p>
    <w:p w:rsidR="00521E1F" w:rsidRPr="00052388" w:rsidRDefault="00521E1F" w:rsidP="008659A3">
      <w:pPr>
        <w:spacing w:after="0" w:line="240" w:lineRule="auto"/>
        <w:ind w:firstLine="708"/>
        <w:jc w:val="both"/>
        <w:rPr>
          <w:rFonts w:ascii="Times New Roman" w:hAnsi="Times New Roman" w:cs="Times New Roman"/>
          <w:strike/>
          <w:sz w:val="28"/>
          <w:szCs w:val="28"/>
        </w:rPr>
      </w:pPr>
      <w:r w:rsidRPr="00052388">
        <w:rPr>
          <w:rFonts w:ascii="Times New Roman" w:hAnsi="Times New Roman" w:cs="Times New Roman"/>
          <w:sz w:val="28"/>
          <w:szCs w:val="28"/>
        </w:rPr>
        <w:t>1) ценовым критерием</w:t>
      </w:r>
      <w:r w:rsidR="00E65D32" w:rsidRPr="00052388">
        <w:rPr>
          <w:rFonts w:ascii="Times New Roman" w:hAnsi="Times New Roman" w:cs="Times New Roman"/>
          <w:sz w:val="28"/>
          <w:szCs w:val="28"/>
        </w:rPr>
        <w:t xml:space="preserve">. </w:t>
      </w:r>
      <w:proofErr w:type="gramStart"/>
      <w:r w:rsidR="00E65D32" w:rsidRPr="00052388">
        <w:rPr>
          <w:rFonts w:ascii="Times New Roman" w:hAnsi="Times New Roman" w:cs="Times New Roman"/>
          <w:color w:val="000000"/>
          <w:sz w:val="28"/>
          <w:szCs w:val="28"/>
        </w:rPr>
        <w:t>Победителем такой закупки признается участник, предложивший наиболее низкую цену единицы (сумму цен единиц) товара (работы, услуги), поставка (выполнение, оказание) которых предусмотрена (предусмотрено) в рамках исполнения договора.</w:t>
      </w:r>
      <w:r w:rsidRPr="00052388">
        <w:rPr>
          <w:rFonts w:ascii="Times New Roman" w:hAnsi="Times New Roman" w:cs="Times New Roman"/>
          <w:sz w:val="28"/>
          <w:szCs w:val="28"/>
        </w:rPr>
        <w:t xml:space="preserve"> </w:t>
      </w:r>
      <w:proofErr w:type="gramEnd"/>
    </w:p>
    <w:p w:rsidR="00521E1F" w:rsidRPr="00052388" w:rsidRDefault="00521E1F" w:rsidP="00E6716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17.4.</w:t>
      </w:r>
      <w:r w:rsidRPr="00052388">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w:t>
      </w:r>
      <w:r w:rsidR="00E65D32" w:rsidRPr="00052388">
        <w:rPr>
          <w:rFonts w:ascii="Times New Roman" w:hAnsi="Times New Roman" w:cs="Times New Roman"/>
          <w:sz w:val="28"/>
          <w:szCs w:val="28"/>
        </w:rPr>
        <w:t>, извещении о проведении запроса котировок в электронной форме</w:t>
      </w:r>
      <w:r w:rsidRPr="00052388">
        <w:rPr>
          <w:rFonts w:ascii="Times New Roman" w:hAnsi="Times New Roman" w:cs="Times New Roman"/>
          <w:sz w:val="28"/>
          <w:szCs w:val="28"/>
        </w:rPr>
        <w:t xml:space="preserve"> с учетом пункта 17.3 настоящего Положения.</w:t>
      </w:r>
    </w:p>
    <w:p w:rsidR="00521E1F" w:rsidRPr="00052388" w:rsidRDefault="00521E1F" w:rsidP="00E6716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17.5. Предложения участников в отношении </w:t>
      </w:r>
      <w:r w:rsidRPr="00052388">
        <w:rPr>
          <w:rFonts w:ascii="Times New Roman" w:hAnsi="Times New Roman" w:cs="Times New Roman"/>
          <w:strike/>
          <w:sz w:val="28"/>
          <w:szCs w:val="28"/>
        </w:rPr>
        <w:t xml:space="preserve">предельной </w:t>
      </w:r>
      <w:r w:rsidR="00E65D32" w:rsidRPr="00052388">
        <w:rPr>
          <w:rFonts w:ascii="Times New Roman" w:hAnsi="Times New Roman" w:cs="Times New Roman"/>
          <w:sz w:val="28"/>
          <w:szCs w:val="28"/>
        </w:rPr>
        <w:t xml:space="preserve">максимального значения </w:t>
      </w:r>
      <w:r w:rsidRPr="00052388">
        <w:rPr>
          <w:rFonts w:ascii="Times New Roman" w:hAnsi="Times New Roman" w:cs="Times New Roman"/>
          <w:sz w:val="28"/>
          <w:szCs w:val="28"/>
        </w:rPr>
        <w:t>цены договора не рассматриваются заказчиком и не влияют на порядок отбора победителя такой закупки.</w:t>
      </w:r>
    </w:p>
    <w:p w:rsidR="00521E1F" w:rsidRPr="00052388" w:rsidRDefault="00521E1F" w:rsidP="00E6716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17.6. </w:t>
      </w:r>
      <w:r w:rsidR="005B0A57" w:rsidRPr="00052388">
        <w:rPr>
          <w:rFonts w:ascii="Times New Roman" w:hAnsi="Times New Roman" w:cs="Times New Roman"/>
          <w:sz w:val="28"/>
          <w:szCs w:val="28"/>
        </w:rPr>
        <w:t>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w:t>
      </w:r>
    </w:p>
    <w:p w:rsidR="005B0A57" w:rsidRPr="00052388" w:rsidRDefault="00521E1F" w:rsidP="005B0A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17.7.</w:t>
      </w:r>
      <w:r w:rsidRPr="00052388">
        <w:rPr>
          <w:rFonts w:ascii="Times New Roman" w:hAnsi="Times New Roman" w:cs="Times New Roman"/>
          <w:sz w:val="28"/>
          <w:szCs w:val="28"/>
        </w:rPr>
        <w:tab/>
      </w:r>
      <w:proofErr w:type="gramStart"/>
      <w:r w:rsidR="005B0A57" w:rsidRPr="00052388">
        <w:rPr>
          <w:rFonts w:ascii="Times New Roman" w:hAnsi="Times New Roman" w:cs="Times New Roman"/>
          <w:sz w:val="28"/>
          <w:szCs w:val="28"/>
        </w:rPr>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w:t>
      </w:r>
      <w:proofErr w:type="gramEnd"/>
      <w:r w:rsidR="005B0A57" w:rsidRPr="00052388">
        <w:rPr>
          <w:rFonts w:ascii="Times New Roman" w:hAnsi="Times New Roman" w:cs="Times New Roman"/>
          <w:sz w:val="28"/>
          <w:szCs w:val="28"/>
        </w:rPr>
        <w:t xml:space="preserve"> Цена единицы товара, </w:t>
      </w:r>
      <w:r w:rsidR="005B0A57" w:rsidRPr="00052388">
        <w:rPr>
          <w:rFonts w:ascii="Times New Roman" w:hAnsi="Times New Roman" w:cs="Times New Roman"/>
          <w:sz w:val="28"/>
          <w:szCs w:val="28"/>
        </w:rPr>
        <w:lastRenderedPageBreak/>
        <w:t>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5B0A57" w:rsidRPr="00052388" w:rsidRDefault="005B0A57" w:rsidP="005B0A57">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5B0A57" w:rsidRPr="00052388" w:rsidRDefault="005B0A57" w:rsidP="005B0A57">
      <w:pPr>
        <w:widowControl w:val="0"/>
        <w:spacing w:after="0" w:line="240" w:lineRule="auto"/>
        <w:ind w:firstLine="540"/>
        <w:jc w:val="both"/>
        <w:rPr>
          <w:rFonts w:ascii="Times New Roman" w:hAnsi="Times New Roman" w:cs="Times New Roman"/>
          <w:sz w:val="28"/>
          <w:szCs w:val="28"/>
        </w:rPr>
      </w:pPr>
      <w:proofErr w:type="gramStart"/>
      <w:r w:rsidRPr="00052388">
        <w:rPr>
          <w:rFonts w:ascii="Times New Roman" w:hAnsi="Times New Roman" w:cs="Times New Roman"/>
          <w:sz w:val="28"/>
          <w:szCs w:val="28"/>
        </w:rPr>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roofErr w:type="gramEnd"/>
    </w:p>
    <w:p w:rsidR="005B0A57" w:rsidRPr="00052388" w:rsidRDefault="005B0A57" w:rsidP="005B0A57">
      <w:pPr>
        <w:widowControl w:val="0"/>
        <w:spacing w:after="0" w:line="240" w:lineRule="auto"/>
        <w:ind w:firstLine="540"/>
        <w:jc w:val="both"/>
        <w:rPr>
          <w:rFonts w:ascii="Times New Roman" w:hAnsi="Times New Roman" w:cs="Times New Roman"/>
          <w:sz w:val="28"/>
          <w:szCs w:val="28"/>
        </w:rPr>
      </w:pPr>
      <w:r w:rsidRPr="00052388">
        <w:rPr>
          <w:rFonts w:ascii="Times New Roman" w:hAnsi="Times New Roman" w:cs="Times New Roman"/>
          <w:sz w:val="28"/>
          <w:szCs w:val="28"/>
        </w:rPr>
        <w:t>В случае</w:t>
      </w:r>
      <w:proofErr w:type="gramStart"/>
      <w:r w:rsidRPr="00052388">
        <w:rPr>
          <w:rFonts w:ascii="Times New Roman" w:hAnsi="Times New Roman" w:cs="Times New Roman"/>
          <w:sz w:val="28"/>
          <w:szCs w:val="28"/>
        </w:rPr>
        <w:t>,</w:t>
      </w:r>
      <w:proofErr w:type="gramEnd"/>
      <w:r w:rsidRPr="00052388">
        <w:rPr>
          <w:rFonts w:ascii="Times New Roman" w:hAnsi="Times New Roman" w:cs="Times New Roman"/>
          <w:sz w:val="28"/>
          <w:szCs w:val="28"/>
        </w:rPr>
        <w:t xml:space="preserve"> если предложение </w:t>
      </w:r>
      <w:r w:rsidRPr="00052388">
        <w:rPr>
          <w:rFonts w:ascii="Times New Roman" w:eastAsia="Times New Roman" w:hAnsi="Times New Roman" w:cs="Times New Roman"/>
          <w:sz w:val="28"/>
          <w:szCs w:val="28"/>
        </w:rPr>
        <w:t xml:space="preserve">о </w:t>
      </w:r>
      <w:r w:rsidRPr="00052388">
        <w:rPr>
          <w:rFonts w:ascii="Times New Roman" w:hAnsi="Times New Roman" w:cs="Times New Roman"/>
          <w:sz w:val="28"/>
          <w:szCs w:val="28"/>
        </w:rPr>
        <w:t>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521E1F" w:rsidRPr="00052388" w:rsidRDefault="00521E1F" w:rsidP="00E6716C">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w:t>
      </w:r>
      <w:r w:rsidR="005B0A57" w:rsidRPr="00052388">
        <w:rPr>
          <w:rFonts w:ascii="Times New Roman" w:hAnsi="Times New Roman" w:cs="Times New Roman"/>
          <w:sz w:val="28"/>
          <w:szCs w:val="28"/>
        </w:rPr>
        <w:t>9</w:t>
      </w:r>
      <w:r w:rsidRPr="00052388">
        <w:rPr>
          <w:rFonts w:ascii="Times New Roman" w:hAnsi="Times New Roman" w:cs="Times New Roman"/>
          <w:sz w:val="28"/>
          <w:szCs w:val="28"/>
        </w:rPr>
        <w:t>.</w:t>
      </w:r>
      <w:r w:rsidRPr="00052388">
        <w:rPr>
          <w:rFonts w:ascii="Times New Roman" w:hAnsi="Times New Roman" w:cs="Times New Roman"/>
          <w:sz w:val="28"/>
          <w:szCs w:val="28"/>
        </w:rPr>
        <w:tab/>
        <w:t>Порядок заключения, изменения, расторжения договора, заключаемого по итогам закупки с неопределенным объемом, аналогичны условиям, указанным в главах 26, 28</w:t>
      </w:r>
      <w:r w:rsidR="005B0A57" w:rsidRPr="00052388">
        <w:rPr>
          <w:rFonts w:ascii="Times New Roman" w:hAnsi="Times New Roman" w:cs="Times New Roman"/>
          <w:sz w:val="28"/>
          <w:szCs w:val="28"/>
        </w:rPr>
        <w:t xml:space="preserve"> </w:t>
      </w:r>
      <w:r w:rsidRPr="00052388">
        <w:rPr>
          <w:rFonts w:ascii="Times New Roman" w:hAnsi="Times New Roman" w:cs="Times New Roman"/>
          <w:sz w:val="28"/>
          <w:szCs w:val="28"/>
        </w:rPr>
        <w:t>настоящего Положения.</w:t>
      </w:r>
    </w:p>
    <w:p w:rsidR="00521E1F" w:rsidRPr="00052388" w:rsidRDefault="00521E1F" w:rsidP="00ED3DDF">
      <w:pPr>
        <w:spacing w:after="0" w:line="240" w:lineRule="auto"/>
        <w:ind w:firstLine="708"/>
        <w:rPr>
          <w:rFonts w:ascii="Times New Roman" w:hAnsi="Times New Roman" w:cs="Times New Roman"/>
          <w:b/>
          <w:bCs/>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31" w:name="_Toc529531836"/>
      <w:r w:rsidRPr="00052388">
        <w:rPr>
          <w:rFonts w:ascii="Times New Roman" w:hAnsi="Times New Roman" w:cs="Times New Roman"/>
          <w:bCs w:val="0"/>
          <w:color w:val="auto"/>
          <w:sz w:val="28"/>
          <w:szCs w:val="28"/>
        </w:rPr>
        <w:t>18. Особенности проведения зонтичных закупок</w:t>
      </w:r>
      <w:bookmarkEnd w:id="31"/>
    </w:p>
    <w:p w:rsidR="00521E1F" w:rsidRPr="00052388" w:rsidRDefault="00521E1F" w:rsidP="00ED3DDF">
      <w:pPr>
        <w:spacing w:after="0"/>
        <w:rPr>
          <w:rFonts w:ascii="Times New Roman" w:hAnsi="Times New Roman" w:cs="Times New Roman"/>
        </w:rPr>
      </w:pPr>
    </w:p>
    <w:p w:rsidR="005B0A57" w:rsidRPr="00052388" w:rsidRDefault="00521E1F" w:rsidP="005B0A57">
      <w:pPr>
        <w:widowControl w:val="0"/>
        <w:spacing w:after="0" w:line="240" w:lineRule="auto"/>
        <w:ind w:firstLine="709"/>
        <w:jc w:val="both"/>
        <w:rPr>
          <w:rFonts w:ascii="Times New Roman" w:eastAsia="Times New Roman" w:hAnsi="Times New Roman" w:cs="Times New Roman"/>
          <w:sz w:val="28"/>
          <w:szCs w:val="28"/>
          <w:lang w:eastAsia="ru-RU"/>
        </w:rPr>
      </w:pPr>
      <w:r w:rsidRPr="00052388">
        <w:rPr>
          <w:rFonts w:ascii="Times New Roman" w:hAnsi="Times New Roman" w:cs="Times New Roman"/>
          <w:sz w:val="28"/>
          <w:szCs w:val="28"/>
          <w:lang w:eastAsia="ru-RU"/>
        </w:rPr>
        <w:t xml:space="preserve">18.1. </w:t>
      </w:r>
      <w:r w:rsidR="005B0A57" w:rsidRPr="00052388">
        <w:rPr>
          <w:rFonts w:ascii="Times New Roman" w:eastAsia="Times New Roman" w:hAnsi="Times New Roman" w:cs="Times New Roman"/>
          <w:sz w:val="28"/>
          <w:szCs w:val="28"/>
          <w:lang w:eastAsia="ru-RU"/>
        </w:rPr>
        <w:t>Заказчик вправе проводить конкурентную закупку, запрос оферт в электронной форме предусматривающую выбор нескольких победителей по одной такой закупке (далее – зонтичная закупка).</w:t>
      </w:r>
    </w:p>
    <w:p w:rsidR="00521E1F" w:rsidRPr="00052388" w:rsidRDefault="00521E1F" w:rsidP="008C66FA">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5B0A57" w:rsidRPr="00052388" w:rsidRDefault="00521E1F" w:rsidP="005B0A57">
      <w:pPr>
        <w:widowControl w:val="0"/>
        <w:spacing w:after="0" w:line="240" w:lineRule="auto"/>
        <w:ind w:firstLine="709"/>
        <w:jc w:val="both"/>
        <w:rPr>
          <w:rFonts w:ascii="Times New Roman" w:eastAsia="Times New Roman" w:hAnsi="Times New Roman" w:cs="Times New Roman"/>
          <w:sz w:val="28"/>
          <w:szCs w:val="28"/>
          <w:lang w:eastAsia="ru-RU"/>
        </w:rPr>
      </w:pPr>
      <w:r w:rsidRPr="00052388">
        <w:rPr>
          <w:rFonts w:ascii="Times New Roman" w:hAnsi="Times New Roman" w:cs="Times New Roman"/>
          <w:sz w:val="28"/>
          <w:szCs w:val="28"/>
          <w:lang w:eastAsia="ru-RU"/>
        </w:rPr>
        <w:t xml:space="preserve">18.3. </w:t>
      </w:r>
      <w:r w:rsidR="005B0A57" w:rsidRPr="00052388">
        <w:rPr>
          <w:rFonts w:ascii="Times New Roman" w:eastAsia="Times New Roman" w:hAnsi="Times New Roman" w:cs="Times New Roman"/>
          <w:sz w:val="28"/>
          <w:szCs w:val="28"/>
          <w:lang w:eastAsia="ru-RU"/>
        </w:rPr>
        <w:t>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одному лоту путем применения одного из следующих механизмов:</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lastRenderedPageBreak/>
        <w:t>2) выбор нескольких победителей с целью заключения договора одинакового объема с каждым из победителей.</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 xml:space="preserve">18.5. </w:t>
      </w:r>
      <w:proofErr w:type="gramStart"/>
      <w:r w:rsidRPr="00052388">
        <w:rPr>
          <w:rFonts w:ascii="Times New Roman" w:hAnsi="Times New Roman" w:cs="Times New Roman"/>
          <w:sz w:val="28"/>
          <w:szCs w:val="28"/>
          <w:lang w:eastAsia="ru-RU"/>
        </w:rPr>
        <w:t>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w:t>
      </w:r>
      <w:proofErr w:type="gramEnd"/>
      <w:r w:rsidRPr="00052388">
        <w:rPr>
          <w:rFonts w:ascii="Times New Roman" w:hAnsi="Times New Roman" w:cs="Times New Roman"/>
          <w:sz w:val="28"/>
          <w:szCs w:val="28"/>
          <w:lang w:eastAsia="ru-RU"/>
        </w:rPr>
        <w:t xml:space="preserve"> о такой закупке должны быть установлены:</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1) порядок определения победителей;</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521E1F" w:rsidRPr="00052388" w:rsidRDefault="00521E1F" w:rsidP="004F2EE1">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521E1F" w:rsidRPr="00052388" w:rsidRDefault="00521E1F" w:rsidP="004F2EE1">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5) особенности исполнения договора, заключенного по результатам зонтичной закупки.</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18.6.</w:t>
      </w:r>
      <w:r w:rsidRPr="00052388">
        <w:rPr>
          <w:rFonts w:ascii="Times New Roman" w:hAnsi="Times New Roman" w:cs="Times New Roman"/>
          <w:sz w:val="28"/>
          <w:szCs w:val="28"/>
          <w:lang w:eastAsia="ru-RU"/>
        </w:rPr>
        <w:tab/>
      </w:r>
      <w:proofErr w:type="gramStart"/>
      <w:r w:rsidRPr="00052388">
        <w:rPr>
          <w:rFonts w:ascii="Times New Roman" w:hAnsi="Times New Roman" w:cs="Times New Roman"/>
          <w:sz w:val="28"/>
          <w:szCs w:val="28"/>
          <w:lang w:eastAsia="ru-RU"/>
        </w:rPr>
        <w:t>В случае проведения процедуры зонтичной закупки с целью заключения договора одинакового объема с каждым из победителей в документации</w:t>
      </w:r>
      <w:proofErr w:type="gramEnd"/>
      <w:r w:rsidRPr="00052388">
        <w:rPr>
          <w:rFonts w:ascii="Times New Roman" w:hAnsi="Times New Roman" w:cs="Times New Roman"/>
          <w:sz w:val="28"/>
          <w:szCs w:val="28"/>
          <w:lang w:eastAsia="ru-RU"/>
        </w:rPr>
        <w:t xml:space="preserve"> о такой закупке должны быть установлены:</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1) порядок определения победителей;</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5) особенности исполнения договоров, заключенных по результатам зонтичной закупки.</w:t>
      </w:r>
    </w:p>
    <w:p w:rsidR="00521E1F" w:rsidRPr="00052388" w:rsidRDefault="00521E1F" w:rsidP="008C66FA">
      <w:pPr>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 xml:space="preserve">18.7. Участник может подать только одну заявку по одному лоту зонтичной закупки. При этом в случае проведения зонтичной закупки с возможностью выбора нескольких победителей по лоту с целью распределения общего объема потребности заказчика между ними, в документации о закупке может быть предусмотрена возможность подать </w:t>
      </w:r>
      <w:proofErr w:type="gramStart"/>
      <w:r w:rsidRPr="00052388">
        <w:rPr>
          <w:rFonts w:ascii="Times New Roman" w:hAnsi="Times New Roman" w:cs="Times New Roman"/>
          <w:sz w:val="28"/>
          <w:szCs w:val="28"/>
          <w:lang w:eastAsia="ru-RU"/>
        </w:rPr>
        <w:t>заявку</w:t>
      </w:r>
      <w:proofErr w:type="gramEnd"/>
      <w:r w:rsidRPr="00052388">
        <w:rPr>
          <w:rFonts w:ascii="Times New Roman" w:hAnsi="Times New Roman" w:cs="Times New Roman"/>
          <w:sz w:val="28"/>
          <w:szCs w:val="28"/>
          <w:lang w:eastAsia="ru-RU"/>
        </w:rPr>
        <w:t xml:space="preserve"> как на весь объем, так и на его часть.</w:t>
      </w:r>
    </w:p>
    <w:p w:rsidR="00521E1F" w:rsidRPr="00052388" w:rsidRDefault="00521E1F" w:rsidP="008C66FA">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w:t>
      </w:r>
      <w:r w:rsidRPr="00052388">
        <w:rPr>
          <w:rFonts w:ascii="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32" w:name="_Toc529531837"/>
      <w:r w:rsidRPr="00052388">
        <w:rPr>
          <w:rFonts w:ascii="Times New Roman" w:hAnsi="Times New Roman" w:cs="Times New Roman"/>
          <w:bCs w:val="0"/>
          <w:color w:val="auto"/>
          <w:sz w:val="28"/>
          <w:szCs w:val="28"/>
        </w:rPr>
        <w:lastRenderedPageBreak/>
        <w:t>19. Особенности участия в закупках коллективных участников</w:t>
      </w:r>
      <w:bookmarkEnd w:id="32"/>
    </w:p>
    <w:p w:rsidR="00521E1F" w:rsidRPr="00052388" w:rsidRDefault="00521E1F" w:rsidP="00ED3DDF">
      <w:pPr>
        <w:spacing w:after="0" w:line="240" w:lineRule="auto"/>
        <w:ind w:firstLine="708"/>
        <w:jc w:val="both"/>
        <w:rPr>
          <w:rFonts w:ascii="Times New Roman" w:hAnsi="Times New Roman" w:cs="Times New Roman"/>
          <w:sz w:val="28"/>
          <w:szCs w:val="28"/>
        </w:rPr>
      </w:pP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19.5. При установлении обстоятельств, предусмотренных пунктами 19.</w:t>
      </w:r>
      <w:r w:rsidR="005B0A57" w:rsidRPr="00052388">
        <w:rPr>
          <w:rFonts w:ascii="Times New Roman" w:hAnsi="Times New Roman" w:cs="Times New Roman"/>
          <w:sz w:val="28"/>
          <w:szCs w:val="28"/>
        </w:rPr>
        <w:t xml:space="preserve">2 - </w:t>
      </w:r>
      <w:r w:rsidRPr="00052388">
        <w:rPr>
          <w:rFonts w:ascii="Times New Roman" w:hAnsi="Times New Roman" w:cs="Times New Roman"/>
          <w:sz w:val="28"/>
          <w:szCs w:val="28"/>
        </w:rPr>
        <w:t xml:space="preserve">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521E1F" w:rsidRPr="00052388" w:rsidRDefault="00521E1F" w:rsidP="00ED3DD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w:t>
      </w:r>
      <w:proofErr w:type="gramStart"/>
      <w:r w:rsidRPr="00052388">
        <w:rPr>
          <w:rFonts w:ascii="Times New Roman" w:hAnsi="Times New Roman" w:cs="Times New Roman"/>
          <w:sz w:val="28"/>
          <w:szCs w:val="28"/>
        </w:rPr>
        <w:t>)д</w:t>
      </w:r>
      <w:proofErr w:type="gramEnd"/>
      <w:r w:rsidRPr="00052388">
        <w:rPr>
          <w:rFonts w:ascii="Times New Roman" w:hAnsi="Times New Roman" w:cs="Times New Roman"/>
          <w:sz w:val="28"/>
          <w:szCs w:val="28"/>
        </w:rPr>
        <w:t>окументации о закупке, в целом. При этом соответствие отдельно взятого участника, входящего в состав коллективного участника, всем требованиям не обязательно.</w:t>
      </w:r>
    </w:p>
    <w:p w:rsidR="00521E1F" w:rsidRPr="00052388" w:rsidRDefault="00521E1F" w:rsidP="00ED3DDF">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521E1F" w:rsidRPr="00052388" w:rsidRDefault="00521E1F" w:rsidP="00ED3DDF">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521E1F" w:rsidRPr="00052388" w:rsidRDefault="00521E1F" w:rsidP="00ED3DDF">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521E1F" w:rsidRPr="00052388" w:rsidRDefault="00521E1F" w:rsidP="00ED3DDF">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33" w:name="_Toc529531838"/>
      <w:r w:rsidRPr="00052388">
        <w:rPr>
          <w:rFonts w:ascii="Times New Roman" w:hAnsi="Times New Roman" w:cs="Times New Roman"/>
          <w:bCs w:val="0"/>
          <w:color w:val="auto"/>
          <w:sz w:val="28"/>
          <w:szCs w:val="28"/>
        </w:rPr>
        <w:lastRenderedPageBreak/>
        <w:t>20. Обеспечение заявки на участие в закупке</w:t>
      </w:r>
      <w:bookmarkEnd w:id="33"/>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20.1. Заказчик имеет право предъявлять требования к участникам конкурентной закупки</w:t>
      </w:r>
      <w:r w:rsidR="005B0A57" w:rsidRPr="00052388">
        <w:rPr>
          <w:rFonts w:ascii="Times New Roman" w:hAnsi="Times New Roman" w:cs="Times New Roman"/>
          <w:sz w:val="28"/>
          <w:szCs w:val="28"/>
        </w:rPr>
        <w:t xml:space="preserve">, </w:t>
      </w:r>
      <w:r w:rsidR="005B0A57" w:rsidRPr="00052388">
        <w:rPr>
          <w:rFonts w:ascii="Times New Roman" w:hAnsi="Times New Roman" w:cs="Times New Roman"/>
          <w:color w:val="000000"/>
          <w:sz w:val="28"/>
          <w:szCs w:val="28"/>
        </w:rPr>
        <w:t>запроса оферт в электронной форме</w:t>
      </w:r>
      <w:r w:rsidRPr="00052388">
        <w:rPr>
          <w:rFonts w:ascii="Times New Roman" w:hAnsi="Times New Roman" w:cs="Times New Roman"/>
          <w:sz w:val="28"/>
          <w:szCs w:val="28"/>
        </w:rPr>
        <w:t xml:space="preserve"> о предоставлении обеспечения обязательств, связанных с подачей заявки на участие в закупке (далее – обеспечение заявки), в случае если начальная (максимальная) цена договора превышает пять миллионов рублей.</w:t>
      </w:r>
    </w:p>
    <w:p w:rsidR="0072215B"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20.2. Обеспечение заявки может быть предоставлено участником конкурентной закупки</w:t>
      </w:r>
      <w:r w:rsidR="0072215B" w:rsidRPr="00052388">
        <w:rPr>
          <w:rFonts w:ascii="Times New Roman" w:hAnsi="Times New Roman" w:cs="Times New Roman"/>
          <w:sz w:val="28"/>
          <w:szCs w:val="28"/>
        </w:rPr>
        <w:t>,</w:t>
      </w:r>
      <w:r w:rsidRPr="00052388">
        <w:rPr>
          <w:rFonts w:ascii="Times New Roman" w:hAnsi="Times New Roman" w:cs="Times New Roman"/>
          <w:sz w:val="28"/>
          <w:szCs w:val="28"/>
        </w:rPr>
        <w:t xml:space="preserve"> </w:t>
      </w:r>
      <w:r w:rsidR="0072215B" w:rsidRPr="00052388">
        <w:rPr>
          <w:rFonts w:ascii="Times New Roman" w:hAnsi="Times New Roman" w:cs="Times New Roman"/>
          <w:color w:val="000000"/>
          <w:sz w:val="27"/>
          <w:szCs w:val="27"/>
        </w:rPr>
        <w:t>участником запроса оферт в электронной форме (в том числе запроса оферт в электронной форме с участием субъектов малого и среднего предпринимательства), путем перечисления денежных средств или предоставления банковской гарантии, соответствующей требованиям главы 21 настоящего Положения.</w:t>
      </w:r>
    </w:p>
    <w:p w:rsidR="00521E1F" w:rsidRPr="00052388" w:rsidRDefault="0072215B"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 </w:t>
      </w:r>
      <w:r w:rsidR="00521E1F" w:rsidRPr="00052388">
        <w:rPr>
          <w:rFonts w:ascii="Times New Roman" w:hAnsi="Times New Roman" w:cs="Times New Roman"/>
          <w:sz w:val="28"/>
          <w:szCs w:val="28"/>
        </w:rPr>
        <w:t xml:space="preserve">20.3. </w:t>
      </w:r>
      <w:proofErr w:type="gramStart"/>
      <w:r w:rsidR="00521E1F" w:rsidRPr="00052388">
        <w:rPr>
          <w:rFonts w:ascii="Times New Roman" w:hAnsi="Times New Roman" w:cs="Times New Roman"/>
          <w:sz w:val="28"/>
          <w:szCs w:val="28"/>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со статьей 3.4 Закона № 223</w:t>
      </w:r>
      <w:r w:rsidR="00521E1F" w:rsidRPr="00052388">
        <w:rPr>
          <w:rFonts w:ascii="Times New Roman" w:hAnsi="Times New Roman" w:cs="Times New Roman"/>
          <w:sz w:val="28"/>
          <w:szCs w:val="28"/>
        </w:rPr>
        <w:noBreakHyphen/>
        <w:t>ФЗ или предоставления банковской гарантии</w:t>
      </w:r>
      <w:r w:rsidR="00521E1F" w:rsidRPr="00052388">
        <w:rPr>
          <w:rStyle w:val="ab"/>
          <w:rFonts w:ascii="Times New Roman" w:hAnsi="Times New Roman" w:cs="Times New Roman"/>
          <w:sz w:val="28"/>
          <w:szCs w:val="28"/>
        </w:rPr>
        <w:footnoteReference w:id="7"/>
      </w:r>
      <w:r w:rsidR="00521E1F" w:rsidRPr="00052388">
        <w:rPr>
          <w:rFonts w:ascii="Times New Roman" w:hAnsi="Times New Roman" w:cs="Times New Roman"/>
          <w:sz w:val="28"/>
          <w:szCs w:val="28"/>
        </w:rPr>
        <w:t xml:space="preserve">. </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Выбор способа обеспечения заявки на участие в такой закупке осуществляется участником такой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20.4. Срок действия банковской гарантии, предоставленной в качестве обеспечения заявки, должен составлять не менее чем два месяца </w:t>
      </w:r>
      <w:proofErr w:type="gramStart"/>
      <w:r w:rsidRPr="00052388">
        <w:rPr>
          <w:rFonts w:ascii="Times New Roman" w:hAnsi="Times New Roman" w:cs="Times New Roman"/>
          <w:sz w:val="28"/>
          <w:szCs w:val="28"/>
        </w:rPr>
        <w:t>с даты окончания</w:t>
      </w:r>
      <w:proofErr w:type="gramEnd"/>
      <w:r w:rsidRPr="00052388">
        <w:rPr>
          <w:rFonts w:ascii="Times New Roman" w:hAnsi="Times New Roman" w:cs="Times New Roman"/>
          <w:sz w:val="28"/>
          <w:szCs w:val="28"/>
        </w:rPr>
        <w:t xml:space="preserve"> срока подачи заявок.</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20.5. Размер обеспечения заявки не может превышать пять процентов от начальной (максимальной) цены договора, указанной в извещении об осуществлении закупки, за исключением случая, указанного в пункте15.11 настоящего Положения.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20.6.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документации (при наличии</w:t>
      </w:r>
      <w:proofErr w:type="gramStart"/>
      <w:r w:rsidRPr="00052388">
        <w:rPr>
          <w:rFonts w:ascii="Times New Roman" w:hAnsi="Times New Roman" w:cs="Times New Roman"/>
          <w:sz w:val="28"/>
          <w:szCs w:val="28"/>
        </w:rPr>
        <w:t>)о</w:t>
      </w:r>
      <w:proofErr w:type="gramEnd"/>
      <w:r w:rsidRPr="00052388">
        <w:rPr>
          <w:rFonts w:ascii="Times New Roman" w:hAnsi="Times New Roman" w:cs="Times New Roman"/>
          <w:sz w:val="28"/>
          <w:szCs w:val="28"/>
        </w:rPr>
        <w:t xml:space="preserve"> закупке с указанием размера такого обеспечения и условий банковской гарантии.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20.7.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20.8. Внесение денежных сре</w:t>
      </w:r>
      <w:proofErr w:type="gramStart"/>
      <w:r w:rsidRPr="00052388">
        <w:rPr>
          <w:rFonts w:ascii="Times New Roman" w:hAnsi="Times New Roman" w:cs="Times New Roman"/>
          <w:sz w:val="28"/>
          <w:szCs w:val="28"/>
        </w:rPr>
        <w:t>дств в к</w:t>
      </w:r>
      <w:proofErr w:type="gramEnd"/>
      <w:r w:rsidRPr="00052388">
        <w:rPr>
          <w:rFonts w:ascii="Times New Roman" w:hAnsi="Times New Roman" w:cs="Times New Roman"/>
          <w:sz w:val="28"/>
          <w:szCs w:val="28"/>
        </w:rPr>
        <w:t>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20.9. В случае если участником закупки в составе заявки представлены документы, подтверждающие внесение денежных сре</w:t>
      </w:r>
      <w:proofErr w:type="gramStart"/>
      <w:r w:rsidRPr="00052388">
        <w:rPr>
          <w:rFonts w:ascii="Times New Roman" w:hAnsi="Times New Roman" w:cs="Times New Roman"/>
          <w:sz w:val="28"/>
          <w:szCs w:val="28"/>
        </w:rPr>
        <w:t>дств в к</w:t>
      </w:r>
      <w:proofErr w:type="gramEnd"/>
      <w:r w:rsidRPr="00052388">
        <w:rPr>
          <w:rFonts w:ascii="Times New Roman" w:hAnsi="Times New Roman" w:cs="Times New Roman"/>
          <w:sz w:val="28"/>
          <w:szCs w:val="28"/>
        </w:rPr>
        <w:t xml:space="preserve">ачестве обеспечения заявки на участие в закупке, и до даты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20.10. Заказчик возвращает участнику закупки денежные средства, внесенные в качестве обеспечения заявки, в течение </w:t>
      </w:r>
      <w:r w:rsidR="0072215B" w:rsidRPr="00052388">
        <w:rPr>
          <w:rFonts w:ascii="Times New Roman" w:hAnsi="Times New Roman" w:cs="Times New Roman"/>
          <w:sz w:val="28"/>
          <w:szCs w:val="28"/>
        </w:rPr>
        <w:t>семи</w:t>
      </w:r>
      <w:r w:rsidRPr="00052388">
        <w:rPr>
          <w:rFonts w:ascii="Times New Roman" w:hAnsi="Times New Roman" w:cs="Times New Roman"/>
          <w:sz w:val="28"/>
          <w:szCs w:val="28"/>
        </w:rPr>
        <w:t xml:space="preserve"> рабочих дней со дня наступления следующих событий:</w:t>
      </w:r>
    </w:p>
    <w:p w:rsidR="0072215B" w:rsidRPr="00052388" w:rsidRDefault="00521E1F" w:rsidP="0072215B">
      <w:pPr>
        <w:pStyle w:val="aff0"/>
        <w:spacing w:before="0" w:beforeAutospacing="0" w:after="0" w:afterAutospacing="0"/>
        <w:ind w:firstLine="709"/>
        <w:rPr>
          <w:color w:val="000000"/>
          <w:sz w:val="28"/>
          <w:szCs w:val="28"/>
        </w:rPr>
      </w:pPr>
      <w:r w:rsidRPr="00052388">
        <w:rPr>
          <w:sz w:val="28"/>
          <w:szCs w:val="28"/>
        </w:rPr>
        <w:t xml:space="preserve">1) </w:t>
      </w:r>
      <w:r w:rsidR="0072215B" w:rsidRPr="00052388">
        <w:rPr>
          <w:color w:val="000000"/>
          <w:sz w:val="28"/>
          <w:szCs w:val="28"/>
        </w:rPr>
        <w:t>размещения в ЕИС итогового протокола конкурентной закупки, протокола запроса оферт в электронной форме в отношении денежных сре</w:t>
      </w:r>
      <w:proofErr w:type="gramStart"/>
      <w:r w:rsidR="0072215B" w:rsidRPr="00052388">
        <w:rPr>
          <w:color w:val="000000"/>
          <w:sz w:val="28"/>
          <w:szCs w:val="28"/>
        </w:rPr>
        <w:t>дств вс</w:t>
      </w:r>
      <w:proofErr w:type="gramEnd"/>
      <w:r w:rsidR="0072215B" w:rsidRPr="00052388">
        <w:rPr>
          <w:color w:val="000000"/>
          <w:sz w:val="28"/>
          <w:szCs w:val="28"/>
        </w:rPr>
        <w:t>ех участников закупки, за исключением победителя закупки или лица, с которым заключается договор, которым такие денежные средства возвращаются в течение пяти рабочих дней в случае заключения договора;</w:t>
      </w:r>
    </w:p>
    <w:p w:rsidR="0072215B" w:rsidRPr="00052388" w:rsidRDefault="0072215B" w:rsidP="0072215B">
      <w:pPr>
        <w:pStyle w:val="aff0"/>
        <w:spacing w:before="0" w:beforeAutospacing="0" w:after="0" w:afterAutospacing="0"/>
        <w:ind w:firstLine="709"/>
        <w:rPr>
          <w:color w:val="000000"/>
          <w:sz w:val="28"/>
          <w:szCs w:val="28"/>
        </w:rPr>
      </w:pPr>
      <w:r w:rsidRPr="00052388">
        <w:rPr>
          <w:color w:val="000000"/>
          <w:sz w:val="28"/>
          <w:szCs w:val="28"/>
        </w:rPr>
        <w:t>2) отмены закупки;</w:t>
      </w:r>
    </w:p>
    <w:p w:rsidR="0072215B" w:rsidRPr="00052388" w:rsidRDefault="0072215B" w:rsidP="0072215B">
      <w:pPr>
        <w:pStyle w:val="aff0"/>
        <w:spacing w:before="0" w:beforeAutospacing="0" w:after="0" w:afterAutospacing="0"/>
        <w:ind w:firstLine="709"/>
        <w:rPr>
          <w:color w:val="000000"/>
          <w:sz w:val="28"/>
          <w:szCs w:val="28"/>
        </w:rPr>
      </w:pPr>
      <w:r w:rsidRPr="00052388">
        <w:rPr>
          <w:color w:val="000000"/>
          <w:sz w:val="28"/>
          <w:szCs w:val="28"/>
        </w:rPr>
        <w:t>3) отзыва заявки участником закупки до окончания срока подачи заявок;</w:t>
      </w:r>
    </w:p>
    <w:p w:rsidR="0072215B" w:rsidRPr="00052388" w:rsidRDefault="0072215B" w:rsidP="0072215B">
      <w:pPr>
        <w:pStyle w:val="aff0"/>
        <w:spacing w:before="0" w:beforeAutospacing="0" w:after="0" w:afterAutospacing="0"/>
        <w:ind w:firstLine="709"/>
        <w:rPr>
          <w:color w:val="000000"/>
          <w:sz w:val="28"/>
          <w:szCs w:val="28"/>
        </w:rPr>
      </w:pPr>
      <w:r w:rsidRPr="00052388">
        <w:rPr>
          <w:color w:val="000000"/>
          <w:sz w:val="28"/>
          <w:szCs w:val="28"/>
        </w:rPr>
        <w:t>4) получения заявки участника закупки после окончания срока подачи заявок;</w:t>
      </w:r>
    </w:p>
    <w:p w:rsidR="00521E1F" w:rsidRPr="00052388" w:rsidRDefault="00521E1F" w:rsidP="0072215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отстранение участника закупки от участия в закупке или отказ заказчика от заключения договора с участником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20.11. </w:t>
      </w:r>
      <w:proofErr w:type="gramStart"/>
      <w:r w:rsidRPr="00052388">
        <w:rPr>
          <w:rFonts w:ascii="Times New Roman" w:hAnsi="Times New Roman" w:cs="Times New Roman"/>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установленными регламентом электронной площадки.</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20.12. Возврат денежных средств, внесенных в качестве обеспечения заявки, участнику закупки не осуществляется, а в случае проведения закупки в электронной форм</w:t>
      </w:r>
      <w:proofErr w:type="gramStart"/>
      <w:r w:rsidRPr="00052388">
        <w:rPr>
          <w:rFonts w:ascii="Times New Roman" w:hAnsi="Times New Roman" w:cs="Times New Roman"/>
          <w:sz w:val="28"/>
          <w:szCs w:val="28"/>
        </w:rPr>
        <w:t>е(</w:t>
      </w:r>
      <w:proofErr w:type="gramEnd"/>
      <w:r w:rsidRPr="00052388">
        <w:rPr>
          <w:rFonts w:ascii="Times New Roman" w:hAnsi="Times New Roman" w:cs="Times New Roman"/>
          <w:sz w:val="28"/>
          <w:szCs w:val="28"/>
        </w:rPr>
        <w:t>за исключением закупок с участием субъектов малого и среднего предпринимательства) денежные средства, внесенные в качестве обеспечения заявок, перечисляются на счет, который указан заказчиком в документации о такой закупке (извещении о проведении запроса котировок в электронной форме), либо осуществляется уплата денежных средств заказчику гарантом по безотзывной банковской гарантии, в следующих случаях:</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 уклонение или отказ участника закупки от заключения договора;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w:t>
      </w:r>
      <w:proofErr w:type="spellStart"/>
      <w:r w:rsidRPr="00052388">
        <w:rPr>
          <w:rFonts w:ascii="Times New Roman" w:hAnsi="Times New Roman" w:cs="Times New Roman"/>
          <w:sz w:val="28"/>
          <w:szCs w:val="28"/>
        </w:rPr>
        <w:t>непредоставление</w:t>
      </w:r>
      <w:proofErr w:type="spellEnd"/>
      <w:r w:rsidRPr="00052388">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и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установлены требования обеспечения исполнения договора и срок его предоставления до заключения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20.13.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w:t>
      </w:r>
      <w:r w:rsidRPr="00052388">
        <w:rPr>
          <w:rFonts w:ascii="Times New Roman" w:hAnsi="Times New Roman" w:cs="Times New Roman"/>
          <w:sz w:val="28"/>
          <w:szCs w:val="28"/>
        </w:rPr>
        <w:lastRenderedPageBreak/>
        <w:t>заказчика, указанный в извещении об осуществлении такой закупки, документации о конкурентной закупке, в случаях:</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 уклонения, в том числе </w:t>
      </w:r>
      <w:proofErr w:type="spellStart"/>
      <w:r w:rsidRPr="00052388">
        <w:rPr>
          <w:rFonts w:ascii="Times New Roman" w:hAnsi="Times New Roman" w:cs="Times New Roman"/>
          <w:sz w:val="28"/>
          <w:szCs w:val="28"/>
        </w:rPr>
        <w:t>непредоставления</w:t>
      </w:r>
      <w:proofErr w:type="spellEnd"/>
      <w:r w:rsidRPr="00052388">
        <w:rPr>
          <w:rFonts w:ascii="Times New Roman" w:hAnsi="Times New Roman" w:cs="Times New Roman"/>
          <w:sz w:val="28"/>
          <w:szCs w:val="28"/>
        </w:rPr>
        <w:t xml:space="preserve">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отказа участника такой закупки заключить договор.</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E553F1">
      <w:pPr>
        <w:pStyle w:val="2"/>
        <w:spacing w:before="0"/>
        <w:jc w:val="center"/>
        <w:rPr>
          <w:rFonts w:ascii="Times New Roman" w:hAnsi="Times New Roman" w:cs="Times New Roman"/>
          <w:bCs w:val="0"/>
          <w:color w:val="auto"/>
          <w:sz w:val="28"/>
          <w:szCs w:val="28"/>
        </w:rPr>
      </w:pPr>
      <w:bookmarkStart w:id="34" w:name="_Toc529531839"/>
      <w:r w:rsidRPr="00052388">
        <w:rPr>
          <w:rFonts w:ascii="Times New Roman" w:hAnsi="Times New Roman" w:cs="Times New Roman"/>
          <w:bCs w:val="0"/>
          <w:color w:val="auto"/>
          <w:sz w:val="28"/>
          <w:szCs w:val="28"/>
        </w:rPr>
        <w:t>21. Требования к банковской гарантии</w:t>
      </w:r>
      <w:bookmarkEnd w:id="34"/>
    </w:p>
    <w:p w:rsidR="00521E1F" w:rsidRPr="00052388" w:rsidRDefault="00521E1F" w:rsidP="00393122">
      <w:pPr>
        <w:spacing w:after="0" w:line="240" w:lineRule="auto"/>
        <w:ind w:firstLine="708"/>
        <w:jc w:val="both"/>
        <w:rPr>
          <w:rFonts w:ascii="Times New Roman" w:hAnsi="Times New Roman" w:cs="Times New Roman"/>
          <w:sz w:val="28"/>
          <w:szCs w:val="28"/>
        </w:rPr>
      </w:pPr>
    </w:p>
    <w:p w:rsidR="005701F0" w:rsidRPr="00052388" w:rsidRDefault="00521E1F" w:rsidP="00393122">
      <w:pPr>
        <w:spacing w:after="0" w:line="240" w:lineRule="auto"/>
        <w:ind w:firstLine="708"/>
        <w:jc w:val="both"/>
        <w:rPr>
          <w:rFonts w:ascii="Times New Roman" w:hAnsi="Times New Roman" w:cs="Times New Roman"/>
          <w:color w:val="000000"/>
          <w:sz w:val="28"/>
          <w:szCs w:val="28"/>
        </w:rPr>
      </w:pPr>
      <w:r w:rsidRPr="00052388">
        <w:rPr>
          <w:rFonts w:ascii="Times New Roman" w:hAnsi="Times New Roman" w:cs="Times New Roman"/>
          <w:sz w:val="28"/>
          <w:szCs w:val="28"/>
        </w:rPr>
        <w:t xml:space="preserve">21.1. </w:t>
      </w:r>
      <w:r w:rsidR="005701F0" w:rsidRPr="00052388">
        <w:rPr>
          <w:rFonts w:ascii="Times New Roman" w:hAnsi="Times New Roman" w:cs="Times New Roman"/>
          <w:color w:val="000000"/>
          <w:sz w:val="28"/>
          <w:szCs w:val="28"/>
        </w:rPr>
        <w:t>В случае если извещением и (или) документацией о закупке установлено требование к обеспечению заявки на участие в закупке, требование к обеспечению исполнения договора и требование к обеспечению гарантийных обязательств, в качестве обеспечения заявок, исполнения договоров и гарантийных обязатель</w:t>
      </w:r>
      <w:proofErr w:type="gramStart"/>
      <w:r w:rsidR="005701F0" w:rsidRPr="00052388">
        <w:rPr>
          <w:rFonts w:ascii="Times New Roman" w:hAnsi="Times New Roman" w:cs="Times New Roman"/>
          <w:color w:val="000000"/>
          <w:sz w:val="28"/>
          <w:szCs w:val="28"/>
        </w:rPr>
        <w:t>ств</w:t>
      </w:r>
      <w:r w:rsidR="008659A3" w:rsidRPr="00052388">
        <w:rPr>
          <w:rFonts w:ascii="Times New Roman" w:hAnsi="Times New Roman" w:cs="Times New Roman"/>
          <w:color w:val="000000"/>
          <w:sz w:val="28"/>
          <w:szCs w:val="28"/>
        </w:rPr>
        <w:t xml:space="preserve"> </w:t>
      </w:r>
      <w:r w:rsidR="005701F0" w:rsidRPr="00052388">
        <w:rPr>
          <w:rFonts w:ascii="Times New Roman" w:hAnsi="Times New Roman" w:cs="Times New Roman"/>
          <w:color w:val="000000"/>
          <w:sz w:val="28"/>
          <w:szCs w:val="28"/>
        </w:rPr>
        <w:t>пр</w:t>
      </w:r>
      <w:proofErr w:type="gramEnd"/>
      <w:r w:rsidR="005701F0" w:rsidRPr="00052388">
        <w:rPr>
          <w:rFonts w:ascii="Times New Roman" w:hAnsi="Times New Roman" w:cs="Times New Roman"/>
          <w:color w:val="000000"/>
          <w:sz w:val="28"/>
          <w:szCs w:val="28"/>
        </w:rPr>
        <w:t>инимаются банковские гарантии, соответствующие требованиям пункта 21.2 настоящей главы.</w:t>
      </w:r>
    </w:p>
    <w:p w:rsidR="005701F0" w:rsidRPr="00052388" w:rsidRDefault="00521E1F" w:rsidP="005701F0">
      <w:pPr>
        <w:pStyle w:val="aff0"/>
        <w:spacing w:before="0" w:beforeAutospacing="0" w:after="0" w:afterAutospacing="0"/>
        <w:ind w:firstLine="709"/>
        <w:jc w:val="both"/>
        <w:rPr>
          <w:color w:val="000000"/>
          <w:sz w:val="28"/>
          <w:szCs w:val="28"/>
        </w:rPr>
      </w:pPr>
      <w:r w:rsidRPr="00052388">
        <w:rPr>
          <w:sz w:val="28"/>
          <w:szCs w:val="28"/>
        </w:rPr>
        <w:t xml:space="preserve">21.2. </w:t>
      </w:r>
      <w:r w:rsidR="005701F0" w:rsidRPr="00052388">
        <w:rPr>
          <w:color w:val="000000"/>
          <w:sz w:val="28"/>
          <w:szCs w:val="28"/>
        </w:rPr>
        <w:t>Банковская гарантия должна быть безотзывной и должна содержать:</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1) сумму банковской гарантии, подлежащую уплате гарантом заказчику в случае, установленном пунктом 20.12 настоящего Положения, или сумму</w:t>
      </w:r>
      <w:r w:rsidR="008659A3" w:rsidRPr="00052388">
        <w:rPr>
          <w:color w:val="000000"/>
          <w:sz w:val="28"/>
          <w:szCs w:val="28"/>
        </w:rPr>
        <w:t xml:space="preserve"> </w:t>
      </w:r>
      <w:r w:rsidRPr="00052388">
        <w:rPr>
          <w:color w:val="000000"/>
          <w:sz w:val="28"/>
          <w:szCs w:val="28"/>
        </w:rPr>
        <w:t>банковской гарантии, подлежащую уплате гарантом заказчику в случае ненадлежащего исполнения обязатель</w:t>
      </w:r>
      <w:proofErr w:type="gramStart"/>
      <w:r w:rsidRPr="00052388">
        <w:rPr>
          <w:color w:val="000000"/>
          <w:sz w:val="28"/>
          <w:szCs w:val="28"/>
        </w:rPr>
        <w:t>ств пр</w:t>
      </w:r>
      <w:proofErr w:type="gramEnd"/>
      <w:r w:rsidRPr="00052388">
        <w:rPr>
          <w:color w:val="000000"/>
          <w:sz w:val="28"/>
          <w:szCs w:val="28"/>
        </w:rPr>
        <w:t>инципалом в соответствии с положениями главы 22 настоящего Положения;</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2) обязательства принципала, надлежащее исполнение которых обеспечивается банковской гарантией;</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об осуществлении закупки, документации о закупке;</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5) срок действия банковской гарантии с учетом требований глав 20 и 22 настоящего Положения;</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5701F0" w:rsidRPr="00052388" w:rsidRDefault="005701F0" w:rsidP="005701F0">
      <w:pPr>
        <w:pStyle w:val="aff0"/>
        <w:spacing w:before="0" w:beforeAutospacing="0" w:after="0" w:afterAutospacing="0"/>
        <w:ind w:firstLine="709"/>
        <w:jc w:val="both"/>
        <w:rPr>
          <w:color w:val="000000"/>
          <w:sz w:val="28"/>
          <w:szCs w:val="28"/>
        </w:rPr>
      </w:pPr>
      <w:proofErr w:type="gramStart"/>
      <w:r w:rsidRPr="00052388">
        <w:rPr>
          <w:color w:val="000000"/>
          <w:sz w:val="28"/>
          <w:szCs w:val="28"/>
        </w:rPr>
        <w:t xml:space="preserve">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w:t>
      </w:r>
      <w:r w:rsidRPr="00052388">
        <w:rPr>
          <w:color w:val="000000"/>
          <w:sz w:val="28"/>
          <w:szCs w:val="28"/>
        </w:rPr>
        <w:lastRenderedPageBreak/>
        <w:t>уплате денежной суммы (или) ее части по банковской гарантии, предоставленной в качестве обеспечения исполнения договора;</w:t>
      </w:r>
      <w:proofErr w:type="gramEnd"/>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8) права заказчика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5701F0" w:rsidRPr="00052388" w:rsidRDefault="005701F0" w:rsidP="005701F0">
      <w:pPr>
        <w:pStyle w:val="aff0"/>
        <w:spacing w:before="0" w:beforeAutospacing="0" w:after="0" w:afterAutospacing="0"/>
        <w:ind w:firstLine="709"/>
        <w:jc w:val="both"/>
        <w:rPr>
          <w:color w:val="000000"/>
          <w:sz w:val="28"/>
          <w:szCs w:val="28"/>
        </w:rPr>
      </w:pPr>
      <w:proofErr w:type="gramStart"/>
      <w:r w:rsidRPr="00052388">
        <w:rPr>
          <w:color w:val="000000"/>
          <w:sz w:val="28"/>
          <w:szCs w:val="28"/>
        </w:rPr>
        <w:t>9)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w:t>
      </w:r>
      <w:proofErr w:type="gramEnd"/>
      <w:r w:rsidRPr="00052388">
        <w:rPr>
          <w:color w:val="000000"/>
          <w:sz w:val="28"/>
          <w:szCs w:val="28"/>
        </w:rPr>
        <w:t xml:space="preserve"> </w:t>
      </w:r>
      <w:proofErr w:type="gramStart"/>
      <w:r w:rsidRPr="00052388">
        <w:rPr>
          <w:color w:val="000000"/>
          <w:sz w:val="28"/>
          <w:szCs w:val="28"/>
        </w:rPr>
        <w:t>гарантийных обязательств, в порядке и размере, установленными в договоре в соответствии с настоящим Положением;</w:t>
      </w:r>
      <w:proofErr w:type="gramEnd"/>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11) условие о том, что расходы, возникающие в связи с перечислением денежных средств гарантом по банковской гарантии, несет гарант;</w:t>
      </w:r>
    </w:p>
    <w:p w:rsidR="005701F0" w:rsidRPr="00052388" w:rsidRDefault="005701F0" w:rsidP="005701F0">
      <w:pPr>
        <w:pStyle w:val="aff0"/>
        <w:spacing w:before="0" w:beforeAutospacing="0" w:after="0" w:afterAutospacing="0"/>
        <w:ind w:firstLine="709"/>
        <w:jc w:val="both"/>
        <w:rPr>
          <w:color w:val="000000"/>
          <w:sz w:val="28"/>
          <w:szCs w:val="28"/>
        </w:rPr>
      </w:pPr>
      <w:r w:rsidRPr="00052388">
        <w:rPr>
          <w:color w:val="000000"/>
          <w:sz w:val="28"/>
          <w:szCs w:val="28"/>
        </w:rPr>
        <w:t>12) перечень документов, предоставляемых заказчиком гаранту одновременно с требованием об осуществлении уплаты денежной суммы по банковской гарантии.</w:t>
      </w:r>
    </w:p>
    <w:p w:rsidR="00521E1F" w:rsidRPr="00052388" w:rsidRDefault="00521E1F" w:rsidP="005701F0">
      <w:pPr>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521E1F" w:rsidRPr="00052388" w:rsidRDefault="00521E1F" w:rsidP="00393122">
      <w:pPr>
        <w:autoSpaceDE w:val="0"/>
        <w:autoSpaceDN w:val="0"/>
        <w:adjustRightInd w:val="0"/>
        <w:spacing w:after="0" w:line="240" w:lineRule="auto"/>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ab/>
        <w:t xml:space="preserve">21.4. </w:t>
      </w:r>
      <w:proofErr w:type="gramStart"/>
      <w:r w:rsidRPr="00052388">
        <w:rPr>
          <w:rFonts w:ascii="Times New Roman" w:hAnsi="Times New Roman" w:cs="Times New Roman"/>
          <w:spacing w:val="2"/>
          <w:sz w:val="28"/>
          <w:szCs w:val="28"/>
        </w:rPr>
        <w:t>В случае, предусмотренном извещением о закупке и (или) документацией о закупке,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521E1F" w:rsidRPr="00052388" w:rsidRDefault="00521E1F" w:rsidP="00393122">
      <w:pPr>
        <w:autoSpaceDE w:val="0"/>
        <w:autoSpaceDN w:val="0"/>
        <w:adjustRightInd w:val="0"/>
        <w:spacing w:after="0" w:line="240" w:lineRule="auto"/>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ab/>
        <w:t>21.5. Заказчик рассматривает поступившую в качестве обеспечения исполнения договора банковскую гарантию в срок, не превышающий трех рабочих дней со дня ее поступления.</w:t>
      </w:r>
    </w:p>
    <w:p w:rsidR="00521E1F" w:rsidRPr="00052388" w:rsidRDefault="00521E1F" w:rsidP="00393122">
      <w:pPr>
        <w:autoSpaceDE w:val="0"/>
        <w:autoSpaceDN w:val="0"/>
        <w:adjustRightInd w:val="0"/>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21.6. Основанием для отказа в принятии банковской гарантии заказчиком является:</w:t>
      </w:r>
    </w:p>
    <w:p w:rsidR="00521E1F" w:rsidRPr="00052388" w:rsidRDefault="00521E1F" w:rsidP="00393122">
      <w:pPr>
        <w:autoSpaceDE w:val="0"/>
        <w:autoSpaceDN w:val="0"/>
        <w:adjustRightInd w:val="0"/>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1) несоответствие банковской гарантии условиям, указанным в пунктах 21.2 –21.4</w:t>
      </w:r>
      <w:r w:rsidR="005701F0" w:rsidRPr="00052388">
        <w:rPr>
          <w:rFonts w:ascii="Times New Roman" w:hAnsi="Times New Roman" w:cs="Times New Roman"/>
          <w:sz w:val="28"/>
          <w:szCs w:val="28"/>
        </w:rPr>
        <w:t xml:space="preserve"> </w:t>
      </w:r>
      <w:r w:rsidRPr="00052388">
        <w:rPr>
          <w:rFonts w:ascii="Times New Roman" w:hAnsi="Times New Roman" w:cs="Times New Roman"/>
          <w:sz w:val="28"/>
          <w:szCs w:val="28"/>
        </w:rPr>
        <w:t>настоящего Положения;</w:t>
      </w:r>
    </w:p>
    <w:p w:rsidR="00521E1F" w:rsidRPr="00052388" w:rsidRDefault="00521E1F" w:rsidP="00393122">
      <w:pPr>
        <w:autoSpaceDE w:val="0"/>
        <w:autoSpaceDN w:val="0"/>
        <w:adjustRightInd w:val="0"/>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ab/>
        <w:t>2) несоответствие банковской гарантии требованиям, содержащимся в извещении о закупке, документации о закупке.</w:t>
      </w:r>
    </w:p>
    <w:p w:rsidR="00521E1F" w:rsidRPr="00052388" w:rsidRDefault="00521E1F" w:rsidP="00393122">
      <w:pPr>
        <w:autoSpaceDE w:val="0"/>
        <w:autoSpaceDN w:val="0"/>
        <w:adjustRightInd w:val="0"/>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lastRenderedPageBreak/>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5701F0" w:rsidRPr="00052388" w:rsidRDefault="00521E1F" w:rsidP="005701F0">
      <w:pPr>
        <w:pStyle w:val="aff0"/>
        <w:spacing w:before="0" w:beforeAutospacing="0" w:after="0" w:afterAutospacing="0"/>
        <w:ind w:firstLine="709"/>
        <w:rPr>
          <w:color w:val="000000"/>
          <w:sz w:val="28"/>
          <w:szCs w:val="28"/>
        </w:rPr>
      </w:pPr>
      <w:r w:rsidRPr="00052388">
        <w:rPr>
          <w:sz w:val="28"/>
          <w:szCs w:val="28"/>
        </w:rPr>
        <w:t xml:space="preserve">21.8. </w:t>
      </w:r>
      <w:r w:rsidR="005701F0" w:rsidRPr="00052388">
        <w:rPr>
          <w:color w:val="000000"/>
          <w:sz w:val="28"/>
          <w:szCs w:val="28"/>
        </w:rPr>
        <w:t>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в соответствии с пунктом 21.9 настоящей главы, не осуществляется, взыскание по ней не производится.</w:t>
      </w:r>
    </w:p>
    <w:p w:rsidR="005701F0" w:rsidRPr="00052388" w:rsidRDefault="005701F0" w:rsidP="005701F0">
      <w:pPr>
        <w:pStyle w:val="aff0"/>
        <w:spacing w:before="0" w:beforeAutospacing="0" w:after="0" w:afterAutospacing="0"/>
        <w:ind w:firstLine="709"/>
        <w:rPr>
          <w:color w:val="000000"/>
          <w:sz w:val="28"/>
          <w:szCs w:val="28"/>
        </w:rPr>
      </w:pPr>
      <w:r w:rsidRPr="00052388">
        <w:rPr>
          <w:color w:val="000000"/>
          <w:sz w:val="28"/>
          <w:szCs w:val="28"/>
        </w:rPr>
        <w:t xml:space="preserve">21.9. </w:t>
      </w:r>
      <w:proofErr w:type="gramStart"/>
      <w:r w:rsidRPr="00052388">
        <w:rPr>
          <w:color w:val="000000"/>
          <w:sz w:val="28"/>
          <w:szCs w:val="28"/>
        </w:rPr>
        <w:t>Если заказчиком установлено требование обеспечения исполнения договора,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предоставить новое обеспечение исполнения договора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proofErr w:type="gramEnd"/>
      <w:r w:rsidRPr="00052388">
        <w:rPr>
          <w:color w:val="000000"/>
          <w:sz w:val="28"/>
          <w:szCs w:val="28"/>
        </w:rPr>
        <w:t>.</w:t>
      </w:r>
    </w:p>
    <w:p w:rsidR="00521E1F" w:rsidRPr="00052388" w:rsidRDefault="00521E1F" w:rsidP="00DB7D67">
      <w:pPr>
        <w:spacing w:after="0" w:line="240" w:lineRule="auto"/>
        <w:ind w:firstLine="708"/>
        <w:jc w:val="both"/>
        <w:rPr>
          <w:rFonts w:ascii="Times New Roman" w:hAnsi="Times New Roman" w:cs="Times New Roman"/>
          <w:sz w:val="28"/>
          <w:szCs w:val="28"/>
        </w:rPr>
      </w:pPr>
    </w:p>
    <w:p w:rsidR="00521E1F" w:rsidRPr="00052388" w:rsidRDefault="005701F0" w:rsidP="00393122">
      <w:pPr>
        <w:spacing w:after="0" w:line="240" w:lineRule="auto"/>
        <w:ind w:firstLine="708"/>
        <w:jc w:val="both"/>
        <w:rPr>
          <w:rFonts w:ascii="Times New Roman" w:hAnsi="Times New Roman" w:cs="Times New Roman"/>
          <w:b/>
          <w:color w:val="000000"/>
          <w:sz w:val="27"/>
          <w:szCs w:val="27"/>
        </w:rPr>
      </w:pPr>
      <w:r w:rsidRPr="00052388">
        <w:rPr>
          <w:rFonts w:ascii="Times New Roman" w:hAnsi="Times New Roman" w:cs="Times New Roman"/>
          <w:b/>
          <w:color w:val="000000"/>
          <w:sz w:val="27"/>
          <w:szCs w:val="27"/>
        </w:rPr>
        <w:t>22. Обеспечение исполнения договора и гарантийных обязательств</w:t>
      </w:r>
    </w:p>
    <w:p w:rsidR="00444EA9" w:rsidRPr="00052388" w:rsidRDefault="00444EA9"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w:t>
      </w:r>
      <w:r w:rsidRPr="00052388">
        <w:rPr>
          <w:rFonts w:ascii="Times New Roman" w:hAnsi="Times New Roman" w:cs="Times New Roman"/>
          <w:sz w:val="28"/>
          <w:szCs w:val="28"/>
        </w:rPr>
        <w:tab/>
        <w:t>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документации о закупке.</w:t>
      </w:r>
    </w:p>
    <w:p w:rsidR="00444EA9" w:rsidRPr="00052388" w:rsidRDefault="00521E1F"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22.2.</w:t>
      </w:r>
      <w:r w:rsidRPr="00052388">
        <w:rPr>
          <w:rFonts w:ascii="Times New Roman" w:hAnsi="Times New Roman" w:cs="Times New Roman"/>
          <w:sz w:val="28"/>
          <w:szCs w:val="28"/>
        </w:rPr>
        <w:tab/>
        <w:t>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соответствующей требованиям главы 21 настоящего Положения.</w:t>
      </w:r>
      <w:r w:rsidR="00444EA9" w:rsidRPr="00052388">
        <w:rPr>
          <w:rFonts w:ascii="Times New Roman" w:hAnsi="Times New Roman" w:cs="Times New Roman"/>
          <w:sz w:val="28"/>
          <w:szCs w:val="28"/>
        </w:rPr>
        <w:t xml:space="preserve"> Выбор способа обеспечения исполнения договора осуществляется участником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22.3. В случае если исполнение договора обеспечивается предоставлением банковской гарантии, срок действия такой гарантии должен превышать </w:t>
      </w:r>
      <w:r w:rsidR="00444EA9" w:rsidRPr="00052388">
        <w:rPr>
          <w:rFonts w:ascii="Times New Roman" w:hAnsi="Times New Roman" w:cs="Times New Roman"/>
          <w:color w:val="000000"/>
          <w:sz w:val="27"/>
          <w:szCs w:val="27"/>
        </w:rPr>
        <w:t xml:space="preserve">предусмотренный договором срок исполнения обязательств, которые должны быть обеспечены такой банковской гарантией </w:t>
      </w:r>
      <w:r w:rsidRPr="00052388">
        <w:rPr>
          <w:rFonts w:ascii="Times New Roman" w:hAnsi="Times New Roman" w:cs="Times New Roman"/>
          <w:sz w:val="28"/>
          <w:szCs w:val="28"/>
        </w:rPr>
        <w:t>не менее чем на тридцать календарных дней.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22.4.</w:t>
      </w:r>
      <w:r w:rsidRPr="00052388">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случая, предусмотренного пунктом 15.12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22.5.</w:t>
      </w:r>
      <w:r w:rsidRPr="00052388">
        <w:rPr>
          <w:rFonts w:ascii="Times New Roman" w:hAnsi="Times New Roman" w:cs="Times New Roman"/>
          <w:sz w:val="28"/>
          <w:szCs w:val="28"/>
        </w:rPr>
        <w:tab/>
        <w:t>Форма, порядок и сроки предоставления, а также размер обеспечения исполнения договора устанавливаются заказчиком в извещении и (или) в документации о закупке с учетом требований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22.6. В случае установления заказчиком требования об обеспечении исполнения договора, победитель обязан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22.7. В случае </w:t>
      </w:r>
      <w:proofErr w:type="spellStart"/>
      <w:r w:rsidRPr="00052388">
        <w:rPr>
          <w:rFonts w:ascii="Times New Roman" w:hAnsi="Times New Roman" w:cs="Times New Roman"/>
          <w:sz w:val="28"/>
          <w:szCs w:val="28"/>
        </w:rPr>
        <w:t>непредоставления</w:t>
      </w:r>
      <w:proofErr w:type="spellEnd"/>
      <w:r w:rsidRPr="00052388">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22.8. Денежные средства, перечисленные победителем закупки в качестве обеспечения исполнения договора, возвращаются: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в случае отказа заказчика от заключения договора – в течение десяти рабочих дней с момента принятия комиссией по осуществлению закупок решения об отказе в заключени</w:t>
      </w:r>
      <w:proofErr w:type="gramStart"/>
      <w:r w:rsidRPr="00052388">
        <w:rPr>
          <w:rFonts w:ascii="Times New Roman" w:hAnsi="Times New Roman" w:cs="Times New Roman"/>
          <w:sz w:val="28"/>
          <w:szCs w:val="28"/>
        </w:rPr>
        <w:t>и</w:t>
      </w:r>
      <w:proofErr w:type="gramEnd"/>
      <w:r w:rsidRPr="00052388">
        <w:rPr>
          <w:rFonts w:ascii="Times New Roman" w:hAnsi="Times New Roman" w:cs="Times New Roman"/>
          <w:sz w:val="28"/>
          <w:szCs w:val="28"/>
        </w:rPr>
        <w:t xml:space="preserve"> договора;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22.11.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и условий банковской гарантии.</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22.12. </w:t>
      </w:r>
      <w:proofErr w:type="gramStart"/>
      <w:r w:rsidRPr="00052388">
        <w:rPr>
          <w:rFonts w:ascii="Times New Roman" w:hAnsi="Times New Roman" w:cs="Times New Roman"/>
          <w:sz w:val="28"/>
          <w:szCs w:val="28"/>
        </w:rPr>
        <w:t xml:space="preserve">В случае установления заказчиком требования об обеспечении </w:t>
      </w:r>
      <w:r w:rsidRPr="00052388">
        <w:rPr>
          <w:rFonts w:ascii="Times New Roman" w:hAnsi="Times New Roman" w:cs="Times New Roman"/>
          <w:sz w:val="28"/>
          <w:szCs w:val="28"/>
        </w:rPr>
        <w:lastRenderedPageBreak/>
        <w:t>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и в сроки, которые установлены в документации о закупке (извещении о проведении запроса котировок в электронной форме) и в договоре.</w:t>
      </w:r>
      <w:proofErr w:type="gramEnd"/>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roofErr w:type="gramEnd"/>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22.13.</w:t>
      </w:r>
      <w:r w:rsidRPr="00052388">
        <w:rPr>
          <w:rFonts w:ascii="Times New Roman" w:hAnsi="Times New Roman" w:cs="Times New Roman"/>
          <w:sz w:val="28"/>
          <w:szCs w:val="28"/>
        </w:rPr>
        <w:tab/>
        <w:t>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22.14.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22.15. Размер обеспечения гарантийных обязательств не может превышать десять процентов начальной (максимальной) цены договора.</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22.16.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444EA9" w:rsidRPr="00052388" w:rsidRDefault="00444EA9" w:rsidP="00444EA9">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22.17. Денежные средства, перечисленные победителем закупки в качестве обеспечения гарантийных обязательств, возвращаются в течение десяти рабочих дней после завершения гарантийного срока.</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F928FE">
      <w:pPr>
        <w:pStyle w:val="2"/>
        <w:spacing w:before="0"/>
        <w:jc w:val="center"/>
        <w:rPr>
          <w:rFonts w:ascii="Times New Roman" w:hAnsi="Times New Roman" w:cs="Times New Roman"/>
          <w:bCs w:val="0"/>
          <w:color w:val="auto"/>
          <w:sz w:val="28"/>
          <w:szCs w:val="28"/>
        </w:rPr>
      </w:pPr>
      <w:bookmarkStart w:id="35" w:name="_Toc529531841"/>
      <w:r w:rsidRPr="00052388">
        <w:rPr>
          <w:rFonts w:ascii="Times New Roman" w:hAnsi="Times New Roman" w:cs="Times New Roman"/>
          <w:bCs w:val="0"/>
          <w:color w:val="auto"/>
          <w:sz w:val="28"/>
          <w:szCs w:val="28"/>
        </w:rPr>
        <w:t>23. Антидемпинговые меры</w:t>
      </w:r>
      <w:bookmarkEnd w:id="35"/>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895FFD" w:rsidRPr="00052388" w:rsidRDefault="00895FFD" w:rsidP="00C86B41">
      <w:pPr>
        <w:spacing w:after="0" w:line="240" w:lineRule="auto"/>
        <w:ind w:firstLine="709"/>
        <w:jc w:val="both"/>
        <w:rPr>
          <w:rFonts w:ascii="Times New Roman" w:hAnsi="Times New Roman" w:cs="Times New Roman"/>
          <w:color w:val="000000"/>
          <w:sz w:val="28"/>
          <w:szCs w:val="28"/>
        </w:rPr>
      </w:pPr>
      <w:r w:rsidRPr="00052388">
        <w:rPr>
          <w:rFonts w:ascii="Times New Roman" w:hAnsi="Times New Roman" w:cs="Times New Roman"/>
          <w:color w:val="000000"/>
          <w:sz w:val="28"/>
          <w:szCs w:val="28"/>
        </w:rPr>
        <w:t xml:space="preserve">23.1. </w:t>
      </w:r>
      <w:proofErr w:type="gramStart"/>
      <w:r w:rsidRPr="00052388">
        <w:rPr>
          <w:rFonts w:ascii="Times New Roman" w:hAnsi="Times New Roman" w:cs="Times New Roman"/>
          <w:color w:val="000000"/>
          <w:sz w:val="28"/>
          <w:szCs w:val="28"/>
        </w:rPr>
        <w:t>Если в ходе проведения конкурентной закупки победителем закупки начальная (максимальная)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 в соответствии с одним из подпунктов:</w:t>
      </w:r>
      <w:proofErr w:type="gramEnd"/>
    </w:p>
    <w:p w:rsidR="00521E1F" w:rsidRPr="00052388" w:rsidRDefault="00895FFD" w:rsidP="00C86B41">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color w:val="000000"/>
          <w:sz w:val="27"/>
          <w:szCs w:val="27"/>
        </w:rPr>
        <w:lastRenderedPageBreak/>
        <w:t xml:space="preserve"> </w:t>
      </w:r>
      <w:r w:rsidR="00521E1F" w:rsidRPr="00052388">
        <w:rPr>
          <w:rFonts w:ascii="Times New Roman" w:hAnsi="Times New Roman" w:cs="Times New Roman"/>
          <w:sz w:val="28"/>
          <w:szCs w:val="28"/>
        </w:rPr>
        <w:t>1) победитель закупки обязан предоставить заказчику информацию, подтверждающую добросовестность участника закупки, и перечислить обеспечение исполнения договора в размере, определенном документацией о закупке, до заключения договора;</w:t>
      </w:r>
    </w:p>
    <w:p w:rsidR="00521E1F" w:rsidRPr="00052388" w:rsidRDefault="00521E1F" w:rsidP="00300F3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в документации о закупке, но не менее чем в размере аванса (если договором предусмотрена выплата аванса), если в извещении и (</w:t>
      </w:r>
      <w:proofErr w:type="gramStart"/>
      <w:r w:rsidRPr="00052388">
        <w:rPr>
          <w:rFonts w:ascii="Times New Roman" w:hAnsi="Times New Roman" w:cs="Times New Roman"/>
          <w:sz w:val="28"/>
          <w:szCs w:val="28"/>
        </w:rPr>
        <w:t>или) </w:t>
      </w:r>
      <w:proofErr w:type="gramEnd"/>
      <w:r w:rsidRPr="00052388">
        <w:rPr>
          <w:rFonts w:ascii="Times New Roman" w:hAnsi="Times New Roman" w:cs="Times New Roman"/>
          <w:sz w:val="28"/>
          <w:szCs w:val="28"/>
        </w:rPr>
        <w:t>документации установлено требование о предоставлении обеспечения исполнения договора.</w:t>
      </w:r>
    </w:p>
    <w:p w:rsidR="00521E1F" w:rsidRPr="00052388" w:rsidRDefault="00521E1F" w:rsidP="002F7E84">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23.2. </w:t>
      </w:r>
      <w:proofErr w:type="gramStart"/>
      <w:r w:rsidRPr="00052388">
        <w:rPr>
          <w:rFonts w:ascii="Times New Roman" w:hAnsi="Times New Roman" w:cs="Times New Roman"/>
          <w:sz w:val="28"/>
          <w:szCs w:val="28"/>
        </w:rPr>
        <w:t>Под информацией, подтверждающей добросовестность участника закупки понимается информация, подтверждающая опыт аналогичных поставок товаров (выполнения работ, оказания услуг) таким участником и содержащаяся в реестре контрактов, заключенных заказчиками, и (или) в реестре договоров, заключенных заказчиками, и подтверждающая исполнение таким участником в течение двух лет до даты подачи заявки на участие в конкурсе или аукционе четырех и более контрактов и (или) договоров (при</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этом не менее чем семьдесят пять процентов контрактов и (или) договоров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и (или) договоров (при этом все контракты и (или) договоры должны быть исполнены без применения к такому участнику неустоек</w:t>
      </w:r>
      <w:proofErr w:type="gramEnd"/>
      <w:r w:rsidRPr="00052388">
        <w:rPr>
          <w:rFonts w:ascii="Times New Roman" w:hAnsi="Times New Roman" w:cs="Times New Roman"/>
          <w:sz w:val="28"/>
          <w:szCs w:val="28"/>
        </w:rPr>
        <w:t xml:space="preserve"> (штрафов, пеней).</w:t>
      </w:r>
    </w:p>
    <w:p w:rsidR="00521E1F" w:rsidRPr="00052388" w:rsidRDefault="00521E1F" w:rsidP="002F7E84">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23.3. Цена одного из контрактов (договоров), указанных в пункте 23.2 настоящего Положения, должна составлять не менее чем тридцать процентов от</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цены, предложенной участником.</w:t>
      </w:r>
    </w:p>
    <w:p w:rsidR="00521E1F" w:rsidRPr="00052388" w:rsidRDefault="00521E1F" w:rsidP="00300F3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23.4. Указание на применение антидемпинговых мер устанавливается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извещении и (или) документации о закупке.</w:t>
      </w:r>
    </w:p>
    <w:p w:rsidR="00521E1F" w:rsidRPr="00052388" w:rsidRDefault="00521E1F" w:rsidP="00300F3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23.5. 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521E1F" w:rsidRPr="00052388" w:rsidRDefault="00521E1F" w:rsidP="00300F3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23.6. Если заказчиком принято решение о заключении договора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участником, занявшим второе место по результатам проведения закупки,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такого участника распространяются требования настоящей главы.</w:t>
      </w:r>
    </w:p>
    <w:p w:rsidR="00521E1F" w:rsidRPr="00052388" w:rsidRDefault="00521E1F" w:rsidP="00300F3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23.7. Решение о применении или неприменении антидемпинговых мер, а также, в случае принятия решения о применении таких мер, выбор конкретного способа их применения принимаются заказчиком при размещении извещения о закупке. Принятое решение и выбранный способ антидемпинговых мер не могут быть изменены в ходе проведения закупки без</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внесения изменений в извещение и документацию (при наличии).</w:t>
      </w:r>
    </w:p>
    <w:p w:rsidR="00521E1F" w:rsidRPr="00052388" w:rsidRDefault="00521E1F" w:rsidP="00393122">
      <w:pPr>
        <w:spacing w:after="0" w:line="240" w:lineRule="auto"/>
        <w:ind w:firstLine="709"/>
        <w:jc w:val="both"/>
        <w:rPr>
          <w:rFonts w:ascii="Times New Roman" w:hAnsi="Times New Roman" w:cs="Times New Roman"/>
          <w:b/>
          <w:bCs/>
          <w:sz w:val="28"/>
          <w:szCs w:val="28"/>
        </w:rPr>
      </w:pPr>
    </w:p>
    <w:p w:rsidR="008659A3" w:rsidRPr="00052388" w:rsidRDefault="008659A3" w:rsidP="00F928FE">
      <w:pPr>
        <w:pStyle w:val="2"/>
        <w:spacing w:before="0"/>
        <w:jc w:val="center"/>
        <w:rPr>
          <w:rFonts w:ascii="Times New Roman" w:hAnsi="Times New Roman" w:cs="Times New Roman"/>
          <w:bCs w:val="0"/>
          <w:color w:val="auto"/>
          <w:sz w:val="28"/>
          <w:szCs w:val="28"/>
        </w:rPr>
      </w:pPr>
      <w:bookmarkStart w:id="36" w:name="_Toc529531842"/>
    </w:p>
    <w:p w:rsidR="00521E1F" w:rsidRPr="00052388" w:rsidRDefault="00521E1F" w:rsidP="00F928FE">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t>24. Комиссия по осуществлению закупок</w:t>
      </w:r>
      <w:bookmarkEnd w:id="36"/>
    </w:p>
    <w:p w:rsidR="00521E1F" w:rsidRPr="00052388" w:rsidRDefault="00521E1F" w:rsidP="00393122">
      <w:pPr>
        <w:spacing w:after="0" w:line="240" w:lineRule="auto"/>
        <w:ind w:left="708"/>
        <w:jc w:val="both"/>
        <w:rPr>
          <w:rFonts w:ascii="Times New Roman" w:hAnsi="Times New Roman" w:cs="Times New Roman"/>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24.1. Комиссия по осуществлению закупок (далее также – комиссия) является коллегиальным органом, создаваемым заказчиком в целях проведения одной отдельно взятой конкурентной закупки или группы конкурентных закупок. Заказчик вправе создать комиссию, уполномоченную на проведение всех конкурентных закупок, или несколько комиссий по осуществлению закупок, в том числе, специализирующихся на проведении процедур закупок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зависимости от способа закупки или предмета договора, а также специальные комиссии по осуществлению закупок для проведения отдельных закупок. </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24.2. Конкретные задачи и функции комиссии, права, обязанности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24.3. Число членов комиссии должно быть не менее пяти человек.</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при этом определяется ее состав.</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24.5. Решение о включении конкретного лица в состав комиссии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осуществлению закупок принимается заказчиком.</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24.6. Замена члена комиссии по осуществлению закупок допускается только по решению заказчика.</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24.7. Комиссия правомочна осуществлять свои функции, если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заседании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24.8. </w:t>
      </w:r>
      <w:proofErr w:type="gramStart"/>
      <w:r w:rsidRPr="00052388">
        <w:rPr>
          <w:rFonts w:ascii="Times New Roman" w:hAnsi="Times New Roman" w:cs="Times New Roman"/>
          <w:sz w:val="28"/>
          <w:szCs w:val="28"/>
        </w:rPr>
        <w:t>Членами комиссии по осуществлению закупок не могут быть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052388">
        <w:rPr>
          <w:rFonts w:ascii="Times New Roman" w:hAnsi="Times New Roman" w:cs="Times New Roman"/>
          <w:sz w:val="28"/>
          <w:szCs w:val="28"/>
        </w:rPr>
        <w:t>неполнородными</w:t>
      </w:r>
      <w:proofErr w:type="spellEnd"/>
      <w:r w:rsidRPr="00052388">
        <w:rPr>
          <w:rFonts w:ascii="Times New Roman" w:hAnsi="Times New Roman" w:cs="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w:t>
      </w:r>
      <w:proofErr w:type="gramEnd"/>
      <w:r w:rsidRPr="00052388">
        <w:rPr>
          <w:rFonts w:ascii="Times New Roman" w:hAnsi="Times New Roman" w:cs="Times New Roman"/>
          <w:sz w:val="28"/>
          <w:szCs w:val="28"/>
        </w:rPr>
        <w:t xml:space="preserve"> органа в сфере закупок. </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lastRenderedPageBreak/>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roofErr w:type="gramEnd"/>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24.9. Основными функциями комиссии являются:</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1) участие в заседании закупочной комиссии при открытии доступа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поданным заявкам, вскрытии конвертов на участие в закупке;</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 рассмотрение заявок участников закупки;</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 фиксирование </w:t>
      </w:r>
      <w:proofErr w:type="gramStart"/>
      <w:r w:rsidRPr="00052388">
        <w:rPr>
          <w:rFonts w:ascii="Times New Roman" w:hAnsi="Times New Roman" w:cs="Times New Roman"/>
          <w:sz w:val="28"/>
          <w:szCs w:val="28"/>
        </w:rPr>
        <w:t>факта о признании</w:t>
      </w:r>
      <w:proofErr w:type="gramEnd"/>
      <w:r w:rsidRPr="00052388">
        <w:rPr>
          <w:rFonts w:ascii="Times New Roman" w:hAnsi="Times New Roman" w:cs="Times New Roman"/>
          <w:sz w:val="28"/>
          <w:szCs w:val="28"/>
        </w:rPr>
        <w:t xml:space="preserve"> процедуры закупки несостоявшейся (при необходимости);</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5) проведение оценки заявок (при необходимости);</w:t>
      </w:r>
    </w:p>
    <w:p w:rsidR="00521E1F" w:rsidRPr="00052388" w:rsidRDefault="00521E1F" w:rsidP="00393122">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rsidR="00D951C1" w:rsidRPr="00052388" w:rsidRDefault="00521E1F" w:rsidP="002A067C">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7) реализация предписаний антимонопольного органа, решений, указанных в резолютивной части органов по рассмотрению жалоб,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целях устранения выявленных нарушений либо обжалование</w:t>
      </w:r>
      <w:r w:rsidR="00D951C1" w:rsidRPr="00052388">
        <w:rPr>
          <w:rFonts w:ascii="Times New Roman" w:hAnsi="Times New Roman" w:cs="Times New Roman"/>
          <w:sz w:val="28"/>
          <w:szCs w:val="28"/>
        </w:rPr>
        <w:t>.</w:t>
      </w:r>
    </w:p>
    <w:p w:rsidR="00521E1F" w:rsidRPr="00052388" w:rsidRDefault="00521E1F" w:rsidP="002A067C">
      <w:pPr>
        <w:pStyle w:val="12"/>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 24.10.</w:t>
      </w:r>
      <w:r w:rsidR="00D951C1" w:rsidRPr="00052388">
        <w:rPr>
          <w:rFonts w:ascii="Times New Roman" w:hAnsi="Times New Roman" w:cs="Times New Roman"/>
          <w:sz w:val="28"/>
          <w:szCs w:val="28"/>
        </w:rPr>
        <w:t xml:space="preserve"> Перечень ф</w:t>
      </w:r>
      <w:r w:rsidRPr="00052388">
        <w:rPr>
          <w:rFonts w:ascii="Times New Roman" w:hAnsi="Times New Roman" w:cs="Times New Roman"/>
          <w:sz w:val="28"/>
          <w:szCs w:val="28"/>
        </w:rPr>
        <w:t>ункции, возложенные заказчиком на комиссию, мо</w:t>
      </w:r>
      <w:r w:rsidR="00D951C1" w:rsidRPr="00052388">
        <w:rPr>
          <w:rFonts w:ascii="Times New Roman" w:hAnsi="Times New Roman" w:cs="Times New Roman"/>
          <w:sz w:val="28"/>
          <w:szCs w:val="28"/>
        </w:rPr>
        <w:t>жет быть дополнен</w:t>
      </w:r>
      <w:r w:rsidRPr="00052388">
        <w:rPr>
          <w:rFonts w:ascii="Times New Roman" w:hAnsi="Times New Roman" w:cs="Times New Roman"/>
          <w:sz w:val="28"/>
          <w:szCs w:val="28"/>
        </w:rPr>
        <w:t xml:space="preserve"> в соответствии с решением заказчика.</w:t>
      </w:r>
    </w:p>
    <w:p w:rsidR="00521E1F" w:rsidRPr="00052388" w:rsidRDefault="00521E1F" w:rsidP="00393122">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rsidR="00521E1F" w:rsidRPr="00052388" w:rsidRDefault="00521E1F" w:rsidP="00F928FE">
      <w:pPr>
        <w:pStyle w:val="2"/>
        <w:spacing w:before="0"/>
        <w:jc w:val="center"/>
        <w:rPr>
          <w:rFonts w:ascii="Times New Roman" w:hAnsi="Times New Roman" w:cs="Times New Roman"/>
          <w:bCs w:val="0"/>
          <w:color w:val="auto"/>
          <w:sz w:val="28"/>
          <w:szCs w:val="28"/>
        </w:rPr>
      </w:pPr>
      <w:bookmarkStart w:id="37" w:name="_Toc529531843"/>
      <w:r w:rsidRPr="00052388">
        <w:rPr>
          <w:rFonts w:ascii="Times New Roman" w:hAnsi="Times New Roman" w:cs="Times New Roman"/>
          <w:bCs w:val="0"/>
          <w:color w:val="auto"/>
          <w:sz w:val="28"/>
          <w:szCs w:val="28"/>
        </w:rPr>
        <w:t>25. Отмена закупки</w:t>
      </w:r>
      <w:bookmarkEnd w:id="37"/>
    </w:p>
    <w:p w:rsidR="00521E1F" w:rsidRPr="00052388" w:rsidRDefault="00521E1F" w:rsidP="00393122">
      <w:pPr>
        <w:spacing w:after="0" w:line="240" w:lineRule="auto"/>
        <w:ind w:firstLine="709"/>
        <w:jc w:val="both"/>
        <w:rPr>
          <w:rFonts w:ascii="Times New Roman" w:hAnsi="Times New Roman" w:cs="Times New Roman"/>
          <w:b/>
          <w:bCs/>
          <w:sz w:val="28"/>
          <w:szCs w:val="28"/>
        </w:rPr>
      </w:pPr>
    </w:p>
    <w:p w:rsidR="00D951C1" w:rsidRPr="00052388" w:rsidRDefault="00D951C1" w:rsidP="00D951C1">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25.1. Заказчик вправе отменить конкурентную закупку и запрос оферт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D951C1" w:rsidRPr="00052388" w:rsidRDefault="00D951C1" w:rsidP="00D951C1">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25.2. Решение об отмене конкурентной закупки и запроса оферт в электронной форме размещается в ЕИС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день принятия такого решения. Закупка считается отмененной с момента размещения решения о ее отмене в ЕИС.</w:t>
      </w:r>
    </w:p>
    <w:p w:rsidR="00D951C1" w:rsidRPr="00052388" w:rsidRDefault="00D951C1" w:rsidP="00D951C1">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25.3. По истечении срока отмены конкурентной закупки и запроса оферт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D951C1" w:rsidRPr="00052388" w:rsidRDefault="00D951C1" w:rsidP="00D951C1">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25.4. Заказчик вправе принять решение об отмене закупки у единственного поставщика (подрядчика, исполнителя) в любое время до момента заключения договора. В случае публикации извещения о такой закупке </w:t>
      </w:r>
      <w:proofErr w:type="gramStart"/>
      <w:r w:rsidRPr="00052388">
        <w:rPr>
          <w:rFonts w:ascii="Times New Roman" w:hAnsi="Times New Roman" w:cs="Times New Roman"/>
          <w:sz w:val="28"/>
          <w:szCs w:val="28"/>
        </w:rPr>
        <w:t>решение</w:t>
      </w:r>
      <w:proofErr w:type="gramEnd"/>
      <w:r w:rsidRPr="00052388">
        <w:rPr>
          <w:rFonts w:ascii="Times New Roman" w:hAnsi="Times New Roman" w:cs="Times New Roman"/>
          <w:sz w:val="28"/>
          <w:szCs w:val="28"/>
        </w:rPr>
        <w:t xml:space="preserve"> об отмене такой закупки размещается в ЕИС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p>
    <w:p w:rsidR="00521E1F" w:rsidRPr="00052388" w:rsidRDefault="00521E1F" w:rsidP="00F928FE">
      <w:pPr>
        <w:pStyle w:val="2"/>
        <w:spacing w:before="0" w:line="240" w:lineRule="auto"/>
        <w:jc w:val="center"/>
        <w:rPr>
          <w:rFonts w:ascii="Times New Roman" w:hAnsi="Times New Roman" w:cs="Times New Roman"/>
          <w:bCs w:val="0"/>
          <w:color w:val="auto"/>
          <w:sz w:val="28"/>
          <w:szCs w:val="28"/>
        </w:rPr>
      </w:pPr>
      <w:bookmarkStart w:id="38" w:name="_Toc529531844"/>
      <w:r w:rsidRPr="00052388">
        <w:rPr>
          <w:rFonts w:ascii="Times New Roman" w:hAnsi="Times New Roman" w:cs="Times New Roman"/>
          <w:bCs w:val="0"/>
          <w:color w:val="auto"/>
          <w:sz w:val="28"/>
          <w:szCs w:val="28"/>
        </w:rPr>
        <w:lastRenderedPageBreak/>
        <w:t>26. Заключение договора по результатам закупки</w:t>
      </w:r>
      <w:bookmarkEnd w:id="38"/>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D951C1" w:rsidRPr="00052388" w:rsidRDefault="00521E1F" w:rsidP="00D951C1">
      <w:pPr>
        <w:widowControl w:val="0"/>
        <w:spacing w:after="0" w:line="240" w:lineRule="auto"/>
        <w:ind w:firstLine="708"/>
        <w:jc w:val="both"/>
        <w:rPr>
          <w:rFonts w:ascii="Times New Roman" w:hAnsi="Times New Roman" w:cs="Times New Roman"/>
          <w:sz w:val="28"/>
          <w:szCs w:val="28"/>
          <w:shd w:val="clear" w:color="auto" w:fill="FFFF00"/>
        </w:rPr>
      </w:pPr>
      <w:r w:rsidRPr="00052388">
        <w:rPr>
          <w:rFonts w:ascii="Times New Roman" w:hAnsi="Times New Roman" w:cs="Times New Roman"/>
          <w:sz w:val="28"/>
          <w:szCs w:val="28"/>
        </w:rPr>
        <w:t xml:space="preserve">26.1. </w:t>
      </w:r>
      <w:proofErr w:type="gramStart"/>
      <w:r w:rsidR="00D951C1" w:rsidRPr="00052388">
        <w:rPr>
          <w:rFonts w:ascii="Times New Roman" w:hAnsi="Times New Roman" w:cs="Times New Roman"/>
          <w:sz w:val="28"/>
          <w:szCs w:val="28"/>
        </w:rPr>
        <w:t>Договор заключается на условиях, предусмотренных извещением об</w:t>
      </w:r>
      <w:r w:rsidR="00D951C1" w:rsidRPr="00052388">
        <w:rPr>
          <w:rFonts w:ascii="Times New Roman" w:hAnsi="Times New Roman" w:cs="Times New Roman"/>
          <w:sz w:val="28"/>
          <w:szCs w:val="28"/>
          <w:lang w:val="en-US"/>
        </w:rPr>
        <w:t> </w:t>
      </w:r>
      <w:r w:rsidR="00D951C1" w:rsidRPr="00052388">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00D951C1" w:rsidRPr="00052388">
        <w:rPr>
          <w:rFonts w:ascii="Times New Roman" w:hAnsi="Times New Roman" w:cs="Times New Roman"/>
          <w:sz w:val="28"/>
          <w:szCs w:val="28"/>
          <w:lang w:val="en-US"/>
        </w:rPr>
        <w:t> </w:t>
      </w:r>
      <w:r w:rsidR="00D951C1" w:rsidRPr="00052388">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w:t>
      </w:r>
      <w:proofErr w:type="gramEnd"/>
      <w:r w:rsidR="00D951C1" w:rsidRPr="00052388">
        <w:rPr>
          <w:rFonts w:ascii="Times New Roman" w:hAnsi="Times New Roman" w:cs="Times New Roman"/>
          <w:sz w:val="28"/>
          <w:szCs w:val="28"/>
        </w:rPr>
        <w:t xml:space="preserve">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26.2. Договор по результатам конкурентной закупки заключается не ранее чем через десять дней и не позднее чем через двадцать дней </w:t>
      </w:r>
      <w:proofErr w:type="gramStart"/>
      <w:r w:rsidRPr="00052388">
        <w:rPr>
          <w:rFonts w:ascii="Times New Roman" w:hAnsi="Times New Roman" w:cs="Times New Roman"/>
          <w:sz w:val="28"/>
          <w:szCs w:val="28"/>
        </w:rPr>
        <w:t>с даты размещения</w:t>
      </w:r>
      <w:proofErr w:type="gramEnd"/>
      <w:r w:rsidRPr="00052388">
        <w:rPr>
          <w:rFonts w:ascii="Times New Roman" w:hAnsi="Times New Roman" w:cs="Times New Roman"/>
          <w:sz w:val="28"/>
          <w:szCs w:val="28"/>
        </w:rPr>
        <w:t xml:space="preserve">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w:t>
      </w:r>
      <w:proofErr w:type="gramStart"/>
      <w:r w:rsidRPr="00052388">
        <w:rPr>
          <w:rFonts w:ascii="Times New Roman" w:hAnsi="Times New Roman" w:cs="Times New Roman"/>
          <w:sz w:val="28"/>
          <w:szCs w:val="28"/>
        </w:rPr>
        <w:t>с даты вынесения</w:t>
      </w:r>
      <w:proofErr w:type="gramEnd"/>
      <w:r w:rsidRPr="00052388">
        <w:rPr>
          <w:rFonts w:ascii="Times New Roman" w:hAnsi="Times New Roman" w:cs="Times New Roman"/>
          <w:sz w:val="28"/>
          <w:szCs w:val="28"/>
        </w:rPr>
        <w:t xml:space="preserve">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26.3. Обязанность заключения договора с заказчиком возлагается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участника, признанного победителем конкурентной процедуры закупки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521E1F" w:rsidRPr="00052388" w:rsidRDefault="00521E1F" w:rsidP="00056BA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26.4. Победитель закупки считается уклонившимся от заключения договора при наступлении любого из следующих событий:</w:t>
      </w:r>
    </w:p>
    <w:p w:rsidR="00521E1F" w:rsidRPr="00052388" w:rsidRDefault="00521E1F" w:rsidP="00056BA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предоставление участником закупки письменного отказа от</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заключения договора;</w:t>
      </w:r>
    </w:p>
    <w:p w:rsidR="00521E1F" w:rsidRPr="00052388" w:rsidRDefault="00521E1F" w:rsidP="00056BA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не предоставление участником закупки в указанные в извещении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 документации сроки подписанного со своей стороны проекта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w:t>
      </w:r>
      <w:r w:rsidR="00D951C1" w:rsidRPr="00052388">
        <w:rPr>
          <w:rFonts w:ascii="Times New Roman" w:hAnsi="Times New Roman" w:cs="Times New Roman"/>
          <w:sz w:val="28"/>
          <w:szCs w:val="28"/>
        </w:rPr>
        <w:t xml:space="preserve"> </w:t>
      </w:r>
      <w:r w:rsidRPr="00052388">
        <w:rPr>
          <w:rFonts w:ascii="Times New Roman" w:hAnsi="Times New Roman" w:cs="Times New Roman"/>
          <w:sz w:val="28"/>
          <w:szCs w:val="28"/>
        </w:rPr>
        <w:t>не предоставление обеспечения исполнения договора в размере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порядке, установленными извещением об осуществлении закупки и документацией о закупк</w:t>
      </w:r>
      <w:proofErr w:type="gramStart"/>
      <w:r w:rsidRPr="00052388">
        <w:rPr>
          <w:rFonts w:ascii="Times New Roman" w:hAnsi="Times New Roman" w:cs="Times New Roman"/>
          <w:sz w:val="28"/>
          <w:szCs w:val="28"/>
        </w:rPr>
        <w:t>е(</w:t>
      </w:r>
      <w:proofErr w:type="gramEnd"/>
      <w:r w:rsidRPr="00052388">
        <w:rPr>
          <w:rFonts w:ascii="Times New Roman" w:hAnsi="Times New Roman" w:cs="Times New Roman"/>
          <w:sz w:val="28"/>
          <w:szCs w:val="28"/>
        </w:rPr>
        <w:t>при наличии таких требований).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26.5. </w:t>
      </w:r>
      <w:proofErr w:type="gramStart"/>
      <w:r w:rsidRPr="00052388">
        <w:rPr>
          <w:rFonts w:ascii="Times New Roman" w:hAnsi="Times New Roman" w:cs="Times New Roman"/>
          <w:sz w:val="28"/>
          <w:szCs w:val="28"/>
        </w:rPr>
        <w:t>Если участник конкурентной закупки, признанный победителем,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(далее – второй участник закупки).</w:t>
      </w:r>
      <w:proofErr w:type="gramEnd"/>
      <w:r w:rsidRPr="00052388">
        <w:rPr>
          <w:rFonts w:ascii="Times New Roman" w:hAnsi="Times New Roman" w:cs="Times New Roman"/>
          <w:sz w:val="28"/>
          <w:szCs w:val="28"/>
        </w:rPr>
        <w:t xml:space="preserve"> При этом срок и порядок подписания договора с таким участником закупки аналогичны сроку, указанному в пункте 26.2 настоящего Положения. </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26.7.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участником закупок протоколов разногласий. </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26.8.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26.9.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26.10.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D951C1" w:rsidRPr="00052388" w:rsidRDefault="00521E1F"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26.11. </w:t>
      </w:r>
      <w:r w:rsidR="00D951C1" w:rsidRPr="00052388">
        <w:rPr>
          <w:rFonts w:ascii="Times New Roman" w:hAnsi="Times New Roman" w:cs="Times New Roman"/>
          <w:sz w:val="28"/>
          <w:szCs w:val="28"/>
        </w:rPr>
        <w:t>Заказчик обязан принять решение об отказе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rsidR="00D951C1" w:rsidRPr="00052388" w:rsidRDefault="00D951C1" w:rsidP="00D951C1">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521E1F" w:rsidRPr="00052388" w:rsidRDefault="00521E1F" w:rsidP="00D951C1">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26.12.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26.11 настоящего Положения.</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26.13. При принятии заказчиком решения об отказе от заключения договора с участником комиссия размещает в ЕИС в день принятия такого решения протокол отказа от заключения договора, в котором указываются следующие сведения:</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1) дата подписания протокола;</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521E1F" w:rsidRPr="00052388" w:rsidRDefault="00521E1F"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D951C1" w:rsidRPr="00052388" w:rsidRDefault="00D951C1" w:rsidP="00393122">
      <w:pPr>
        <w:pStyle w:val="ac"/>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26.14.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w:t>
      </w:r>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521E1F" w:rsidRPr="00052388" w:rsidRDefault="00521E1F" w:rsidP="00F928FE">
      <w:pPr>
        <w:pStyle w:val="2"/>
        <w:spacing w:before="0"/>
        <w:jc w:val="center"/>
        <w:rPr>
          <w:rFonts w:ascii="Times New Roman" w:hAnsi="Times New Roman" w:cs="Times New Roman"/>
          <w:bCs w:val="0"/>
          <w:color w:val="auto"/>
          <w:sz w:val="28"/>
          <w:szCs w:val="28"/>
        </w:rPr>
      </w:pPr>
      <w:bookmarkStart w:id="39" w:name="_Toc529531845"/>
      <w:r w:rsidRPr="00052388">
        <w:rPr>
          <w:rFonts w:ascii="Times New Roman" w:hAnsi="Times New Roman" w:cs="Times New Roman"/>
          <w:bCs w:val="0"/>
          <w:color w:val="auto"/>
          <w:sz w:val="28"/>
          <w:szCs w:val="28"/>
        </w:rPr>
        <w:t>27.  Исполнение договора</w:t>
      </w:r>
      <w:bookmarkEnd w:id="39"/>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521E1F" w:rsidRPr="00052388" w:rsidRDefault="00521E1F" w:rsidP="00393122">
      <w:pPr>
        <w:pStyle w:val="ac"/>
        <w:tabs>
          <w:tab w:val="left" w:pos="1701"/>
        </w:tabs>
        <w:spacing w:after="0" w:line="240" w:lineRule="auto"/>
        <w:ind w:left="0" w:right="-1" w:firstLine="720"/>
        <w:jc w:val="both"/>
        <w:rPr>
          <w:rFonts w:ascii="Times New Roman" w:hAnsi="Times New Roman" w:cs="Times New Roman"/>
          <w:sz w:val="28"/>
          <w:szCs w:val="28"/>
        </w:rPr>
      </w:pPr>
      <w:r w:rsidRPr="00052388">
        <w:rPr>
          <w:rFonts w:ascii="Times New Roman" w:hAnsi="Times New Roman" w:cs="Times New Roman"/>
          <w:sz w:val="28"/>
          <w:szCs w:val="28"/>
        </w:rPr>
        <w:t xml:space="preserve">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052388">
        <w:rPr>
          <w:rFonts w:ascii="Times New Roman"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rsidR="00521E1F" w:rsidRPr="00052388" w:rsidRDefault="00521E1F" w:rsidP="00393122">
      <w:pPr>
        <w:numPr>
          <w:ilvl w:val="0"/>
          <w:numId w:val="24"/>
        </w:numPr>
        <w:tabs>
          <w:tab w:val="left" w:pos="1134"/>
        </w:tabs>
        <w:spacing w:after="0" w:line="240" w:lineRule="auto"/>
        <w:ind w:left="0" w:firstLine="720"/>
        <w:jc w:val="both"/>
        <w:rPr>
          <w:rFonts w:ascii="Times New Roman" w:hAnsi="Times New Roman" w:cs="Times New Roman"/>
          <w:sz w:val="28"/>
          <w:szCs w:val="28"/>
        </w:rPr>
      </w:pPr>
      <w:r w:rsidRPr="00052388">
        <w:rPr>
          <w:rFonts w:ascii="Times New Roman" w:hAnsi="Times New Roman" w:cs="Times New Roman"/>
          <w:sz w:val="28"/>
          <w:szCs w:val="28"/>
        </w:rPr>
        <w:t xml:space="preserve">приемку поставленного товара, выполненной работы </w:t>
      </w:r>
      <w:r w:rsidRPr="00052388">
        <w:rPr>
          <w:rFonts w:ascii="Times New Roman"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521E1F" w:rsidRPr="00052388" w:rsidRDefault="00521E1F" w:rsidP="00393122">
      <w:pPr>
        <w:numPr>
          <w:ilvl w:val="0"/>
          <w:numId w:val="24"/>
        </w:numPr>
        <w:tabs>
          <w:tab w:val="left" w:pos="1134"/>
        </w:tabs>
        <w:spacing w:after="0" w:line="240" w:lineRule="auto"/>
        <w:ind w:left="0" w:firstLine="720"/>
        <w:jc w:val="both"/>
        <w:rPr>
          <w:rFonts w:ascii="Times New Roman" w:hAnsi="Times New Roman" w:cs="Times New Roman"/>
          <w:sz w:val="28"/>
          <w:szCs w:val="28"/>
        </w:rPr>
      </w:pPr>
      <w:bookmarkStart w:id="40" w:name="dst101293"/>
      <w:bookmarkEnd w:id="40"/>
      <w:r w:rsidRPr="00052388">
        <w:rPr>
          <w:rFonts w:ascii="Times New Roman" w:hAnsi="Times New Roman" w:cs="Times New Roman"/>
          <w:sz w:val="28"/>
          <w:szCs w:val="28"/>
        </w:rPr>
        <w:t xml:space="preserve">оплату заказчиком поставленного товара, выполненной работы </w:t>
      </w:r>
      <w:r w:rsidRPr="00052388">
        <w:rPr>
          <w:rFonts w:ascii="Times New Roman" w:hAnsi="Times New Roman" w:cs="Times New Roman"/>
          <w:sz w:val="28"/>
          <w:szCs w:val="28"/>
        </w:rPr>
        <w:br/>
        <w:t>(ее результатов), оказанной услуги, а также отдельных этапов исполнения договора;</w:t>
      </w:r>
    </w:p>
    <w:p w:rsidR="00521E1F" w:rsidRPr="00052388" w:rsidRDefault="00521E1F" w:rsidP="00393122">
      <w:pPr>
        <w:numPr>
          <w:ilvl w:val="0"/>
          <w:numId w:val="24"/>
        </w:numPr>
        <w:tabs>
          <w:tab w:val="left" w:pos="1134"/>
        </w:tabs>
        <w:spacing w:after="0" w:line="240" w:lineRule="auto"/>
        <w:ind w:left="0" w:firstLine="720"/>
        <w:jc w:val="both"/>
        <w:rPr>
          <w:rFonts w:ascii="Times New Roman" w:hAnsi="Times New Roman" w:cs="Times New Roman"/>
          <w:sz w:val="28"/>
          <w:szCs w:val="28"/>
        </w:rPr>
      </w:pPr>
      <w:bookmarkStart w:id="41" w:name="dst101294"/>
      <w:bookmarkEnd w:id="41"/>
      <w:r w:rsidRPr="00052388">
        <w:rPr>
          <w:rFonts w:ascii="Times New Roman"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521E1F" w:rsidRPr="00052388" w:rsidRDefault="00521E1F" w:rsidP="00393122">
      <w:pPr>
        <w:tabs>
          <w:tab w:val="left" w:pos="1134"/>
        </w:tabs>
        <w:spacing w:after="0" w:line="240" w:lineRule="auto"/>
        <w:ind w:firstLine="720"/>
        <w:jc w:val="both"/>
        <w:rPr>
          <w:rFonts w:ascii="Times New Roman" w:hAnsi="Times New Roman" w:cs="Times New Roman"/>
          <w:sz w:val="28"/>
          <w:szCs w:val="28"/>
        </w:rPr>
      </w:pPr>
      <w:r w:rsidRPr="00052388">
        <w:rPr>
          <w:rFonts w:ascii="Times New Roman" w:hAnsi="Times New Roman" w:cs="Times New Roman"/>
          <w:sz w:val="28"/>
          <w:szCs w:val="28"/>
        </w:rPr>
        <w:t xml:space="preserve">27.2. </w:t>
      </w:r>
      <w:proofErr w:type="gramStart"/>
      <w:r w:rsidRPr="00052388">
        <w:rPr>
          <w:rFonts w:ascii="Times New Roman" w:hAnsi="Times New Roman" w:cs="Times New Roman"/>
          <w:sz w:val="28"/>
          <w:szCs w:val="28"/>
        </w:rPr>
        <w:t xml:space="preserve">Поставщик (подрядчик, исполнитель) в соответствии </w:t>
      </w:r>
      <w:r w:rsidRPr="00052388">
        <w:rPr>
          <w:rFonts w:ascii="Times New Roman" w:hAnsi="Times New Roman" w:cs="Times New Roman"/>
          <w:sz w:val="28"/>
          <w:szCs w:val="28"/>
        </w:rPr>
        <w:br/>
        <w:t xml:space="preserve">с условиями договора обязан своевременно предоставлять достоверную информацию о ходе исполнения своих обязательств, в том числе о сложностях, </w:t>
      </w:r>
      <w:r w:rsidRPr="00052388">
        <w:rPr>
          <w:rFonts w:ascii="Times New Roman" w:hAnsi="Times New Roman" w:cs="Times New Roman"/>
          <w:sz w:val="28"/>
          <w:szCs w:val="28"/>
        </w:rPr>
        <w:lastRenderedPageBreak/>
        <w:t>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соответствии</w:t>
      </w:r>
      <w:proofErr w:type="gramEnd"/>
      <w:r w:rsidRPr="00052388">
        <w:rPr>
          <w:rFonts w:ascii="Times New Roman" w:hAnsi="Times New Roman" w:cs="Times New Roman"/>
          <w:sz w:val="28"/>
          <w:szCs w:val="28"/>
        </w:rPr>
        <w:t xml:space="preserve"> с заключенным договором.</w:t>
      </w:r>
    </w:p>
    <w:p w:rsidR="00521E1F" w:rsidRPr="00052388" w:rsidRDefault="00521E1F" w:rsidP="00393122">
      <w:pPr>
        <w:tabs>
          <w:tab w:val="left" w:pos="1701"/>
        </w:tabs>
        <w:spacing w:after="0" w:line="240" w:lineRule="auto"/>
        <w:ind w:right="-1" w:firstLine="720"/>
        <w:jc w:val="both"/>
        <w:rPr>
          <w:rFonts w:ascii="Times New Roman" w:hAnsi="Times New Roman" w:cs="Times New Roman"/>
          <w:sz w:val="28"/>
          <w:szCs w:val="28"/>
        </w:rPr>
      </w:pPr>
      <w:r w:rsidRPr="00052388">
        <w:rPr>
          <w:rFonts w:ascii="Times New Roman" w:hAnsi="Times New Roman" w:cs="Times New Roman"/>
          <w:sz w:val="28"/>
          <w:szCs w:val="28"/>
        </w:rPr>
        <w:t xml:space="preserve">27.3. </w:t>
      </w:r>
      <w:proofErr w:type="gramStart"/>
      <w:r w:rsidRPr="00052388">
        <w:rPr>
          <w:rFonts w:ascii="Times New Roman" w:hAnsi="Times New Roman" w:cs="Times New Roman"/>
          <w:sz w:val="28"/>
          <w:szCs w:val="28"/>
        </w:rPr>
        <w:t xml:space="preserve">Приемка результатов отдельного этапа исполнения договора, </w:t>
      </w:r>
      <w:r w:rsidRPr="00052388">
        <w:rPr>
          <w:rFonts w:ascii="Times New Roman" w:hAnsi="Times New Roman" w:cs="Times New Roman"/>
          <w:sz w:val="28"/>
          <w:szCs w:val="28"/>
        </w:rPr>
        <w:br/>
        <w:t xml:space="preserve">а также поставленного товара, выполненной работы или оказанной услуги осуществляется в порядке и в сроки, которые установлены договором, </w:t>
      </w:r>
      <w:r w:rsidRPr="00052388">
        <w:rPr>
          <w:rFonts w:ascii="Times New Roman" w:hAnsi="Times New Roman" w:cs="Times New Roman"/>
          <w:sz w:val="28"/>
          <w:szCs w:val="28"/>
        </w:rPr>
        <w:br/>
        <w:t xml:space="preserve">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roofErr w:type="gramEnd"/>
    </w:p>
    <w:p w:rsidR="00521E1F" w:rsidRPr="00052388" w:rsidRDefault="00521E1F" w:rsidP="00393122">
      <w:pPr>
        <w:tabs>
          <w:tab w:val="left" w:pos="1701"/>
        </w:tabs>
        <w:spacing w:after="0" w:line="240" w:lineRule="auto"/>
        <w:ind w:right="-1" w:firstLine="720"/>
        <w:jc w:val="both"/>
        <w:rPr>
          <w:rFonts w:ascii="Times New Roman" w:hAnsi="Times New Roman" w:cs="Times New Roman"/>
          <w:sz w:val="28"/>
          <w:szCs w:val="28"/>
        </w:rPr>
      </w:pPr>
      <w:r w:rsidRPr="00052388">
        <w:rPr>
          <w:rFonts w:ascii="Times New Roman" w:hAnsi="Times New Roman" w:cs="Times New Roman"/>
          <w:sz w:val="28"/>
          <w:szCs w:val="28"/>
        </w:rPr>
        <w:t xml:space="preserve">27.4. </w:t>
      </w:r>
      <w:proofErr w:type="gramStart"/>
      <w:r w:rsidRPr="00052388">
        <w:rPr>
          <w:rFonts w:ascii="Times New Roman" w:hAnsi="Times New Roman" w:cs="Times New Roman"/>
          <w:sz w:val="28"/>
          <w:szCs w:val="28"/>
        </w:rPr>
        <w:t>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roofErr w:type="gramEnd"/>
    </w:p>
    <w:p w:rsidR="00521E1F" w:rsidRPr="00052388" w:rsidRDefault="00521E1F" w:rsidP="00393122">
      <w:pPr>
        <w:spacing w:after="0" w:line="240" w:lineRule="auto"/>
        <w:ind w:firstLine="720"/>
        <w:jc w:val="both"/>
        <w:rPr>
          <w:rFonts w:ascii="Times New Roman" w:hAnsi="Times New Roman" w:cs="Times New Roman"/>
          <w:sz w:val="28"/>
          <w:szCs w:val="28"/>
        </w:rPr>
      </w:pPr>
    </w:p>
    <w:p w:rsidR="00521E1F" w:rsidRPr="00052388" w:rsidRDefault="00521E1F" w:rsidP="00CD516A">
      <w:pPr>
        <w:pStyle w:val="2"/>
        <w:spacing w:before="0"/>
        <w:ind w:firstLine="709"/>
        <w:jc w:val="center"/>
        <w:rPr>
          <w:rFonts w:ascii="Times New Roman" w:hAnsi="Times New Roman" w:cs="Times New Roman"/>
          <w:bCs w:val="0"/>
          <w:color w:val="auto"/>
          <w:sz w:val="28"/>
          <w:szCs w:val="28"/>
        </w:rPr>
      </w:pPr>
      <w:bookmarkStart w:id="42" w:name="_Toc529531846"/>
      <w:r w:rsidRPr="00052388">
        <w:rPr>
          <w:rFonts w:ascii="Times New Roman" w:hAnsi="Times New Roman" w:cs="Times New Roman"/>
          <w:bCs w:val="0"/>
          <w:color w:val="auto"/>
          <w:sz w:val="28"/>
          <w:szCs w:val="28"/>
        </w:rPr>
        <w:t>28. Изменение, расторжение договора</w:t>
      </w:r>
      <w:bookmarkEnd w:id="42"/>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28.2. Изменение существенных условий договора при его заключении и исполнении допускается по соглашению сторон путем заключения дополнительного соглашения в случаях:</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7734B4" w:rsidRPr="00052388" w:rsidRDefault="007734B4"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w:t>
      </w:r>
      <w:r w:rsidRPr="00052388">
        <w:rPr>
          <w:rFonts w:ascii="Times New Roman" w:hAnsi="Times New Roman" w:cs="Times New Roman"/>
          <w:color w:val="000000"/>
          <w:sz w:val="28"/>
          <w:szCs w:val="28"/>
        </w:rPr>
        <w:t>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521E1F" w:rsidRPr="00052388" w:rsidRDefault="007734B4"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w:t>
      </w:r>
      <w:r w:rsidR="00521E1F" w:rsidRPr="00052388">
        <w:rPr>
          <w:rFonts w:ascii="Times New Roman" w:hAnsi="Times New Roman" w:cs="Times New Roman"/>
          <w:sz w:val="28"/>
          <w:szCs w:val="28"/>
        </w:rPr>
        <w:t>) снижения цены договора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21E1F" w:rsidRPr="00052388" w:rsidRDefault="007734B4"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w:t>
      </w:r>
      <w:r w:rsidR="00521E1F" w:rsidRPr="00052388">
        <w:rPr>
          <w:rFonts w:ascii="Times New Roman" w:hAnsi="Times New Roman" w:cs="Times New Roman"/>
          <w:sz w:val="28"/>
          <w:szCs w:val="28"/>
        </w:rPr>
        <w:t xml:space="preserve">) возникновения необходимости изменения условий договора, обусловленной изменениями действующего законодательства, предписаниями </w:t>
      </w:r>
      <w:r w:rsidR="00521E1F" w:rsidRPr="00052388">
        <w:rPr>
          <w:rFonts w:ascii="Times New Roman" w:hAnsi="Times New Roman" w:cs="Times New Roman"/>
          <w:sz w:val="28"/>
          <w:szCs w:val="28"/>
        </w:rPr>
        <w:lastRenderedPageBreak/>
        <w:t>федеральных органов исполнительной власти, органов исполнительной власти субъектов Российской Федерации;</w:t>
      </w:r>
    </w:p>
    <w:p w:rsidR="00521E1F" w:rsidRPr="00052388" w:rsidRDefault="007734B4"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00521E1F" w:rsidRPr="00052388">
        <w:rPr>
          <w:rFonts w:ascii="Times New Roman" w:hAnsi="Times New Roman" w:cs="Times New Roman"/>
          <w:sz w:val="28"/>
          <w:szCs w:val="28"/>
        </w:rPr>
        <w:t>) изменения условий договора при возникновении обстоятельств непреодолимой силы;</w:t>
      </w:r>
    </w:p>
    <w:p w:rsidR="00521E1F" w:rsidRPr="00052388" w:rsidRDefault="007734B4" w:rsidP="00634A1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w:t>
      </w:r>
      <w:r w:rsidR="00521E1F" w:rsidRPr="00052388">
        <w:rPr>
          <w:rFonts w:ascii="Times New Roman" w:hAnsi="Times New Roman" w:cs="Times New Roman"/>
          <w:sz w:val="28"/>
          <w:szCs w:val="28"/>
        </w:rPr>
        <w:t>) изменения в ходе исполнения договора регулируемых государством цен и (или) тарифов на продукцию, поставляемую в ходе исполнения договора;</w:t>
      </w:r>
    </w:p>
    <w:p w:rsidR="00521E1F" w:rsidRPr="00052388" w:rsidRDefault="007734B4" w:rsidP="00634A1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w:t>
      </w:r>
      <w:r w:rsidR="00521E1F" w:rsidRPr="00052388">
        <w:rPr>
          <w:rFonts w:ascii="Times New Roman" w:hAnsi="Times New Roman" w:cs="Times New Roman"/>
          <w:sz w:val="28"/>
          <w:szCs w:val="28"/>
        </w:rPr>
        <w:t>) 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521E1F" w:rsidRPr="00052388" w:rsidRDefault="007734B4" w:rsidP="00634A1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w:t>
      </w:r>
      <w:r w:rsidR="00521E1F" w:rsidRPr="00052388">
        <w:rPr>
          <w:rFonts w:ascii="Times New Roman" w:hAnsi="Times New Roman" w:cs="Times New Roman"/>
          <w:sz w:val="28"/>
          <w:szCs w:val="28"/>
        </w:rPr>
        <w:t xml:space="preserve">) увеличение (продление) срока исполнения договора (сроков исполнения обязательств) без изменения цены договора, цены </w:t>
      </w:r>
      <w:r w:rsidRPr="00052388">
        <w:rPr>
          <w:rFonts w:ascii="Times New Roman" w:hAnsi="Times New Roman" w:cs="Times New Roman"/>
          <w:sz w:val="28"/>
          <w:szCs w:val="28"/>
        </w:rPr>
        <w:t>единицы товара, работы, услуги в случае</w:t>
      </w:r>
      <w:r w:rsidR="00521E1F" w:rsidRPr="00052388">
        <w:rPr>
          <w:rFonts w:ascii="Times New Roman" w:hAnsi="Times New Roman" w:cs="Times New Roman"/>
          <w:sz w:val="28"/>
          <w:szCs w:val="28"/>
        </w:rPr>
        <w:t xml:space="preserve"> осуществления закупки в соответствии с особенностями главы 17 настоящего Положения.</w:t>
      </w:r>
    </w:p>
    <w:p w:rsidR="00521E1F" w:rsidRPr="00052388" w:rsidRDefault="00521E1F" w:rsidP="00634A11">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28.</w:t>
      </w:r>
      <w:r w:rsidR="007734B4" w:rsidRPr="00052388">
        <w:rPr>
          <w:rFonts w:ascii="Times New Roman" w:hAnsi="Times New Roman" w:cs="Times New Roman"/>
          <w:sz w:val="28"/>
          <w:szCs w:val="28"/>
        </w:rPr>
        <w:t>3</w:t>
      </w:r>
      <w:r w:rsidRPr="00052388">
        <w:rPr>
          <w:rFonts w:ascii="Times New Roman" w:hAnsi="Times New Roman" w:cs="Times New Roman"/>
          <w:sz w:val="28"/>
          <w:szCs w:val="28"/>
        </w:rPr>
        <w:t>.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28.</w:t>
      </w:r>
      <w:r w:rsidR="007734B4" w:rsidRPr="00052388">
        <w:rPr>
          <w:rFonts w:ascii="Times New Roman" w:hAnsi="Times New Roman" w:cs="Times New Roman"/>
          <w:sz w:val="28"/>
          <w:szCs w:val="28"/>
        </w:rPr>
        <w:t>4</w:t>
      </w:r>
      <w:r w:rsidRPr="00052388">
        <w:rPr>
          <w:rFonts w:ascii="Times New Roman" w:hAnsi="Times New Roman" w:cs="Times New Roman"/>
          <w:sz w:val="28"/>
          <w:szCs w:val="28"/>
        </w:rPr>
        <w:t>.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28.6.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521E1F" w:rsidRPr="00052388" w:rsidRDefault="00521E1F" w:rsidP="00393122">
      <w:pPr>
        <w:spacing w:after="0" w:line="240" w:lineRule="auto"/>
        <w:ind w:firstLine="708"/>
        <w:jc w:val="both"/>
        <w:rPr>
          <w:rFonts w:ascii="Times New Roman" w:hAnsi="Times New Roman" w:cs="Times New Roman"/>
          <w:sz w:val="28"/>
          <w:szCs w:val="28"/>
        </w:rPr>
      </w:pPr>
    </w:p>
    <w:p w:rsidR="00521E1F" w:rsidRPr="00052388" w:rsidRDefault="00521E1F" w:rsidP="00CD516A">
      <w:pPr>
        <w:pStyle w:val="2"/>
        <w:spacing w:before="0"/>
        <w:jc w:val="center"/>
        <w:rPr>
          <w:rFonts w:ascii="Times New Roman" w:hAnsi="Times New Roman" w:cs="Times New Roman"/>
          <w:bCs w:val="0"/>
          <w:color w:val="auto"/>
          <w:sz w:val="28"/>
          <w:szCs w:val="28"/>
        </w:rPr>
      </w:pPr>
      <w:bookmarkStart w:id="43" w:name="_Toc529531847"/>
      <w:r w:rsidRPr="00052388">
        <w:rPr>
          <w:rFonts w:ascii="Times New Roman" w:hAnsi="Times New Roman" w:cs="Times New Roman"/>
          <w:bCs w:val="0"/>
          <w:color w:val="auto"/>
          <w:sz w:val="28"/>
          <w:szCs w:val="28"/>
        </w:rPr>
        <w:t>29. Отчетность в сфере закупок</w:t>
      </w:r>
      <w:bookmarkEnd w:id="43"/>
    </w:p>
    <w:p w:rsidR="00521E1F" w:rsidRPr="00052388" w:rsidRDefault="00521E1F" w:rsidP="00393122">
      <w:pPr>
        <w:spacing w:after="0" w:line="240" w:lineRule="auto"/>
        <w:ind w:firstLine="708"/>
        <w:jc w:val="both"/>
        <w:rPr>
          <w:rFonts w:ascii="Times New Roman" w:hAnsi="Times New Roman" w:cs="Times New Roman"/>
          <w:b/>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29.1. Заказчик не позднее десятого числа месяца, следующего за отчетным месяцем, размещает в ЕИС:</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сведения о количестве и стоимости договоров, заключенных заказчиком по результатам закупки у единственного поставщика (подрядчика, исполнителя), вне зависимости от стоимости конкретного договора, а также предмета договора, заключенного по результатам закупки;</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сведения о количестве и стоимости договоров, заключенных заказчиком с единственным поставщиком (подрядчиком, исполнителем) по результатам конкурентной закупки, признанной несостоявшейся.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w:t>
      </w:r>
      <w:r w:rsidRPr="00052388">
        <w:rPr>
          <w:rFonts w:ascii="Times New Roman" w:hAnsi="Times New Roman" w:cs="Times New Roman"/>
          <w:sz w:val="28"/>
          <w:szCs w:val="28"/>
        </w:rPr>
        <w:lastRenderedPageBreak/>
        <w:t xml:space="preserve">договоре должны быть размещены в соответствии с положениями настоящей главы.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29.4.</w:t>
      </w:r>
      <w:r w:rsidRPr="00052388">
        <w:rPr>
          <w:rStyle w:val="ab"/>
          <w:rFonts w:ascii="Times New Roman" w:hAnsi="Times New Roman" w:cs="Times New Roman"/>
          <w:sz w:val="28"/>
          <w:szCs w:val="28"/>
        </w:rPr>
        <w:footnoteReference w:id="8"/>
      </w:r>
      <w:r w:rsidRPr="00052388">
        <w:rPr>
          <w:rFonts w:ascii="Times New Roman" w:hAnsi="Times New Roman" w:cs="Times New Roman"/>
          <w:sz w:val="28"/>
          <w:szCs w:val="28"/>
        </w:rPr>
        <w:t>Не позднее</w:t>
      </w:r>
      <w:r w:rsidR="007734B4" w:rsidRPr="00052388">
        <w:rPr>
          <w:rFonts w:ascii="Times New Roman" w:hAnsi="Times New Roman" w:cs="Times New Roman"/>
          <w:sz w:val="28"/>
          <w:szCs w:val="28"/>
        </w:rPr>
        <w:t xml:space="preserve"> </w:t>
      </w:r>
      <w:r w:rsidRPr="00052388">
        <w:rPr>
          <w:rFonts w:ascii="Times New Roman" w:hAnsi="Times New Roman" w:cs="Times New Roman"/>
          <w:sz w:val="28"/>
          <w:szCs w:val="28"/>
        </w:rPr>
        <w:t>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rsidR="00521E1F" w:rsidRPr="00052388" w:rsidRDefault="00521E1F" w:rsidP="00393122">
      <w:pPr>
        <w:spacing w:after="0" w:line="240" w:lineRule="auto"/>
        <w:ind w:firstLine="708"/>
        <w:jc w:val="both"/>
        <w:rPr>
          <w:rFonts w:ascii="Times New Roman" w:hAnsi="Times New Roman" w:cs="Times New Roman"/>
          <w:b/>
          <w:bCs/>
          <w:sz w:val="28"/>
          <w:szCs w:val="28"/>
        </w:rPr>
      </w:pPr>
    </w:p>
    <w:p w:rsidR="00052388" w:rsidRPr="00052388" w:rsidRDefault="00052388" w:rsidP="00052388">
      <w:pPr>
        <w:pStyle w:val="1"/>
        <w:widowControl w:val="0"/>
        <w:numPr>
          <w:ilvl w:val="0"/>
          <w:numId w:val="0"/>
        </w:numPr>
        <w:spacing w:before="0" w:after="0" w:line="240" w:lineRule="auto"/>
        <w:rPr>
          <w:sz w:val="28"/>
          <w:szCs w:val="28"/>
        </w:rPr>
      </w:pPr>
      <w:bookmarkStart w:id="44" w:name="_Toc23517725"/>
      <w:r w:rsidRPr="00052388">
        <w:rPr>
          <w:sz w:val="28"/>
          <w:szCs w:val="28"/>
          <w:lang w:val="en-US"/>
        </w:rPr>
        <w:t>II</w:t>
      </w:r>
      <w:r w:rsidRPr="00052388">
        <w:rPr>
          <w:sz w:val="28"/>
          <w:szCs w:val="28"/>
        </w:rPr>
        <w:t>. УСЛОВИЯ ПРИМЕНЕНИЯ И ПОРЯДОК ПРОВЕДЕНИЯ КОНКУРСА</w:t>
      </w:r>
      <w:bookmarkEnd w:id="44"/>
    </w:p>
    <w:p w:rsidR="00521E1F" w:rsidRPr="00052388" w:rsidRDefault="00521E1F" w:rsidP="00393122">
      <w:pPr>
        <w:spacing w:after="0" w:line="240" w:lineRule="auto"/>
        <w:jc w:val="both"/>
        <w:rPr>
          <w:rFonts w:ascii="Times New Roman" w:hAnsi="Times New Roman" w:cs="Times New Roman"/>
          <w:b/>
          <w:sz w:val="28"/>
          <w:szCs w:val="28"/>
        </w:rPr>
      </w:pPr>
    </w:p>
    <w:p w:rsidR="00521E1F" w:rsidRPr="00052388" w:rsidRDefault="00521E1F" w:rsidP="00CD516A">
      <w:pPr>
        <w:pStyle w:val="2"/>
        <w:spacing w:before="0"/>
        <w:jc w:val="center"/>
        <w:rPr>
          <w:rFonts w:ascii="Times New Roman" w:hAnsi="Times New Roman" w:cs="Times New Roman"/>
          <w:bCs w:val="0"/>
          <w:color w:val="auto"/>
          <w:sz w:val="28"/>
          <w:szCs w:val="28"/>
        </w:rPr>
      </w:pPr>
      <w:bookmarkStart w:id="45" w:name="_Toc529531849"/>
      <w:r w:rsidRPr="00052388">
        <w:rPr>
          <w:rFonts w:ascii="Times New Roman" w:hAnsi="Times New Roman" w:cs="Times New Roman"/>
          <w:bCs w:val="0"/>
          <w:color w:val="auto"/>
          <w:sz w:val="28"/>
          <w:szCs w:val="28"/>
        </w:rPr>
        <w:t>30. Условия применения конкурса</w:t>
      </w:r>
      <w:bookmarkEnd w:id="45"/>
    </w:p>
    <w:p w:rsidR="00521E1F" w:rsidRPr="00052388" w:rsidRDefault="00521E1F" w:rsidP="00393122">
      <w:pPr>
        <w:spacing w:after="0" w:line="240" w:lineRule="auto"/>
        <w:jc w:val="both"/>
        <w:rPr>
          <w:rFonts w:ascii="Times New Roman" w:hAnsi="Times New Roman" w:cs="Times New Roman"/>
          <w:sz w:val="28"/>
          <w:szCs w:val="28"/>
        </w:rPr>
      </w:pP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 xml:space="preserve">30.1.  </w:t>
      </w:r>
      <w:proofErr w:type="gramStart"/>
      <w:r w:rsidRPr="00052388">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Pr="00052388">
        <w:rPr>
          <w:sz w:val="28"/>
          <w:szCs w:val="28"/>
          <w:lang w:val="en-US"/>
        </w:rPr>
        <w:t> </w:t>
      </w:r>
      <w:r w:rsidRPr="00052388">
        <w:rPr>
          <w:sz w:val="28"/>
          <w:szCs w:val="28"/>
        </w:rPr>
        <w:t>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30.2. Настоящим Положением предусмотрено осуществление закупок путем проведения следующих видов конкурсов: </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участникам закупки предъявляются единые требования;</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конкурс в электронной форме </w:t>
      </w:r>
      <w:proofErr w:type="gramStart"/>
      <w:r w:rsidRPr="00052388">
        <w:rPr>
          <w:rFonts w:ascii="Times New Roman" w:hAnsi="Times New Roman" w:cs="Times New Roman"/>
          <w:sz w:val="28"/>
          <w:szCs w:val="28"/>
        </w:rPr>
        <w:t>–к</w:t>
      </w:r>
      <w:proofErr w:type="gramEnd"/>
      <w:r w:rsidRPr="00052388">
        <w:rPr>
          <w:rFonts w:ascii="Times New Roman" w:hAnsi="Times New Roman" w:cs="Times New Roman"/>
          <w:sz w:val="28"/>
          <w:szCs w:val="28"/>
        </w:rPr>
        <w:t>онкурс, заявки на участие в котором могут быть поданы только в электронной форме посредством функционала электронной площадки.</w:t>
      </w:r>
    </w:p>
    <w:p w:rsidR="00521E1F" w:rsidRPr="00052388" w:rsidRDefault="00521E1F" w:rsidP="009D2E49">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настоящем разделе под конкурсом понимаются электронный конкурс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открытый конкурс.</w:t>
      </w:r>
    </w:p>
    <w:p w:rsidR="00521E1F" w:rsidRPr="00052388" w:rsidRDefault="00521E1F" w:rsidP="00C43A7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30.3. Заказчик вправе осуществить закупку путем проведения конкурса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w:t>
      </w:r>
    </w:p>
    <w:p w:rsidR="00521E1F" w:rsidRPr="00052388" w:rsidRDefault="00521E1F" w:rsidP="00C43A7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rsidR="00521E1F" w:rsidRPr="00052388" w:rsidRDefault="00521E1F" w:rsidP="00C43A7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521E1F" w:rsidRPr="00052388" w:rsidRDefault="00521E1F" w:rsidP="00C43A7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невозможность проведения конкурса в электронной форме;</w:t>
      </w:r>
    </w:p>
    <w:p w:rsidR="00521E1F" w:rsidRPr="00052388" w:rsidRDefault="00521E1F" w:rsidP="008B336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начальная (максимальная) цена договора не превышает пять миллионов рублей;</w:t>
      </w:r>
    </w:p>
    <w:p w:rsidR="00521E1F" w:rsidRPr="00052388" w:rsidRDefault="00521E1F" w:rsidP="008B336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4) соблюдение требования, указанного в пункте 7.7 настоящего Положения. </w:t>
      </w:r>
    </w:p>
    <w:p w:rsidR="0048003F" w:rsidRPr="00052388" w:rsidRDefault="0048003F" w:rsidP="008B336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color w:val="000000"/>
          <w:sz w:val="28"/>
          <w:szCs w:val="28"/>
        </w:rPr>
        <w:t>5) отсутствие предмета закупки в перечне товаров, работ и услуг, указанном в пункте 7.6 настоящего Положения.</w:t>
      </w:r>
    </w:p>
    <w:p w:rsidR="00521E1F" w:rsidRPr="00052388" w:rsidRDefault="00521E1F" w:rsidP="00C43A78">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30.5. Ограничение по начальной (максимальной) цене договора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электронного конкурса не установлено.</w:t>
      </w:r>
    </w:p>
    <w:p w:rsidR="0048003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30.6.</w:t>
      </w:r>
      <w:r w:rsidRPr="00052388">
        <w:rPr>
          <w:rFonts w:ascii="Times New Roman" w:hAnsi="Times New Roman" w:cs="Times New Roman"/>
          <w:sz w:val="28"/>
          <w:szCs w:val="28"/>
        </w:rPr>
        <w:tab/>
        <w:t>Конкурс в электронной форме, открытый конкурс включают следующие этапы: открытие доступа к поданным заявкам на участие в конкурсе в электронной форм</w:t>
      </w:r>
      <w:proofErr w:type="gramStart"/>
      <w:r w:rsidRPr="00052388">
        <w:rPr>
          <w:rFonts w:ascii="Times New Roman" w:hAnsi="Times New Roman" w:cs="Times New Roman"/>
          <w:sz w:val="28"/>
          <w:szCs w:val="28"/>
        </w:rPr>
        <w:t>е(</w:t>
      </w:r>
      <w:proofErr w:type="gramEnd"/>
      <w:r w:rsidRPr="00052388">
        <w:rPr>
          <w:rFonts w:ascii="Times New Roman" w:hAnsi="Times New Roman" w:cs="Times New Roman"/>
          <w:sz w:val="28"/>
          <w:szCs w:val="28"/>
        </w:rPr>
        <w:t>вскрытие конвертов с заявками на участие в открытом конкурсе), рассмотрение заявок, оценка заявок.</w:t>
      </w:r>
    </w:p>
    <w:p w:rsidR="0048003F" w:rsidRPr="00052388" w:rsidRDefault="00521E1F" w:rsidP="00393122">
      <w:pPr>
        <w:spacing w:after="0" w:line="240" w:lineRule="auto"/>
        <w:ind w:firstLine="709"/>
        <w:jc w:val="both"/>
        <w:rPr>
          <w:rFonts w:ascii="Times New Roman" w:hAnsi="Times New Roman" w:cs="Times New Roman"/>
          <w:color w:val="000000"/>
          <w:sz w:val="27"/>
          <w:szCs w:val="27"/>
        </w:rPr>
      </w:pPr>
      <w:r w:rsidRPr="00052388">
        <w:rPr>
          <w:rFonts w:ascii="Times New Roman" w:hAnsi="Times New Roman" w:cs="Times New Roman"/>
          <w:sz w:val="28"/>
          <w:szCs w:val="28"/>
        </w:rPr>
        <w:t xml:space="preserve"> По результатам каждого этапа составляется отдельный протокол. Протокол, составленный по результатам оценки заявок, является итоговым, </w:t>
      </w:r>
      <w:r w:rsidR="0048003F" w:rsidRPr="00052388">
        <w:rPr>
          <w:rFonts w:ascii="Times New Roman" w:hAnsi="Times New Roman" w:cs="Times New Roman"/>
          <w:color w:val="000000"/>
          <w:sz w:val="27"/>
          <w:szCs w:val="27"/>
        </w:rPr>
        <w:t>а в случаях, предусмотренных пунктами 35.7, 36.8, 37.6 Положения, итоговым является протокол признания закупки несостоявшейся.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30.7.</w:t>
      </w:r>
      <w:r w:rsidRPr="00052388">
        <w:rPr>
          <w:rStyle w:val="ab"/>
          <w:rFonts w:ascii="Times New Roman" w:hAnsi="Times New Roman" w:cs="Times New Roman"/>
          <w:sz w:val="28"/>
          <w:szCs w:val="28"/>
        </w:rPr>
        <w:footnoteReference w:id="9"/>
      </w:r>
      <w:r w:rsidRPr="00052388">
        <w:rPr>
          <w:rFonts w:ascii="Times New Roman" w:hAnsi="Times New Roman" w:cs="Times New Roman"/>
          <w:sz w:val="28"/>
          <w:szCs w:val="28"/>
        </w:rPr>
        <w:t xml:space="preserve">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1A1E2E"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30.8. По усмотрению заказчика рассмотрение заявок и оценка заявок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участие в конкурсе могут быть объединены в один этап, за исключением случая, предусмотренного главой 16 настоящего Положения. </w:t>
      </w:r>
    </w:p>
    <w:p w:rsidR="001A1E2E" w:rsidRPr="00052388" w:rsidRDefault="001A1E2E" w:rsidP="00393122">
      <w:pPr>
        <w:spacing w:after="0" w:line="240" w:lineRule="auto"/>
        <w:ind w:firstLine="709"/>
        <w:jc w:val="both"/>
        <w:rPr>
          <w:rFonts w:ascii="Times New Roman" w:hAnsi="Times New Roman" w:cs="Times New Roman"/>
          <w:color w:val="000000"/>
          <w:sz w:val="27"/>
          <w:szCs w:val="27"/>
        </w:rPr>
      </w:pPr>
      <w:r w:rsidRPr="00052388">
        <w:rPr>
          <w:rFonts w:ascii="Times New Roman" w:hAnsi="Times New Roman" w:cs="Times New Roman"/>
          <w:color w:val="000000"/>
          <w:sz w:val="27"/>
          <w:szCs w:val="27"/>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1A1E2E" w:rsidRPr="00052388" w:rsidRDefault="00521E1F" w:rsidP="001A1E2E">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521E1F" w:rsidRPr="00052388" w:rsidRDefault="00521E1F" w:rsidP="001A1E2E">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30.9. Заказчик вправе принять решение об отмене указанных в настоящей главе видов конкурса в соответствии с главой 25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0647C7">
      <w:pPr>
        <w:pStyle w:val="2"/>
        <w:spacing w:before="0"/>
        <w:jc w:val="center"/>
        <w:rPr>
          <w:rFonts w:ascii="Times New Roman" w:hAnsi="Times New Roman" w:cs="Times New Roman"/>
          <w:bCs w:val="0"/>
          <w:color w:val="auto"/>
          <w:sz w:val="28"/>
          <w:szCs w:val="28"/>
        </w:rPr>
      </w:pPr>
      <w:bookmarkStart w:id="46" w:name="_Toc529531850"/>
      <w:r w:rsidRPr="00052388">
        <w:rPr>
          <w:rFonts w:ascii="Times New Roman" w:hAnsi="Times New Roman" w:cs="Times New Roman"/>
          <w:bCs w:val="0"/>
          <w:color w:val="auto"/>
          <w:sz w:val="28"/>
          <w:szCs w:val="28"/>
        </w:rPr>
        <w:t>31. Извещение о проведении конкурса, конкурсная документация</w:t>
      </w:r>
      <w:bookmarkEnd w:id="46"/>
    </w:p>
    <w:p w:rsidR="00521E1F" w:rsidRPr="00052388" w:rsidRDefault="00521E1F" w:rsidP="00393122">
      <w:pPr>
        <w:pStyle w:val="ac"/>
        <w:spacing w:after="0" w:line="240" w:lineRule="auto"/>
        <w:ind w:left="600"/>
        <w:jc w:val="both"/>
        <w:rPr>
          <w:rFonts w:ascii="Times New Roman" w:hAnsi="Times New Roman" w:cs="Times New Roman"/>
          <w:b/>
          <w:bCs/>
          <w:sz w:val="28"/>
          <w:szCs w:val="28"/>
        </w:rPr>
      </w:pP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31.1. Заказчик размещает в ЕИС извещение о проведении конкурса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521E1F" w:rsidRPr="00052388" w:rsidRDefault="00521E1F" w:rsidP="00393122">
      <w:pPr>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rPr>
        <w:t xml:space="preserve">31.2. Заказчик также вправе опубликовать извещение о проведении конкурса в любых средствах массовой информации или </w:t>
      </w:r>
      <w:proofErr w:type="gramStart"/>
      <w:r w:rsidRPr="00052388">
        <w:rPr>
          <w:rFonts w:ascii="Times New Roman" w:hAnsi="Times New Roman" w:cs="Times New Roman"/>
          <w:sz w:val="28"/>
          <w:szCs w:val="28"/>
        </w:rPr>
        <w:t>разместить</w:t>
      </w:r>
      <w:proofErr w:type="gramEnd"/>
      <w:r w:rsidRPr="00052388">
        <w:rPr>
          <w:rFonts w:ascii="Times New Roman" w:hAnsi="Times New Roman" w:cs="Times New Roman"/>
          <w:sz w:val="28"/>
          <w:szCs w:val="28"/>
        </w:rPr>
        <w:t xml:space="preserve">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r w:rsidRPr="00052388">
        <w:rPr>
          <w:rFonts w:ascii="Times New Roman" w:hAnsi="Times New Roman" w:cs="Times New Roman"/>
          <w:sz w:val="28"/>
          <w:szCs w:val="28"/>
          <w:lang w:eastAsia="ru-RU"/>
        </w:rPr>
        <w:t>.</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31.3. Извещение о проведении конкурса и конкурсная документация, вносимые в них изменения должны быть разработаны и размещены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соответствии с требованиями настоящей главы и главы 8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31.4. В извещении о проведении конкурса наряду с информацией, содержащейся в пункте 8.3 настоящего Положения, указываются место подачи заявок на участие в конкурсе, дата рассмотрения и дата оценки таких заявок.</w:t>
      </w:r>
    </w:p>
    <w:p w:rsidR="00521E1F" w:rsidRPr="00052388" w:rsidRDefault="00521E1F" w:rsidP="00781FE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31.5. В конкурсную документацию включаются информация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документы, указанные в пунктах 8.4 и 8.5 настоящего Положения.</w:t>
      </w:r>
    </w:p>
    <w:p w:rsidR="00521E1F" w:rsidRPr="00052388" w:rsidRDefault="00521E1F" w:rsidP="00781FEB">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31.6. Порядок предоставления разъяснений положений конкурсной документации должен быть указан в конкурсной документации с учетом требований главы 9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521E1F" w:rsidRPr="00052388" w:rsidRDefault="00521E1F" w:rsidP="00393122">
      <w:pPr>
        <w:pStyle w:val="formattext"/>
        <w:spacing w:before="0" w:beforeAutospacing="0" w:after="0" w:afterAutospacing="0"/>
        <w:ind w:firstLine="480"/>
        <w:jc w:val="both"/>
        <w:rPr>
          <w:sz w:val="28"/>
          <w:szCs w:val="28"/>
          <w:lang w:eastAsia="en-US"/>
        </w:rPr>
      </w:pPr>
    </w:p>
    <w:p w:rsidR="00521E1F" w:rsidRPr="00052388" w:rsidRDefault="00521E1F" w:rsidP="000647C7">
      <w:pPr>
        <w:pStyle w:val="2"/>
        <w:spacing w:before="0"/>
        <w:jc w:val="center"/>
        <w:rPr>
          <w:rFonts w:ascii="Times New Roman" w:hAnsi="Times New Roman" w:cs="Times New Roman"/>
          <w:bCs w:val="0"/>
          <w:color w:val="auto"/>
          <w:sz w:val="28"/>
          <w:szCs w:val="28"/>
        </w:rPr>
      </w:pPr>
      <w:bookmarkStart w:id="47" w:name="_Toc529531851"/>
      <w:r w:rsidRPr="00052388">
        <w:rPr>
          <w:rFonts w:ascii="Times New Roman" w:hAnsi="Times New Roman" w:cs="Times New Roman"/>
          <w:bCs w:val="0"/>
          <w:color w:val="auto"/>
          <w:sz w:val="28"/>
          <w:szCs w:val="28"/>
        </w:rPr>
        <w:t>32. Порядок предоставления конкурсной документации</w:t>
      </w:r>
      <w:bookmarkEnd w:id="47"/>
    </w:p>
    <w:p w:rsidR="00521E1F" w:rsidRPr="00052388" w:rsidRDefault="00521E1F" w:rsidP="00393122">
      <w:pPr>
        <w:spacing w:after="0" w:line="240" w:lineRule="auto"/>
        <w:jc w:val="both"/>
        <w:rPr>
          <w:rFonts w:ascii="Times New Roman" w:hAnsi="Times New Roman" w:cs="Times New Roman"/>
          <w:b/>
          <w:bCs/>
          <w:sz w:val="28"/>
          <w:szCs w:val="28"/>
        </w:rPr>
      </w:pPr>
    </w:p>
    <w:p w:rsidR="00521E1F" w:rsidRPr="00052388" w:rsidRDefault="00521E1F" w:rsidP="00393122">
      <w:pPr>
        <w:pStyle w:val="formattext"/>
        <w:spacing w:before="0" w:beforeAutospacing="0" w:after="0" w:afterAutospacing="0"/>
        <w:ind w:firstLine="708"/>
        <w:jc w:val="both"/>
        <w:rPr>
          <w:sz w:val="28"/>
          <w:szCs w:val="28"/>
          <w:lang w:eastAsia="en-US"/>
        </w:rPr>
      </w:pPr>
      <w:r w:rsidRPr="00052388">
        <w:rPr>
          <w:sz w:val="28"/>
          <w:szCs w:val="28"/>
          <w:lang w:eastAsia="en-US"/>
        </w:rPr>
        <w:t>32.1.</w:t>
      </w:r>
      <w:r w:rsidRPr="00052388">
        <w:rPr>
          <w:sz w:val="28"/>
          <w:szCs w:val="28"/>
          <w:lang w:val="en-US" w:eastAsia="en-US"/>
        </w:rPr>
        <w:t> </w:t>
      </w:r>
      <w:r w:rsidRPr="00052388">
        <w:rPr>
          <w:sz w:val="28"/>
          <w:szCs w:val="28"/>
          <w:lang w:eastAsia="en-US"/>
        </w:rPr>
        <w:t xml:space="preserve">После даты размещения извещения о проведении открытого конкурса и </w:t>
      </w:r>
      <w:r w:rsidRPr="00052388">
        <w:rPr>
          <w:sz w:val="28"/>
          <w:szCs w:val="28"/>
        </w:rPr>
        <w:t xml:space="preserve">конкурсной документации </w:t>
      </w:r>
      <w:r w:rsidRPr="00052388">
        <w:rPr>
          <w:sz w:val="28"/>
          <w:szCs w:val="28"/>
          <w:lang w:eastAsia="en-US"/>
        </w:rPr>
        <w:t>заказчик на основании поданного в</w:t>
      </w:r>
      <w:r w:rsidRPr="00052388">
        <w:rPr>
          <w:sz w:val="28"/>
          <w:szCs w:val="28"/>
          <w:lang w:val="en-US" w:eastAsia="en-US"/>
        </w:rPr>
        <w:t> </w:t>
      </w:r>
      <w:r w:rsidRPr="00052388">
        <w:rPr>
          <w:sz w:val="28"/>
          <w:szCs w:val="28"/>
          <w:lang w:eastAsia="en-US"/>
        </w:rPr>
        <w:t xml:space="preserve">письменной форме заявления любого заинтересованного лица в течение двух рабочих дней </w:t>
      </w:r>
      <w:proofErr w:type="gramStart"/>
      <w:r w:rsidRPr="00052388">
        <w:rPr>
          <w:sz w:val="28"/>
          <w:szCs w:val="28"/>
          <w:lang w:eastAsia="en-US"/>
        </w:rPr>
        <w:t>с даты получения</w:t>
      </w:r>
      <w:proofErr w:type="gramEnd"/>
      <w:r w:rsidRPr="00052388">
        <w:rPr>
          <w:sz w:val="28"/>
          <w:szCs w:val="28"/>
          <w:lang w:eastAsia="en-US"/>
        </w:rPr>
        <w:t xml:space="preserve"> соответствующего заявления обязан предоставить такому лицу конкурсную документацию в порядке, указанном в</w:t>
      </w:r>
      <w:r w:rsidRPr="00052388">
        <w:rPr>
          <w:sz w:val="28"/>
          <w:szCs w:val="28"/>
          <w:lang w:val="en-US" w:eastAsia="en-US"/>
        </w:rPr>
        <w:t> </w:t>
      </w:r>
      <w:r w:rsidRPr="00052388">
        <w:rPr>
          <w:sz w:val="28"/>
          <w:szCs w:val="28"/>
          <w:lang w:eastAsia="en-US"/>
        </w:rPr>
        <w:t xml:space="preserve">извещении о проведении открытого конкурса. </w:t>
      </w:r>
    </w:p>
    <w:p w:rsidR="00521E1F" w:rsidRPr="00052388" w:rsidRDefault="00521E1F" w:rsidP="00393122">
      <w:pPr>
        <w:pStyle w:val="formattext"/>
        <w:spacing w:before="0" w:beforeAutospacing="0" w:after="0" w:afterAutospacing="0"/>
        <w:ind w:firstLine="708"/>
        <w:jc w:val="both"/>
        <w:rPr>
          <w:sz w:val="28"/>
          <w:szCs w:val="28"/>
          <w:lang w:eastAsia="en-US"/>
        </w:rPr>
      </w:pPr>
      <w:proofErr w:type="gramStart"/>
      <w:r w:rsidRPr="00052388">
        <w:rPr>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sidRPr="00052388">
        <w:rPr>
          <w:sz w:val="28"/>
          <w:szCs w:val="28"/>
          <w:lang w:val="en-US" w:eastAsia="en-US"/>
        </w:rPr>
        <w:t> </w:t>
      </w:r>
      <w:r w:rsidRPr="00052388">
        <w:rPr>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w:t>
      </w:r>
      <w:proofErr w:type="gramEnd"/>
      <w:r w:rsidRPr="00052388">
        <w:rPr>
          <w:sz w:val="28"/>
          <w:szCs w:val="28"/>
          <w:lang w:eastAsia="en-US"/>
        </w:rPr>
        <w:t xml:space="preserve">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Pr="00052388">
        <w:rPr>
          <w:sz w:val="28"/>
          <w:szCs w:val="28"/>
          <w:lang w:val="en-US" w:eastAsia="en-US"/>
        </w:rPr>
        <w:t> </w:t>
      </w:r>
      <w:r w:rsidRPr="00052388">
        <w:rPr>
          <w:sz w:val="28"/>
          <w:szCs w:val="28"/>
          <w:lang w:eastAsia="en-US"/>
        </w:rPr>
        <w:t>форме электронного документа осуществляется без взимания платы, за</w:t>
      </w:r>
      <w:r w:rsidRPr="00052388">
        <w:rPr>
          <w:sz w:val="28"/>
          <w:szCs w:val="28"/>
          <w:lang w:val="en-US" w:eastAsia="en-US"/>
        </w:rPr>
        <w:t> </w:t>
      </w:r>
      <w:r w:rsidRPr="00052388">
        <w:rPr>
          <w:sz w:val="28"/>
          <w:szCs w:val="28"/>
          <w:lang w:eastAsia="en-US"/>
        </w:rPr>
        <w:t>исключением платы, которая может взиматься за предоставление конкурсной документации на электронном носителе.</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32.2.</w:t>
      </w:r>
      <w:r w:rsidRPr="00052388">
        <w:rPr>
          <w:sz w:val="28"/>
          <w:szCs w:val="28"/>
          <w:lang w:val="en-US"/>
        </w:rPr>
        <w:t> </w:t>
      </w:r>
      <w:r w:rsidRPr="00052388">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48" w:name="P07A0"/>
      <w:bookmarkEnd w:id="48"/>
      <w:r w:rsidRPr="00052388">
        <w:rPr>
          <w:sz w:val="28"/>
          <w:szCs w:val="28"/>
        </w:rPr>
        <w:t>.</w:t>
      </w:r>
    </w:p>
    <w:p w:rsidR="00521E1F" w:rsidRPr="00052388" w:rsidRDefault="00521E1F" w:rsidP="00764EE3">
      <w:pPr>
        <w:pStyle w:val="formattext"/>
        <w:spacing w:before="0" w:beforeAutospacing="0" w:after="0" w:afterAutospacing="0"/>
        <w:ind w:firstLine="708"/>
        <w:jc w:val="both"/>
        <w:rPr>
          <w:sz w:val="28"/>
          <w:szCs w:val="28"/>
          <w:lang w:eastAsia="en-US"/>
        </w:rPr>
      </w:pPr>
      <w:r w:rsidRPr="00052388">
        <w:rPr>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w:t>
      </w:r>
      <w:r w:rsidRPr="00052388">
        <w:rPr>
          <w:sz w:val="28"/>
          <w:szCs w:val="28"/>
          <w:lang w:val="en-US" w:eastAsia="en-US"/>
        </w:rPr>
        <w:t> </w:t>
      </w:r>
      <w:r w:rsidRPr="00052388">
        <w:rPr>
          <w:sz w:val="28"/>
          <w:szCs w:val="28"/>
          <w:lang w:eastAsia="en-US"/>
        </w:rPr>
        <w:t>том</w:t>
      </w:r>
      <w:r w:rsidRPr="00052388">
        <w:rPr>
          <w:sz w:val="28"/>
          <w:szCs w:val="28"/>
          <w:lang w:val="en-US" w:eastAsia="en-US"/>
        </w:rPr>
        <w:t> </w:t>
      </w:r>
      <w:r w:rsidRPr="00052388">
        <w:rPr>
          <w:sz w:val="28"/>
          <w:szCs w:val="28"/>
          <w:lang w:eastAsia="en-US"/>
        </w:rPr>
        <w:t>числе по запросам заинтересованных лиц) до размещения извещения о</w:t>
      </w:r>
      <w:r w:rsidRPr="00052388">
        <w:rPr>
          <w:sz w:val="28"/>
          <w:szCs w:val="28"/>
          <w:lang w:val="en-US" w:eastAsia="en-US"/>
        </w:rPr>
        <w:t> </w:t>
      </w:r>
      <w:r w:rsidRPr="00052388">
        <w:rPr>
          <w:sz w:val="28"/>
          <w:szCs w:val="28"/>
          <w:lang w:eastAsia="en-US"/>
        </w:rPr>
        <w:t>проведении открытого конкурса не допускается.</w:t>
      </w:r>
      <w:bookmarkStart w:id="49" w:name="P079C"/>
      <w:bookmarkEnd w:id="49"/>
    </w:p>
    <w:p w:rsidR="00521E1F" w:rsidRPr="00052388" w:rsidRDefault="00521E1F" w:rsidP="00393122">
      <w:pPr>
        <w:pStyle w:val="formattext"/>
        <w:spacing w:before="0" w:beforeAutospacing="0" w:after="0" w:afterAutospacing="0"/>
        <w:ind w:firstLine="708"/>
        <w:jc w:val="both"/>
        <w:rPr>
          <w:b/>
          <w:bCs/>
          <w:sz w:val="28"/>
          <w:szCs w:val="28"/>
        </w:rPr>
      </w:pPr>
    </w:p>
    <w:p w:rsidR="00521E1F" w:rsidRPr="00052388" w:rsidRDefault="00521E1F" w:rsidP="00C823B5">
      <w:pPr>
        <w:pStyle w:val="formattext"/>
        <w:spacing w:before="0" w:beforeAutospacing="0" w:after="0" w:afterAutospacing="0"/>
        <w:ind w:firstLine="708"/>
        <w:jc w:val="center"/>
        <w:outlineLvl w:val="1"/>
        <w:rPr>
          <w:b/>
          <w:sz w:val="28"/>
          <w:szCs w:val="28"/>
        </w:rPr>
      </w:pPr>
      <w:bookmarkStart w:id="50" w:name="_Toc529531852"/>
      <w:r w:rsidRPr="00052388">
        <w:rPr>
          <w:b/>
          <w:sz w:val="28"/>
          <w:szCs w:val="28"/>
        </w:rPr>
        <w:lastRenderedPageBreak/>
        <w:t>33. Критерии оценки заявок на участие в конкурсе</w:t>
      </w:r>
      <w:bookmarkEnd w:id="50"/>
    </w:p>
    <w:p w:rsidR="00521E1F" w:rsidRPr="00052388" w:rsidRDefault="00521E1F"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521E1F" w:rsidRPr="00052388" w:rsidRDefault="00521E1F"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33.1. Для оценки заявок, поданных участниками закупки на участие в</w:t>
      </w:r>
      <w:r w:rsidRPr="00052388">
        <w:rPr>
          <w:rFonts w:ascii="Times New Roman" w:hAnsi="Times New Roman" w:cs="Times New Roman"/>
          <w:sz w:val="28"/>
          <w:szCs w:val="28"/>
          <w:lang w:val="en-US" w:eastAsia="ru-RU"/>
        </w:rPr>
        <w:t> </w:t>
      </w:r>
      <w:r w:rsidRPr="00052388">
        <w:rPr>
          <w:rFonts w:ascii="Times New Roman" w:hAnsi="Times New Roman" w:cs="Times New Roman"/>
          <w:sz w:val="28"/>
          <w:szCs w:val="28"/>
          <w:lang w:eastAsia="ru-RU"/>
        </w:rPr>
        <w:t>конкурсе, заказчик устанавливает в конкурсной документации критерии оценки заявок и порядок оценки заявок.</w:t>
      </w:r>
    </w:p>
    <w:p w:rsidR="00521E1F" w:rsidRPr="00052388" w:rsidRDefault="00521E1F"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33.2. Критериями оценки заявок могут быть:</w:t>
      </w:r>
    </w:p>
    <w:p w:rsidR="00521E1F" w:rsidRPr="00052388" w:rsidRDefault="00521E1F"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052388">
        <w:rPr>
          <w:rFonts w:ascii="Times New Roman" w:hAnsi="Times New Roman" w:cs="Times New Roman"/>
          <w:sz w:val="28"/>
          <w:szCs w:val="28"/>
          <w:lang w:eastAsia="ru-RU"/>
        </w:rPr>
        <w:t>1) цена договора</w:t>
      </w:r>
      <w:r w:rsidR="001A1E2E" w:rsidRPr="00052388">
        <w:rPr>
          <w:rFonts w:ascii="Times New Roman" w:hAnsi="Times New Roman" w:cs="Times New Roman"/>
          <w:sz w:val="28"/>
          <w:szCs w:val="28"/>
          <w:lang w:eastAsia="ru-RU"/>
        </w:rPr>
        <w:t xml:space="preserve">, </w:t>
      </w:r>
      <w:r w:rsidR="001A1E2E" w:rsidRPr="00052388">
        <w:rPr>
          <w:rFonts w:ascii="Times New Roman" w:hAnsi="Times New Roman" w:cs="Times New Roman"/>
          <w:color w:val="000000"/>
          <w:sz w:val="27"/>
          <w:szCs w:val="27"/>
        </w:rPr>
        <w:t>в случае осуществления закупки в соответствии с главой 17 настоящего Положения – цена единицы (сумма цен единиц) товара, работы, услуги);</w:t>
      </w:r>
      <w:proofErr w:type="gramEnd"/>
    </w:p>
    <w:p w:rsidR="00521E1F" w:rsidRPr="00052388" w:rsidRDefault="00521E1F"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2)качественные, функциональные и экологические характеристики предмета закупки;</w:t>
      </w:r>
    </w:p>
    <w:p w:rsidR="00521E1F" w:rsidRPr="00052388" w:rsidRDefault="00521E1F"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3)расходы на эксплуатацию и ремонт товаров, использование результатов работ;</w:t>
      </w:r>
    </w:p>
    <w:p w:rsidR="00521E1F" w:rsidRPr="00052388" w:rsidRDefault="001A1E2E"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4</w:t>
      </w:r>
      <w:r w:rsidR="00521E1F" w:rsidRPr="00052388">
        <w:rPr>
          <w:rFonts w:ascii="Times New Roman" w:hAnsi="Times New Roman" w:cs="Times New Roman"/>
          <w:sz w:val="28"/>
          <w:szCs w:val="28"/>
          <w:lang w:eastAsia="ru-RU"/>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521E1F" w:rsidRPr="00052388" w:rsidRDefault="001A1E2E"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5</w:t>
      </w:r>
      <w:r w:rsidR="00521E1F" w:rsidRPr="00052388">
        <w:rPr>
          <w:rFonts w:ascii="Times New Roman" w:hAnsi="Times New Roman" w:cs="Times New Roman"/>
          <w:sz w:val="28"/>
          <w:szCs w:val="28"/>
          <w:lang w:eastAsia="ru-RU"/>
        </w:rPr>
        <w:t>) аналогичный опыт поставки товаров, выполнения работ, оказания услуг с пояснением заказчиком случаев признания такого опыта аналогичным;</w:t>
      </w:r>
    </w:p>
    <w:p w:rsidR="00521E1F" w:rsidRPr="00052388" w:rsidRDefault="001A1E2E"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6</w:t>
      </w:r>
      <w:r w:rsidR="00521E1F" w:rsidRPr="00052388">
        <w:rPr>
          <w:rFonts w:ascii="Times New Roman" w:hAnsi="Times New Roman" w:cs="Times New Roman"/>
          <w:sz w:val="28"/>
          <w:szCs w:val="28"/>
          <w:lang w:eastAsia="ru-RU"/>
        </w:rPr>
        <w:t>) оснащение материально-техническими, трудовыми, финансовыми ресурсами, необходимыми для поставки товаров, выполнения работ, оказания услуг;</w:t>
      </w:r>
    </w:p>
    <w:p w:rsidR="00521E1F" w:rsidRPr="00052388" w:rsidRDefault="001A1E2E"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7</w:t>
      </w:r>
      <w:r w:rsidR="00521E1F" w:rsidRPr="00052388">
        <w:rPr>
          <w:rFonts w:ascii="Times New Roman" w:hAnsi="Times New Roman" w:cs="Times New Roman"/>
          <w:sz w:val="28"/>
          <w:szCs w:val="28"/>
          <w:lang w:eastAsia="ru-RU"/>
        </w:rPr>
        <w:t>) срок поставки товара, выполнения работы, оказания услуги;</w:t>
      </w:r>
    </w:p>
    <w:p w:rsidR="00521E1F" w:rsidRPr="00052388" w:rsidRDefault="001A1E2E" w:rsidP="00393122">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8</w:t>
      </w:r>
      <w:r w:rsidR="00521E1F" w:rsidRPr="00052388">
        <w:rPr>
          <w:rFonts w:ascii="Times New Roman" w:hAnsi="Times New Roman" w:cs="Times New Roman"/>
          <w:sz w:val="28"/>
          <w:szCs w:val="28"/>
          <w:lang w:eastAsia="ru-RU"/>
        </w:rPr>
        <w:t>) срок гарантийного обслуживания на товары, результаты работ.</w:t>
      </w:r>
    </w:p>
    <w:p w:rsidR="00521E1F" w:rsidRPr="00052388" w:rsidRDefault="00521E1F" w:rsidP="0039312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521E1F" w:rsidRPr="00052388" w:rsidRDefault="00521E1F" w:rsidP="0039312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521E1F" w:rsidRPr="00052388" w:rsidRDefault="00521E1F" w:rsidP="003278E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lang w:eastAsia="ru-RU"/>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052388">
        <w:rPr>
          <w:rFonts w:ascii="Times New Roman" w:hAnsi="Times New Roman" w:cs="Times New Roman"/>
          <w:sz w:val="28"/>
          <w:szCs w:val="28"/>
          <w:lang w:val="en-US" w:eastAsia="ru-RU"/>
        </w:rPr>
        <w:t> </w:t>
      </w:r>
      <w:r w:rsidRPr="00052388">
        <w:rPr>
          <w:rFonts w:ascii="Times New Roman" w:hAnsi="Times New Roman" w:cs="Times New Roman"/>
          <w:sz w:val="28"/>
          <w:szCs w:val="28"/>
          <w:lang w:eastAsia="ru-RU"/>
        </w:rPr>
        <w:t>субъективной оценке заявок членами комиссии, при условии, что не имеется иного способа оценки заявок, позволяющего выявить лучшие условия по</w:t>
      </w:r>
      <w:r w:rsidRPr="00052388">
        <w:rPr>
          <w:rFonts w:ascii="Times New Roman" w:hAnsi="Times New Roman" w:cs="Times New Roman"/>
          <w:sz w:val="28"/>
          <w:szCs w:val="28"/>
          <w:lang w:val="en-US" w:eastAsia="ru-RU"/>
        </w:rPr>
        <w:t> </w:t>
      </w:r>
      <w:r w:rsidRPr="00052388">
        <w:rPr>
          <w:rFonts w:ascii="Times New Roman" w:hAnsi="Times New Roman" w:cs="Times New Roman"/>
          <w:sz w:val="28"/>
          <w:szCs w:val="28"/>
          <w:lang w:eastAsia="ru-RU"/>
        </w:rPr>
        <w:t>названному критерию</w:t>
      </w:r>
      <w:r w:rsidRPr="00052388">
        <w:rPr>
          <w:rFonts w:ascii="Times New Roman" w:hAnsi="Times New Roman" w:cs="Times New Roman"/>
          <w:sz w:val="28"/>
          <w:szCs w:val="28"/>
        </w:rPr>
        <w:t>.</w:t>
      </w:r>
    </w:p>
    <w:p w:rsidR="00521E1F" w:rsidRPr="00052388" w:rsidRDefault="00521E1F" w:rsidP="00393122">
      <w:pPr>
        <w:pStyle w:val="ac"/>
        <w:spacing w:after="0" w:line="240" w:lineRule="auto"/>
        <w:ind w:left="0" w:firstLine="709"/>
        <w:jc w:val="both"/>
        <w:rPr>
          <w:rFonts w:ascii="Times New Roman" w:hAnsi="Times New Roman" w:cs="Times New Roman"/>
          <w:sz w:val="28"/>
          <w:szCs w:val="28"/>
        </w:rPr>
      </w:pPr>
    </w:p>
    <w:p w:rsidR="00521E1F" w:rsidRPr="00052388" w:rsidRDefault="00521E1F" w:rsidP="00C823B5">
      <w:pPr>
        <w:pStyle w:val="ac"/>
        <w:spacing w:after="0" w:line="240" w:lineRule="auto"/>
        <w:ind w:left="0"/>
        <w:jc w:val="center"/>
        <w:outlineLvl w:val="1"/>
        <w:rPr>
          <w:rFonts w:ascii="Times New Roman" w:hAnsi="Times New Roman" w:cs="Times New Roman"/>
          <w:b/>
          <w:sz w:val="28"/>
          <w:szCs w:val="28"/>
        </w:rPr>
      </w:pPr>
      <w:bookmarkStart w:id="51" w:name="_Toc529531853"/>
      <w:r w:rsidRPr="00052388">
        <w:rPr>
          <w:rFonts w:ascii="Times New Roman" w:hAnsi="Times New Roman" w:cs="Times New Roman"/>
          <w:b/>
          <w:sz w:val="28"/>
          <w:szCs w:val="28"/>
        </w:rPr>
        <w:t>34. Содержание и порядок подачи заявок на участие в конкурсе</w:t>
      </w:r>
      <w:bookmarkEnd w:id="51"/>
    </w:p>
    <w:p w:rsidR="00521E1F" w:rsidRPr="00052388" w:rsidRDefault="00521E1F" w:rsidP="00393122">
      <w:pPr>
        <w:pStyle w:val="ac"/>
        <w:spacing w:after="0" w:line="240" w:lineRule="auto"/>
        <w:ind w:left="600"/>
        <w:jc w:val="both"/>
        <w:rPr>
          <w:rFonts w:ascii="Times New Roman" w:hAnsi="Times New Roman" w:cs="Times New Roman"/>
          <w:b/>
          <w:bCs/>
          <w:sz w:val="28"/>
          <w:szCs w:val="28"/>
        </w:rPr>
      </w:pPr>
    </w:p>
    <w:p w:rsidR="00521E1F" w:rsidRPr="00052388" w:rsidRDefault="00521E1F" w:rsidP="00204549">
      <w:pPr>
        <w:pStyle w:val="formattext"/>
        <w:spacing w:before="0" w:beforeAutospacing="0" w:after="0" w:afterAutospacing="0"/>
        <w:ind w:firstLine="708"/>
        <w:jc w:val="both"/>
        <w:rPr>
          <w:sz w:val="28"/>
          <w:szCs w:val="28"/>
        </w:rPr>
      </w:pPr>
      <w:bookmarkStart w:id="52" w:name="P07B3"/>
      <w:bookmarkEnd w:id="52"/>
      <w:r w:rsidRPr="00052388">
        <w:rPr>
          <w:sz w:val="28"/>
          <w:szCs w:val="28"/>
        </w:rPr>
        <w:t>34.1. Заявки на участие в конкурсе представляются в соответствии с</w:t>
      </w:r>
      <w:r w:rsidRPr="00052388">
        <w:rPr>
          <w:sz w:val="28"/>
          <w:szCs w:val="28"/>
          <w:lang w:val="en-US"/>
        </w:rPr>
        <w:t> </w:t>
      </w:r>
      <w:r w:rsidRPr="00052388">
        <w:rPr>
          <w:sz w:val="28"/>
          <w:szCs w:val="28"/>
        </w:rPr>
        <w:t>требованиями и в порядке, установленными Законом № 223-ФЗ, конкурсной документацией и настоящим Положением.</w:t>
      </w:r>
      <w:bookmarkStart w:id="53" w:name="P07B5"/>
      <w:bookmarkEnd w:id="53"/>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34.2. Заявки на участие в открытом конкурсе подаются до окончания срока подачи заявок, указанного в извещении о таком открытом конкурсе, </w:t>
      </w:r>
      <w:r w:rsidRPr="00052388">
        <w:rPr>
          <w:rFonts w:ascii="Times New Roman" w:hAnsi="Times New Roman" w:cs="Times New Roman"/>
          <w:sz w:val="28"/>
          <w:szCs w:val="28"/>
        </w:rPr>
        <w:lastRenderedPageBreak/>
        <w:t>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письменной форме в запечатанном конверте в место, указанное в извещении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проведении открытого конкурса.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34.3. Участник конкурса вправе подать только одну заявку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конкурсе в отношении каждого предмета закупки (лота).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34.4. </w:t>
      </w:r>
      <w:proofErr w:type="gramStart"/>
      <w:r w:rsidRPr="00052388">
        <w:rPr>
          <w:rFonts w:ascii="Times New Roman" w:hAnsi="Times New Roman" w:cs="Times New Roman"/>
          <w:sz w:val="28"/>
          <w:szCs w:val="28"/>
        </w:rPr>
        <w:t>В случае установления факта подачи одним участником открытого конкурса двух и более заявок на участие в таком открытом конкурсе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возвращаются участнику.</w:t>
      </w:r>
      <w:proofErr w:type="gramEnd"/>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34.5. Участник конкурса вправе изменить или отозвать свою заявку до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отзыве заявки получено до истечения срока подачи заявок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 xml:space="preserve">34.6. Заявка на участие в конкурсе должна содержать следующие документы и информацию: </w:t>
      </w:r>
    </w:p>
    <w:p w:rsidR="00521E1F" w:rsidRPr="00052388" w:rsidRDefault="00521E1F" w:rsidP="00393122">
      <w:pPr>
        <w:pStyle w:val="formattext"/>
        <w:spacing w:before="0" w:beforeAutospacing="0" w:after="0" w:afterAutospacing="0"/>
        <w:ind w:firstLine="708"/>
        <w:jc w:val="both"/>
        <w:rPr>
          <w:sz w:val="28"/>
          <w:szCs w:val="28"/>
        </w:rPr>
      </w:pPr>
      <w:bookmarkStart w:id="54" w:name="P07B9"/>
      <w:bookmarkEnd w:id="54"/>
      <w:proofErr w:type="gramStart"/>
      <w:r w:rsidRPr="00052388">
        <w:rPr>
          <w:sz w:val="28"/>
          <w:szCs w:val="28"/>
        </w:rPr>
        <w:t>1)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w:t>
      </w:r>
      <w:proofErr w:type="gramEnd"/>
      <w:r w:rsidRPr="00052388">
        <w:rPr>
          <w:sz w:val="28"/>
          <w:szCs w:val="28"/>
        </w:rPr>
        <w:t xml:space="preserve">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521E1F" w:rsidRPr="00052388" w:rsidRDefault="00521E1F" w:rsidP="00393122">
      <w:pPr>
        <w:pStyle w:val="ConsPlusNormal"/>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2) полученную не ранее чем за девяносто дней до дня размещения в ЕИС извещения о проведении конкурса выписку из Единого государственного реестра юридических лиц или нотариально заверенную копию такой выписки в</w:t>
      </w:r>
      <w:r w:rsidRPr="00052388">
        <w:rPr>
          <w:rFonts w:ascii="Times New Roman" w:hAnsi="Times New Roman" w:cs="Times New Roman"/>
          <w:lang w:val="en-US"/>
        </w:rPr>
        <w:t> </w:t>
      </w:r>
      <w:r w:rsidRPr="00052388">
        <w:rPr>
          <w:rFonts w:ascii="Times New Roman" w:hAnsi="Times New Roman" w:cs="Times New Roman"/>
        </w:rPr>
        <w:t>случае проведения открытого конкурса (для юридического лица), полученную не ранее чем за девяносто дней до дня размещения в ЕИС извещения о</w:t>
      </w:r>
      <w:r w:rsidRPr="00052388">
        <w:rPr>
          <w:rFonts w:ascii="Times New Roman" w:hAnsi="Times New Roman" w:cs="Times New Roman"/>
          <w:lang w:val="en-US"/>
        </w:rPr>
        <w:t> </w:t>
      </w:r>
      <w:r w:rsidRPr="00052388">
        <w:rPr>
          <w:rFonts w:ascii="Times New Roman" w:hAnsi="Times New Roman" w:cs="Times New Roman"/>
        </w:rPr>
        <w:t>проведении конкурса выписку из Единого государственного реестра индивидуальных</w:t>
      </w:r>
      <w:proofErr w:type="gramEnd"/>
      <w:r w:rsidRPr="00052388">
        <w:rPr>
          <w:rFonts w:ascii="Times New Roman" w:hAnsi="Times New Roman" w:cs="Times New Roman"/>
        </w:rPr>
        <w:t xml:space="preserve"> предпринимателей или нотариально заверенную копию такой выписки в случае проведения открытого конкурс</w:t>
      </w:r>
      <w:proofErr w:type="gramStart"/>
      <w:r w:rsidRPr="00052388">
        <w:rPr>
          <w:rFonts w:ascii="Times New Roman" w:hAnsi="Times New Roman" w:cs="Times New Roman"/>
        </w:rPr>
        <w:t>а(</w:t>
      </w:r>
      <w:proofErr w:type="gramEnd"/>
      <w:r w:rsidRPr="00052388">
        <w:rPr>
          <w:rFonts w:ascii="Times New Roman" w:hAnsi="Times New Roman" w:cs="Times New Roman"/>
        </w:rPr>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052388">
        <w:rPr>
          <w:rFonts w:ascii="Times New Roman" w:hAnsi="Times New Roman" w:cs="Times New Roman"/>
          <w:lang w:val="en-US"/>
        </w:rPr>
        <w:t> </w:t>
      </w:r>
      <w:r w:rsidRPr="00052388">
        <w:rPr>
          <w:rFonts w:ascii="Times New Roman" w:hAnsi="Times New Roman" w:cs="Times New Roman"/>
        </w:rPr>
        <w:t xml:space="preserve">государственной регистрации физического лица в качестве индивидуального предпринимателя в соответствии с законодательством </w:t>
      </w:r>
      <w:r w:rsidRPr="00052388">
        <w:rPr>
          <w:rFonts w:ascii="Times New Roman" w:hAnsi="Times New Roman" w:cs="Times New Roman"/>
        </w:rPr>
        <w:lastRenderedPageBreak/>
        <w:t>соответствующего государства (для иностранного лица), полученные не ранее чем за девяносто дней до дня размещения в ЕИС извещения о проведении конкурса;</w:t>
      </w:r>
    </w:p>
    <w:p w:rsidR="00521E1F" w:rsidRPr="00052388" w:rsidRDefault="00521E1F" w:rsidP="00393122">
      <w:pPr>
        <w:pStyle w:val="ConsPlusNormal"/>
        <w:tabs>
          <w:tab w:val="left" w:pos="709"/>
        </w:tabs>
        <w:jc w:val="both"/>
        <w:rPr>
          <w:rFonts w:ascii="Times New Roman" w:hAnsi="Times New Roman" w:cs="Times New Roman"/>
        </w:rPr>
      </w:pPr>
      <w:r w:rsidRPr="00052388">
        <w:rPr>
          <w:rFonts w:ascii="Times New Roman" w:hAnsi="Times New Roman" w:cs="Times New Roman"/>
        </w:rPr>
        <w:tab/>
        <w:t>3) копии документов, подтверждающих полномочия лица на</w:t>
      </w:r>
      <w:r w:rsidRPr="00052388">
        <w:rPr>
          <w:rFonts w:ascii="Times New Roman" w:hAnsi="Times New Roman" w:cs="Times New Roman"/>
          <w:lang w:val="en-US"/>
        </w:rPr>
        <w:t> </w:t>
      </w:r>
      <w:r w:rsidRPr="00052388">
        <w:rPr>
          <w:rFonts w:ascii="Times New Roman" w:hAnsi="Times New Roman" w:cs="Times New Roman"/>
        </w:rPr>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052388">
        <w:rPr>
          <w:rFonts w:ascii="Times New Roman" w:hAnsi="Times New Roman" w:cs="Times New Roman"/>
          <w:lang w:val="en-US"/>
        </w:rPr>
        <w:t> </w:t>
      </w:r>
      <w:r w:rsidRPr="00052388">
        <w:rPr>
          <w:rFonts w:ascii="Times New Roman" w:hAnsi="Times New Roman" w:cs="Times New Roman"/>
        </w:rPr>
        <w:t xml:space="preserve">доверенности). </w:t>
      </w:r>
      <w:proofErr w:type="gramStart"/>
      <w:r w:rsidRPr="00052388">
        <w:rPr>
          <w:rFonts w:ascii="Times New Roman" w:hAnsi="Times New Roman" w:cs="Times New Roman"/>
        </w:rPr>
        <w:t>В случае если от имени участника конкурса действует иное лицо, заявка на участие в конкурсе должна содержать также доверенность на</w:t>
      </w:r>
      <w:r w:rsidRPr="00052388">
        <w:rPr>
          <w:rFonts w:ascii="Times New Roman" w:hAnsi="Times New Roman" w:cs="Times New Roman"/>
          <w:lang w:val="en-US"/>
        </w:rPr>
        <w:t> </w:t>
      </w:r>
      <w:r w:rsidRPr="00052388">
        <w:rPr>
          <w:rFonts w:ascii="Times New Roman" w:hAnsi="Times New Roman" w:cs="Times New Roman"/>
        </w:rPr>
        <w:t>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w:t>
      </w:r>
      <w:proofErr w:type="gramEnd"/>
      <w:r w:rsidRPr="00052388">
        <w:rPr>
          <w:rFonts w:ascii="Times New Roman" w:hAnsi="Times New Roman" w:cs="Times New Roman"/>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4) копии учредительных документов участника открытого конкурса (для</w:t>
      </w:r>
      <w:r w:rsidRPr="00052388">
        <w:rPr>
          <w:sz w:val="28"/>
          <w:szCs w:val="28"/>
          <w:lang w:val="en-US"/>
        </w:rPr>
        <w:t> </w:t>
      </w:r>
      <w:r w:rsidRPr="00052388">
        <w:rPr>
          <w:sz w:val="28"/>
          <w:szCs w:val="28"/>
        </w:rPr>
        <w:t>юридического лица);</w:t>
      </w:r>
      <w:bookmarkStart w:id="55" w:name="P07C3"/>
      <w:bookmarkEnd w:id="55"/>
    </w:p>
    <w:p w:rsidR="00521E1F" w:rsidRPr="00052388" w:rsidRDefault="00521E1F" w:rsidP="00393122">
      <w:pPr>
        <w:pStyle w:val="ConsPlusNormal"/>
        <w:tabs>
          <w:tab w:val="left" w:pos="709"/>
        </w:tabs>
        <w:jc w:val="both"/>
        <w:rPr>
          <w:rFonts w:ascii="Times New Roman" w:hAnsi="Times New Roman" w:cs="Times New Roman"/>
        </w:rPr>
      </w:pPr>
      <w:r w:rsidRPr="00052388">
        <w:rPr>
          <w:rFonts w:ascii="Times New Roman" w:hAnsi="Times New Roman" w:cs="Times New Roman"/>
        </w:rPr>
        <w:tab/>
      </w:r>
      <w:proofErr w:type="gramStart"/>
      <w:r w:rsidRPr="00052388">
        <w:rPr>
          <w:rFonts w:ascii="Times New Roman" w:hAnsi="Times New Roman" w:cs="Times New Roman"/>
        </w:rPr>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052388">
        <w:rPr>
          <w:rFonts w:ascii="Times New Roman" w:hAnsi="Times New Roman" w:cs="Times New Roman"/>
          <w:lang w:val="en-US"/>
        </w:rPr>
        <w:t> </w:t>
      </w:r>
      <w:r w:rsidRPr="00052388">
        <w:rPr>
          <w:rFonts w:ascii="Times New Roman" w:hAnsi="Times New Roman" w:cs="Times New Roman"/>
        </w:rPr>
        <w:t>если для участника конкурса заключение договора на поставку товаров (выполнение работ, оказание услуг) является сделкой, требующей решения об</w:t>
      </w:r>
      <w:r w:rsidRPr="00052388">
        <w:rPr>
          <w:rFonts w:ascii="Times New Roman" w:hAnsi="Times New Roman" w:cs="Times New Roman"/>
          <w:lang w:val="en-US"/>
        </w:rPr>
        <w:t> </w:t>
      </w:r>
      <w:r w:rsidRPr="00052388">
        <w:rPr>
          <w:rFonts w:ascii="Times New Roman" w:hAnsi="Times New Roman" w:cs="Times New Roman"/>
        </w:rPr>
        <w:t>одобрении или о ее совершении</w:t>
      </w:r>
      <w:proofErr w:type="gramEnd"/>
      <w:r w:rsidRPr="00052388">
        <w:rPr>
          <w:rFonts w:ascii="Times New Roman" w:hAnsi="Times New Roman" w:cs="Times New Roman"/>
        </w:rPr>
        <w:t>, либо</w:t>
      </w:r>
      <w:r w:rsidRPr="00052388">
        <w:rPr>
          <w:rFonts w:ascii="Times New Roman" w:hAnsi="Times New Roman" w:cs="Times New Roman"/>
          <w:lang w:val="en-US"/>
        </w:rPr>
        <w:t> </w:t>
      </w:r>
      <w:r w:rsidRPr="00052388">
        <w:rPr>
          <w:rFonts w:ascii="Times New Roman" w:hAnsi="Times New Roman" w:cs="Times New Roman"/>
        </w:rPr>
        <w:t>подписанное уполномоченным лицом участника конкурса письмо о том, что</w:t>
      </w:r>
      <w:r w:rsidR="0084678E" w:rsidRPr="00052388">
        <w:rPr>
          <w:rFonts w:ascii="Times New Roman" w:hAnsi="Times New Roman" w:cs="Times New Roman"/>
        </w:rPr>
        <w:t xml:space="preserve"> такое одобрение не требуется</w:t>
      </w:r>
      <w:r w:rsidRPr="00052388">
        <w:rPr>
          <w:rFonts w:ascii="Times New Roman" w:hAnsi="Times New Roman" w:cs="Times New Roman"/>
        </w:rPr>
        <w:t>;</w:t>
      </w:r>
    </w:p>
    <w:p w:rsidR="00C31E0F" w:rsidRPr="00052388" w:rsidRDefault="00521E1F" w:rsidP="00C31E0F">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ab/>
      </w:r>
      <w:proofErr w:type="gramStart"/>
      <w:r w:rsidR="00C31E0F" w:rsidRPr="00052388">
        <w:rPr>
          <w:rFonts w:ascii="Times New Roman" w:hAnsi="Times New Roman" w:cs="Times New Roman"/>
        </w:rPr>
        <w:t>6)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конкурсе в электронной форме</w:t>
      </w:r>
      <w:r w:rsidR="00C31E0F" w:rsidRPr="00052388">
        <w:rPr>
          <w:rStyle w:val="ab"/>
          <w:rFonts w:ascii="Times New Roman" w:hAnsi="Times New Roman" w:cs="Times New Roman"/>
        </w:rPr>
        <w:footnoteReference w:id="10"/>
      </w:r>
      <w:r w:rsidR="00C31E0F" w:rsidRPr="00052388">
        <w:rPr>
          <w:rFonts w:ascii="Times New Roman" w:hAnsi="Times New Roman" w:cs="Times New Roman"/>
        </w:rPr>
        <w:t>, обеспечения исполнения договора</w:t>
      </w:r>
      <w:r w:rsidR="00C31E0F" w:rsidRPr="00052388">
        <w:rPr>
          <w:rStyle w:val="ab"/>
          <w:rFonts w:ascii="Times New Roman" w:hAnsi="Times New Roman" w:cs="Times New Roman"/>
        </w:rPr>
        <w:footnoteReference w:id="11"/>
      </w:r>
      <w:r w:rsidR="00C31E0F" w:rsidRPr="00052388">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roofErr w:type="gramEnd"/>
    </w:p>
    <w:p w:rsidR="00C31E0F" w:rsidRPr="00052388" w:rsidRDefault="00C31E0F" w:rsidP="00C31E0F">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ab/>
        <w:t>7)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052388">
        <w:rPr>
          <w:rFonts w:ascii="Times New Roman" w:hAnsi="Times New Roman" w:cs="Times New Roman"/>
          <w:lang w:val="en-US"/>
        </w:rPr>
        <w:t> </w:t>
      </w:r>
      <w:r w:rsidRPr="00052388">
        <w:rPr>
          <w:rFonts w:ascii="Times New Roman" w:hAnsi="Times New Roman" w:cs="Times New Roman"/>
        </w:rPr>
        <w:t>подпунктами 2 – 9 пункта 12.1 настоящего Положения;</w:t>
      </w:r>
    </w:p>
    <w:p w:rsidR="00C31E0F" w:rsidRPr="00052388" w:rsidRDefault="00C31E0F" w:rsidP="00C31E0F">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lastRenderedPageBreak/>
        <w:tab/>
      </w:r>
      <w:proofErr w:type="gramStart"/>
      <w:r w:rsidRPr="00052388">
        <w:rPr>
          <w:rFonts w:ascii="Times New Roman" w:hAnsi="Times New Roman" w:cs="Times New Roman"/>
        </w:rPr>
        <w:t>8)</w:t>
      </w:r>
      <w:r w:rsidRPr="00052388">
        <w:rPr>
          <w:rStyle w:val="ab"/>
          <w:rFonts w:ascii="Times New Roman" w:hAnsi="Times New Roman" w:cs="Times New Roman"/>
        </w:rPr>
        <w:footnoteReference w:id="12"/>
      </w:r>
      <w:r w:rsidRPr="00052388">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052388">
        <w:rPr>
          <w:rFonts w:ascii="Times New Roman" w:hAnsi="Times New Roman" w:cs="Times New Roman"/>
          <w:lang w:val="en-US"/>
        </w:rPr>
        <w:t> </w:t>
      </w:r>
      <w:r w:rsidRPr="00052388">
        <w:rPr>
          <w:rFonts w:ascii="Times New Roman" w:hAnsi="Times New Roman" w:cs="Times New Roman"/>
        </w:rPr>
        <w:t>декларация о соответствии участника закупки критериям отнесения к</w:t>
      </w:r>
      <w:r w:rsidRPr="00052388">
        <w:rPr>
          <w:rFonts w:ascii="Times New Roman" w:hAnsi="Times New Roman" w:cs="Times New Roman"/>
          <w:lang w:val="en-US"/>
        </w:rPr>
        <w:t> </w:t>
      </w:r>
      <w:r w:rsidRPr="00052388">
        <w:rPr>
          <w:rFonts w:ascii="Times New Roman" w:hAnsi="Times New Roman" w:cs="Times New Roman"/>
        </w:rPr>
        <w:t>субъектам малого и среднего предпринимательства, установленным статьей 4 Федерального закона от 24 июля 2007 г. № 209-ФЗ «О развитии малого и среднего предпринимательства в Российской Федерации» (далее – Закон № 209</w:t>
      </w:r>
      <w:r w:rsidRPr="00052388">
        <w:rPr>
          <w:rFonts w:ascii="Times New Roman" w:hAnsi="Times New Roman" w:cs="Times New Roman"/>
        </w:rPr>
        <w:noBreakHyphen/>
        <w:t>ФЗ), по форме согласно приложению к Постановлению № 1352 в</w:t>
      </w:r>
      <w:proofErr w:type="gramEnd"/>
      <w:r w:rsidRPr="00052388">
        <w:rPr>
          <w:rFonts w:ascii="Times New Roman" w:hAnsi="Times New Roman" w:cs="Times New Roman"/>
          <w:lang w:val="en-US"/>
        </w:rPr>
        <w:t> </w:t>
      </w:r>
      <w:proofErr w:type="gramStart"/>
      <w:r w:rsidRPr="00052388">
        <w:rPr>
          <w:rFonts w:ascii="Times New Roman" w:hAnsi="Times New Roman" w:cs="Times New Roman"/>
        </w:rPr>
        <w:t>случае</w:t>
      </w:r>
      <w:proofErr w:type="gramEnd"/>
      <w:r w:rsidRPr="00052388">
        <w:rPr>
          <w:rFonts w:ascii="Times New Roman" w:hAnsi="Times New Roman" w:cs="Times New Roman"/>
        </w:rPr>
        <w:t xml:space="preserve">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p>
    <w:p w:rsidR="00C31E0F" w:rsidRPr="00052388" w:rsidRDefault="00C31E0F" w:rsidP="00C31E0F">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9) предложение участника конкурса в отношении предмета закупки, при</w:t>
      </w:r>
      <w:r w:rsidRPr="00052388">
        <w:rPr>
          <w:rFonts w:ascii="Times New Roman" w:hAnsi="Times New Roman" w:cs="Times New Roman"/>
          <w:lang w:val="en-US"/>
        </w:rPr>
        <w:t> </w:t>
      </w:r>
      <w:r w:rsidRPr="00052388">
        <w:rPr>
          <w:rFonts w:ascii="Times New Roman" w:hAnsi="Times New Roman" w:cs="Times New Roman"/>
        </w:rPr>
        <w:t>осуществлении закупки товара или закупки работы, услуги, для</w:t>
      </w:r>
      <w:r w:rsidRPr="00052388">
        <w:rPr>
          <w:rFonts w:ascii="Times New Roman" w:hAnsi="Times New Roman" w:cs="Times New Roman"/>
          <w:lang w:val="en-US"/>
        </w:rPr>
        <w:t> </w:t>
      </w:r>
      <w:r w:rsidRPr="00052388">
        <w:rPr>
          <w:rFonts w:ascii="Times New Roman" w:hAnsi="Times New Roman" w:cs="Times New Roman"/>
        </w:rPr>
        <w:t>выполнения, оказания которых используется товар, в том числе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roofErr w:type="gramEnd"/>
    </w:p>
    <w:p w:rsidR="00C31E0F" w:rsidRPr="00052388" w:rsidRDefault="00C31E0F" w:rsidP="00C31E0F">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10)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052388">
        <w:rPr>
          <w:rFonts w:ascii="Times New Roman" w:hAnsi="Times New Roman" w:cs="Times New Roman"/>
          <w:lang w:val="en-US"/>
        </w:rPr>
        <w:t> </w:t>
      </w:r>
      <w:r w:rsidRPr="00052388">
        <w:rPr>
          <w:rFonts w:ascii="Times New Roman" w:hAnsi="Times New Roman" w:cs="Times New Roman"/>
        </w:rPr>
        <w:t>этом не допускается требовать представление таких документов, если</w:t>
      </w:r>
      <w:r w:rsidRPr="00052388">
        <w:rPr>
          <w:rFonts w:ascii="Times New Roman" w:hAnsi="Times New Roman" w:cs="Times New Roman"/>
          <w:lang w:val="en-US"/>
        </w:rPr>
        <w:t> </w:t>
      </w:r>
      <w:r w:rsidRPr="00052388">
        <w:rPr>
          <w:rFonts w:ascii="Times New Roman" w:hAnsi="Times New Roman" w:cs="Times New Roman"/>
        </w:rPr>
        <w:t>в</w:t>
      </w:r>
      <w:r w:rsidRPr="00052388">
        <w:rPr>
          <w:rFonts w:ascii="Times New Roman" w:hAnsi="Times New Roman" w:cs="Times New Roman"/>
          <w:lang w:val="en-US"/>
        </w:rPr>
        <w:t> </w:t>
      </w:r>
      <w:r w:rsidRPr="00052388">
        <w:rPr>
          <w:rFonts w:ascii="Times New Roman" w:hAnsi="Times New Roman" w:cs="Times New Roman"/>
        </w:rPr>
        <w:t>соответствии с законодательством Российской Федерации такие документы передаются вместе с товаром;</w:t>
      </w:r>
      <w:proofErr w:type="gramEnd"/>
    </w:p>
    <w:p w:rsidR="00C31E0F" w:rsidRPr="00052388" w:rsidRDefault="00C31E0F" w:rsidP="00C31E0F">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ab/>
        <w:t xml:space="preserve">11) предложение о цене договора, </w:t>
      </w:r>
      <w:r w:rsidRPr="00052388">
        <w:rPr>
          <w:rFonts w:ascii="Times New Roman" w:eastAsia="Times New Roman" w:hAnsi="Times New Roman" w:cs="Times New Roman"/>
        </w:rPr>
        <w:t>в случае осуществления закупки в соответствии с главой 17 настоящего Положения – цене единицы (</w:t>
      </w:r>
      <w:r w:rsidRPr="00052388">
        <w:rPr>
          <w:rFonts w:ascii="Times New Roman" w:hAnsi="Times New Roman" w:cs="Times New Roman"/>
        </w:rPr>
        <w:t>сумме цен единиц) товара, работы, услуги, а</w:t>
      </w:r>
      <w:r w:rsidRPr="00052388">
        <w:rPr>
          <w:rFonts w:ascii="Times New Roman" w:hAnsi="Times New Roman" w:cs="Times New Roman"/>
          <w:lang w:val="en-US"/>
        </w:rPr>
        <w:t> </w:t>
      </w:r>
      <w:r w:rsidRPr="00052388">
        <w:rPr>
          <w:rFonts w:ascii="Times New Roman" w:hAnsi="Times New Roman" w:cs="Times New Roman"/>
        </w:rPr>
        <w:t>также предложение об иных условиях исполнения договора, если</w:t>
      </w:r>
      <w:r w:rsidRPr="00052388">
        <w:rPr>
          <w:rFonts w:ascii="Times New Roman" w:hAnsi="Times New Roman" w:cs="Times New Roman"/>
          <w:lang w:val="en-US"/>
        </w:rPr>
        <w:t> </w:t>
      </w:r>
      <w:r w:rsidRPr="00052388">
        <w:rPr>
          <w:rFonts w:ascii="Times New Roman" w:hAnsi="Times New Roman" w:cs="Times New Roman"/>
        </w:rPr>
        <w:t>предоставление такого предложения предусмотрено конкурсной документацией;</w:t>
      </w:r>
    </w:p>
    <w:p w:rsidR="00C31E0F" w:rsidRPr="00052388" w:rsidRDefault="00C31E0F" w:rsidP="00C31E0F">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ab/>
        <w:t>12) в случае если в конкурсной документации указан такой критерий оценки заявок на участие в конкурсе, как квалификация участника конкурса, заявка участника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установленным извещением и конкурсной документацией;</w:t>
      </w:r>
    </w:p>
    <w:p w:rsidR="00C31E0F" w:rsidRPr="00052388" w:rsidRDefault="00C31E0F" w:rsidP="00C31E0F">
      <w:pPr>
        <w:pStyle w:val="ConsPlusNormal"/>
        <w:widowControl w:val="0"/>
        <w:tabs>
          <w:tab w:val="left" w:pos="709"/>
        </w:tabs>
        <w:jc w:val="both"/>
        <w:rPr>
          <w:rFonts w:ascii="Times New Roman" w:hAnsi="Times New Roman" w:cs="Times New Roman"/>
        </w:rPr>
      </w:pPr>
      <w:bookmarkStart w:id="56" w:name="P07D3"/>
      <w:bookmarkEnd w:id="56"/>
      <w:r w:rsidRPr="00052388">
        <w:rPr>
          <w:rFonts w:ascii="Times New Roman" w:hAnsi="Times New Roman" w:cs="Times New Roman"/>
        </w:rPr>
        <w:tab/>
        <w:t>13) иные документы и сведения, предоставление которых предусмотрено конкурсной документацией и (или) извещением о проведении конкурса.</w:t>
      </w:r>
    </w:p>
    <w:p w:rsidR="00C31E0F" w:rsidRPr="00052388" w:rsidRDefault="00521E1F" w:rsidP="00C31E0F">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34.6.</w:t>
      </w:r>
      <w:bookmarkStart w:id="57" w:name="_Ref526247208"/>
      <w:r w:rsidRPr="00052388">
        <w:rPr>
          <w:rFonts w:ascii="Times New Roman" w:hAnsi="Times New Roman" w:cs="Times New Roman"/>
          <w:sz w:val="28"/>
          <w:szCs w:val="28"/>
        </w:rPr>
        <w:t>1.</w:t>
      </w:r>
      <w:bookmarkStart w:id="58" w:name="_Ref528673318"/>
      <w:bookmarkEnd w:id="57"/>
      <w:r w:rsidRPr="00052388">
        <w:rPr>
          <w:rStyle w:val="ab"/>
          <w:rFonts w:ascii="Times New Roman" w:hAnsi="Times New Roman" w:cs="Times New Roman"/>
          <w:sz w:val="28"/>
          <w:szCs w:val="28"/>
        </w:rPr>
        <w:footnoteReference w:id="13"/>
      </w:r>
      <w:bookmarkEnd w:id="58"/>
      <w:r w:rsidR="00C31E0F" w:rsidRPr="00052388">
        <w:rPr>
          <w:rFonts w:ascii="Times New Roman" w:hAnsi="Times New Roman" w:cs="Times New Roman"/>
          <w:sz w:val="28"/>
          <w:szCs w:val="28"/>
        </w:rPr>
        <w:t xml:space="preserve"> </w:t>
      </w:r>
      <w:proofErr w:type="gramStart"/>
      <w:r w:rsidR="00C31E0F" w:rsidRPr="00052388">
        <w:rPr>
          <w:rFonts w:ascii="Times New Roman" w:hAnsi="Times New Roman" w:cs="Times New Roman"/>
          <w:sz w:val="28"/>
          <w:szCs w:val="28"/>
        </w:rPr>
        <w:t xml:space="preserve">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w:t>
      </w:r>
      <w:r w:rsidR="00C31E0F" w:rsidRPr="00052388">
        <w:rPr>
          <w:rFonts w:ascii="Times New Roman" w:hAnsi="Times New Roman" w:cs="Times New Roman"/>
          <w:sz w:val="28"/>
          <w:szCs w:val="28"/>
        </w:rPr>
        <w:lastRenderedPageBreak/>
        <w:t>и</w:t>
      </w:r>
      <w:r w:rsidR="00C31E0F" w:rsidRPr="00052388">
        <w:rPr>
          <w:rFonts w:ascii="Times New Roman" w:hAnsi="Times New Roman" w:cs="Times New Roman"/>
          <w:sz w:val="28"/>
          <w:szCs w:val="28"/>
          <w:lang w:val="en-US"/>
        </w:rPr>
        <w:t> </w:t>
      </w:r>
      <w:r w:rsidR="00C31E0F" w:rsidRPr="00052388">
        <w:rPr>
          <w:rFonts w:ascii="Times New Roman" w:hAnsi="Times New Roman" w:cs="Times New Roman"/>
          <w:sz w:val="28"/>
          <w:szCs w:val="28"/>
        </w:rPr>
        <w:t xml:space="preserve">предложения участника такого конкурса о цене договора, </w:t>
      </w:r>
      <w:r w:rsidR="00C31E0F" w:rsidRPr="00052388">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00C31E0F" w:rsidRPr="00052388">
        <w:rPr>
          <w:rFonts w:ascii="Times New Roman" w:hAnsi="Times New Roman" w:cs="Times New Roman"/>
          <w:sz w:val="28"/>
          <w:szCs w:val="28"/>
        </w:rPr>
        <w:t xml:space="preserve"> – цене единицы (сумме цен единиц) товара, работы, услуги.</w:t>
      </w:r>
      <w:proofErr w:type="gramEnd"/>
    </w:p>
    <w:p w:rsidR="00C31E0F" w:rsidRPr="00052388" w:rsidRDefault="00C31E0F" w:rsidP="00C31E0F">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34.6.2.</w:t>
      </w:r>
      <w:r w:rsidRPr="00052388">
        <w:rPr>
          <w:rStyle w:val="ab"/>
          <w:rFonts w:ascii="Times New Roman" w:hAnsi="Times New Roman" w:cs="Times New Roman"/>
          <w:sz w:val="28"/>
          <w:szCs w:val="28"/>
        </w:rPr>
        <w:t>1</w:t>
      </w:r>
      <w:r w:rsidRPr="00052388">
        <w:rPr>
          <w:rFonts w:ascii="Times New Roman" w:hAnsi="Times New Roman" w:cs="Times New Roman"/>
          <w:sz w:val="28"/>
          <w:szCs w:val="28"/>
        </w:rPr>
        <w:t xml:space="preserve">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521E1F" w:rsidRPr="00052388" w:rsidRDefault="00521E1F" w:rsidP="00C31E0F">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34.6.3.</w:t>
      </w:r>
      <w:r w:rsidR="00C36770" w:rsidRPr="00052388">
        <w:rPr>
          <w:rFonts w:ascii="Times New Roman" w:hAnsi="Times New Roman" w:cs="Times New Roman"/>
        </w:rPr>
        <w:fldChar w:fldCharType="begin"/>
      </w:r>
      <w:r w:rsidR="00C36770" w:rsidRPr="00052388">
        <w:rPr>
          <w:rFonts w:ascii="Times New Roman" w:hAnsi="Times New Roman" w:cs="Times New Roman"/>
        </w:rPr>
        <w:instrText xml:space="preserve"> NOTEREF _Ref528673318 \h  \* MERGEFORMAT </w:instrText>
      </w:r>
      <w:r w:rsidR="00C36770" w:rsidRPr="00052388">
        <w:rPr>
          <w:rFonts w:ascii="Times New Roman" w:hAnsi="Times New Roman" w:cs="Times New Roman"/>
        </w:rPr>
      </w:r>
      <w:r w:rsidR="00C36770" w:rsidRPr="00052388">
        <w:rPr>
          <w:rFonts w:ascii="Times New Roman" w:hAnsi="Times New Roman" w:cs="Times New Roman"/>
        </w:rPr>
        <w:fldChar w:fldCharType="separate"/>
      </w:r>
      <w:r w:rsidRPr="00052388">
        <w:rPr>
          <w:rFonts w:ascii="Times New Roman" w:hAnsi="Times New Roman" w:cs="Times New Roman"/>
          <w:sz w:val="28"/>
          <w:szCs w:val="28"/>
          <w:vertAlign w:val="superscript"/>
        </w:rPr>
        <w:t>1</w:t>
      </w:r>
      <w:proofErr w:type="gramStart"/>
      <w:r w:rsidR="00C36770" w:rsidRPr="00052388">
        <w:rPr>
          <w:rFonts w:ascii="Times New Roman" w:hAnsi="Times New Roman" w:cs="Times New Roman"/>
        </w:rPr>
        <w:fldChar w:fldCharType="end"/>
      </w:r>
      <w:r w:rsidRPr="00052388">
        <w:rPr>
          <w:rFonts w:ascii="Times New Roman" w:hAnsi="Times New Roman" w:cs="Times New Roman"/>
          <w:sz w:val="28"/>
          <w:szCs w:val="28"/>
        </w:rPr>
        <w:t xml:space="preserve"> В</w:t>
      </w:r>
      <w:proofErr w:type="gramEnd"/>
      <w:r w:rsidRPr="00052388">
        <w:rPr>
          <w:rFonts w:ascii="Times New Roman" w:hAnsi="Times New Roman" w:cs="Times New Roman"/>
          <w:sz w:val="28"/>
          <w:szCs w:val="28"/>
        </w:rPr>
        <w:t>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такого конкурса о функциональных характеристиках (потребительских свойствах) товара, качестве работы, услуги и об иных условиях исполнения договора.</w:t>
      </w:r>
    </w:p>
    <w:p w:rsidR="00521E1F" w:rsidRPr="00052388" w:rsidRDefault="00521E1F" w:rsidP="00393122">
      <w:pPr>
        <w:pStyle w:val="formattext"/>
        <w:spacing w:before="0" w:beforeAutospacing="0" w:after="0" w:afterAutospacing="0"/>
        <w:ind w:firstLine="708"/>
        <w:jc w:val="both"/>
        <w:rPr>
          <w:sz w:val="28"/>
          <w:szCs w:val="28"/>
        </w:rPr>
      </w:pPr>
      <w:r w:rsidRPr="00052388">
        <w:rPr>
          <w:rStyle w:val="comment"/>
          <w:sz w:val="28"/>
          <w:szCs w:val="28"/>
        </w:rPr>
        <w:t>34.7</w:t>
      </w:r>
      <w:r w:rsidRPr="00052388">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w:t>
      </w:r>
      <w:r w:rsidRPr="00052388">
        <w:rPr>
          <w:rStyle w:val="ab"/>
          <w:sz w:val="28"/>
          <w:szCs w:val="28"/>
        </w:rPr>
        <w:footnoteReference w:id="14"/>
      </w:r>
      <w:r w:rsidRPr="00052388">
        <w:rPr>
          <w:sz w:val="28"/>
          <w:szCs w:val="28"/>
        </w:rPr>
        <w:t>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59" w:name="P07D7"/>
      <w:bookmarkEnd w:id="59"/>
    </w:p>
    <w:p w:rsidR="00521E1F" w:rsidRPr="00052388" w:rsidRDefault="00521E1F" w:rsidP="00393122">
      <w:pPr>
        <w:pStyle w:val="ConsPlusNormal"/>
        <w:tabs>
          <w:tab w:val="left" w:pos="709"/>
        </w:tabs>
        <w:jc w:val="both"/>
        <w:rPr>
          <w:rFonts w:ascii="Times New Roman" w:hAnsi="Times New Roman" w:cs="Times New Roman"/>
        </w:rPr>
      </w:pPr>
      <w:r w:rsidRPr="00052388">
        <w:rPr>
          <w:rFonts w:ascii="Times New Roman" w:hAnsi="Times New Roman" w:cs="Times New Roman"/>
        </w:rPr>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052388">
        <w:rPr>
          <w:rFonts w:ascii="Times New Roman" w:hAnsi="Times New Roman" w:cs="Times New Roman"/>
          <w:lang w:val="en-US"/>
        </w:rPr>
        <w:t> </w:t>
      </w:r>
      <w:r w:rsidRPr="00052388">
        <w:rPr>
          <w:rFonts w:ascii="Times New Roman" w:hAnsi="Times New Roman" w:cs="Times New Roman"/>
        </w:rPr>
        <w:t>содержание таких документов и сведений не нарушает требований действующего законодательства Российской Федерации.</w:t>
      </w:r>
    </w:p>
    <w:p w:rsidR="00521E1F" w:rsidRPr="00052388" w:rsidRDefault="00521E1F" w:rsidP="00393122">
      <w:pPr>
        <w:pStyle w:val="ConsPlusNormal"/>
        <w:tabs>
          <w:tab w:val="left" w:pos="709"/>
        </w:tabs>
        <w:jc w:val="both"/>
        <w:rPr>
          <w:rFonts w:ascii="Times New Roman" w:hAnsi="Times New Roman" w:cs="Times New Roman"/>
        </w:rPr>
      </w:pPr>
      <w:r w:rsidRPr="00052388">
        <w:rPr>
          <w:rFonts w:ascii="Times New Roman" w:hAnsi="Times New Roman" w:cs="Times New Roman"/>
        </w:rPr>
        <w:tab/>
        <w:t>34.9.</w:t>
      </w:r>
      <w:r w:rsidRPr="00052388">
        <w:rPr>
          <w:rFonts w:ascii="Times New Roman" w:hAnsi="Times New Roman" w:cs="Times New Roman"/>
        </w:rPr>
        <w:tab/>
        <w:t>Наличие противоречий в отношении одних и тех же сведений в</w:t>
      </w:r>
      <w:r w:rsidRPr="00052388">
        <w:rPr>
          <w:rFonts w:ascii="Times New Roman" w:hAnsi="Times New Roman" w:cs="Times New Roman"/>
          <w:lang w:val="en-US"/>
        </w:rPr>
        <w:t> </w:t>
      </w:r>
      <w:r w:rsidRPr="00052388">
        <w:rPr>
          <w:rFonts w:ascii="Times New Roman" w:hAnsi="Times New Roman" w:cs="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34.10. При выявлении </w:t>
      </w:r>
      <w:r w:rsidR="00C31E0F" w:rsidRPr="00052388">
        <w:rPr>
          <w:rFonts w:ascii="Times New Roman" w:hAnsi="Times New Roman" w:cs="Times New Roman"/>
          <w:sz w:val="28"/>
          <w:szCs w:val="28"/>
        </w:rPr>
        <w:t xml:space="preserve">факта несоответствия участника </w:t>
      </w:r>
      <w:r w:rsidRPr="00052388">
        <w:rPr>
          <w:rFonts w:ascii="Times New Roman" w:hAnsi="Times New Roman" w:cs="Times New Roman"/>
          <w:sz w:val="28"/>
          <w:szCs w:val="28"/>
        </w:rPr>
        <w:t xml:space="preserve">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w:t>
      </w:r>
      <w:r w:rsidR="00C31E0F" w:rsidRPr="00052388">
        <w:rPr>
          <w:rFonts w:ascii="Times New Roman" w:hAnsi="Times New Roman" w:cs="Times New Roman"/>
          <w:sz w:val="28"/>
          <w:szCs w:val="28"/>
        </w:rPr>
        <w:t>Указанное решение фиксируется в протоколе очередного этапа конкурса.</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34.11. Все листы поданной в письменной форме заявки на участие в</w:t>
      </w:r>
      <w:r w:rsidRPr="00052388">
        <w:rPr>
          <w:sz w:val="28"/>
          <w:szCs w:val="28"/>
          <w:lang w:val="en-US"/>
        </w:rPr>
        <w:t> </w:t>
      </w:r>
      <w:r w:rsidRPr="00052388">
        <w:rPr>
          <w:sz w:val="28"/>
          <w:szCs w:val="28"/>
        </w:rPr>
        <w:t>открытом конкурсе, все листы тома такой заявки должны быть прошиты и</w:t>
      </w:r>
      <w:r w:rsidRPr="00052388">
        <w:rPr>
          <w:sz w:val="28"/>
          <w:szCs w:val="28"/>
          <w:lang w:val="en-US"/>
        </w:rPr>
        <w:t> </w:t>
      </w:r>
      <w:r w:rsidRPr="00052388">
        <w:rPr>
          <w:sz w:val="28"/>
          <w:szCs w:val="28"/>
        </w:rPr>
        <w:t xml:space="preserve">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w:t>
      </w:r>
      <w:r w:rsidRPr="00052388">
        <w:rPr>
          <w:sz w:val="28"/>
          <w:szCs w:val="28"/>
        </w:rPr>
        <w:lastRenderedPageBreak/>
        <w:t>(для</w:t>
      </w:r>
      <w:r w:rsidRPr="00052388">
        <w:rPr>
          <w:sz w:val="28"/>
          <w:szCs w:val="28"/>
          <w:lang w:val="en-US"/>
        </w:rPr>
        <w:t> </w:t>
      </w:r>
      <w:r w:rsidRPr="00052388">
        <w:rPr>
          <w:sz w:val="28"/>
          <w:szCs w:val="28"/>
        </w:rPr>
        <w:t>юридического лица) и подписаны участником открытого конкурса или</w:t>
      </w:r>
      <w:r w:rsidRPr="00052388">
        <w:rPr>
          <w:sz w:val="28"/>
          <w:szCs w:val="28"/>
          <w:lang w:val="en-US"/>
        </w:rPr>
        <w:t> </w:t>
      </w:r>
      <w:r w:rsidRPr="00052388">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052388">
        <w:rPr>
          <w:sz w:val="28"/>
          <w:szCs w:val="28"/>
          <w:lang w:val="en-US"/>
        </w:rPr>
        <w:t> </w:t>
      </w:r>
      <w:r w:rsidRPr="00052388">
        <w:rPr>
          <w:sz w:val="28"/>
          <w:szCs w:val="28"/>
        </w:rPr>
        <w:t xml:space="preserve">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052388">
        <w:rPr>
          <w:sz w:val="28"/>
          <w:szCs w:val="28"/>
        </w:rPr>
        <w:t>конкурса</w:t>
      </w:r>
      <w:proofErr w:type="gramEnd"/>
      <w:r w:rsidRPr="00052388">
        <w:rPr>
          <w:sz w:val="28"/>
          <w:szCs w:val="28"/>
        </w:rPr>
        <w:t xml:space="preserve"> и он несет ответственность за подлинность и</w:t>
      </w:r>
      <w:r w:rsidRPr="00052388">
        <w:rPr>
          <w:sz w:val="28"/>
          <w:szCs w:val="28"/>
          <w:lang w:val="en-US"/>
        </w:rPr>
        <w:t> </w:t>
      </w:r>
      <w:r w:rsidRPr="00052388">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521E1F" w:rsidRPr="00052388" w:rsidRDefault="00521E1F" w:rsidP="00393122">
      <w:pPr>
        <w:pStyle w:val="formattext"/>
        <w:spacing w:before="0" w:beforeAutospacing="0" w:after="0" w:afterAutospacing="0"/>
        <w:ind w:firstLine="708"/>
        <w:jc w:val="both"/>
        <w:rPr>
          <w:sz w:val="28"/>
          <w:szCs w:val="28"/>
        </w:rPr>
      </w:pPr>
      <w:bookmarkStart w:id="60" w:name="P07DB"/>
      <w:bookmarkEnd w:id="60"/>
      <w:r w:rsidRPr="00052388">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Регистрация заявок на участие в электронном конкурсе осуществляется посредством функционала электронной площадки.</w:t>
      </w:r>
    </w:p>
    <w:p w:rsidR="00521E1F" w:rsidRPr="00052388" w:rsidRDefault="00521E1F" w:rsidP="00393122">
      <w:pPr>
        <w:pStyle w:val="formattext"/>
        <w:spacing w:before="0" w:beforeAutospacing="0" w:after="0" w:afterAutospacing="0"/>
        <w:ind w:firstLine="708"/>
        <w:jc w:val="both"/>
        <w:rPr>
          <w:sz w:val="28"/>
          <w:szCs w:val="28"/>
        </w:rPr>
      </w:pPr>
      <w:bookmarkStart w:id="61" w:name="P07E1"/>
      <w:bookmarkEnd w:id="61"/>
      <w:r w:rsidRPr="00052388">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34.14. Заказчик обеспечивает сохранность конвертов с заявками на</w:t>
      </w:r>
      <w:r w:rsidRPr="00052388">
        <w:rPr>
          <w:sz w:val="28"/>
          <w:szCs w:val="28"/>
          <w:lang w:val="en-US"/>
        </w:rPr>
        <w:t> </w:t>
      </w:r>
      <w:r w:rsidRPr="00052388">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w:t>
      </w:r>
      <w:proofErr w:type="gramStart"/>
      <w:r w:rsidRPr="00052388">
        <w:rPr>
          <w:sz w:val="28"/>
          <w:szCs w:val="28"/>
        </w:rPr>
        <w:t>с заявками на участие в открытом конкурсе в соответствии с настоящим Положением</w:t>
      </w:r>
      <w:proofErr w:type="gramEnd"/>
      <w:r w:rsidRPr="00052388">
        <w:rPr>
          <w:sz w:val="28"/>
          <w:szCs w:val="28"/>
        </w:rPr>
        <w:t xml:space="preserve">.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052388">
        <w:rPr>
          <w:sz w:val="28"/>
          <w:szCs w:val="28"/>
          <w:lang w:val="en-US"/>
        </w:rPr>
        <w:t> </w:t>
      </w:r>
      <w:r w:rsidRPr="00052388">
        <w:rPr>
          <w:sz w:val="28"/>
          <w:szCs w:val="28"/>
        </w:rP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521E1F" w:rsidRPr="00052388" w:rsidRDefault="00521E1F" w:rsidP="00393122">
      <w:pPr>
        <w:pStyle w:val="formattext"/>
        <w:spacing w:before="0" w:beforeAutospacing="0" w:after="0" w:afterAutospacing="0"/>
        <w:ind w:firstLine="480"/>
        <w:jc w:val="both"/>
        <w:rPr>
          <w:strike/>
          <w:sz w:val="28"/>
          <w:szCs w:val="28"/>
        </w:rPr>
      </w:pPr>
      <w:bookmarkStart w:id="62" w:name="P07E9"/>
      <w:bookmarkEnd w:id="62"/>
    </w:p>
    <w:p w:rsidR="00521E1F" w:rsidRPr="00052388" w:rsidRDefault="00521E1F" w:rsidP="00C823B5">
      <w:pPr>
        <w:pStyle w:val="ac"/>
        <w:spacing w:after="0" w:line="240" w:lineRule="auto"/>
        <w:ind w:left="0"/>
        <w:jc w:val="center"/>
        <w:outlineLvl w:val="1"/>
        <w:rPr>
          <w:rFonts w:ascii="Times New Roman" w:hAnsi="Times New Roman" w:cs="Times New Roman"/>
          <w:b/>
          <w:sz w:val="28"/>
          <w:szCs w:val="28"/>
        </w:rPr>
      </w:pPr>
      <w:bookmarkStart w:id="63" w:name="_Toc529531854"/>
      <w:r w:rsidRPr="00052388">
        <w:rPr>
          <w:rFonts w:ascii="Times New Roman" w:hAnsi="Times New Roman" w:cs="Times New Roman"/>
          <w:b/>
          <w:sz w:val="28"/>
          <w:szCs w:val="28"/>
        </w:rPr>
        <w:t>35. Порядок вскрытия конвертов с заявками на участие в открытом конкурсе</w:t>
      </w:r>
      <w:bookmarkEnd w:id="63"/>
    </w:p>
    <w:p w:rsidR="00521E1F" w:rsidRPr="00052388" w:rsidRDefault="00521E1F" w:rsidP="00393122">
      <w:pPr>
        <w:pStyle w:val="ac"/>
        <w:spacing w:after="0" w:line="240" w:lineRule="auto"/>
        <w:ind w:left="0" w:firstLine="709"/>
        <w:jc w:val="both"/>
        <w:rPr>
          <w:rFonts w:ascii="Times New Roman" w:hAnsi="Times New Roman" w:cs="Times New Roman"/>
          <w:b/>
          <w:bCs/>
          <w:sz w:val="28"/>
          <w:szCs w:val="28"/>
        </w:rPr>
      </w:pP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35.1. Комиссия по осуществлению закупок вскрывает конверты с</w:t>
      </w:r>
      <w:r w:rsidRPr="00052388">
        <w:rPr>
          <w:sz w:val="28"/>
          <w:szCs w:val="28"/>
          <w:lang w:val="en-US"/>
        </w:rPr>
        <w:t> </w:t>
      </w:r>
      <w:r w:rsidRPr="00052388">
        <w:rPr>
          <w:sz w:val="28"/>
          <w:szCs w:val="28"/>
        </w:rPr>
        <w:t>заявками на участие в открытом конкурсе после наступления срока, указанного в конкурсной документации в качестве срока подачи заявок на</w:t>
      </w:r>
      <w:r w:rsidRPr="00052388">
        <w:rPr>
          <w:sz w:val="28"/>
          <w:szCs w:val="28"/>
          <w:lang w:val="en-US"/>
        </w:rPr>
        <w:t> </w:t>
      </w:r>
      <w:r w:rsidRPr="00052388">
        <w:rPr>
          <w:sz w:val="28"/>
          <w:szCs w:val="28"/>
        </w:rPr>
        <w:t>участие в 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w:t>
      </w:r>
      <w:r w:rsidRPr="00052388">
        <w:rPr>
          <w:sz w:val="28"/>
          <w:szCs w:val="28"/>
          <w:lang w:val="en-US"/>
        </w:rPr>
        <w:t> </w:t>
      </w:r>
      <w:r w:rsidRPr="00052388">
        <w:rPr>
          <w:sz w:val="28"/>
          <w:szCs w:val="28"/>
        </w:rPr>
        <w:t xml:space="preserve">открытом конкурсе осуществляется в одно время. </w:t>
      </w:r>
    </w:p>
    <w:p w:rsidR="00521E1F" w:rsidRPr="00052388" w:rsidRDefault="00521E1F" w:rsidP="00393122">
      <w:pPr>
        <w:pStyle w:val="formattext"/>
        <w:spacing w:before="0" w:beforeAutospacing="0" w:after="0" w:afterAutospacing="0"/>
        <w:ind w:firstLine="709"/>
        <w:jc w:val="both"/>
        <w:rPr>
          <w:sz w:val="28"/>
          <w:szCs w:val="28"/>
        </w:rPr>
      </w:pPr>
      <w:bookmarkStart w:id="64" w:name="P07F2"/>
      <w:bookmarkEnd w:id="64"/>
      <w:r w:rsidRPr="00052388">
        <w:rPr>
          <w:sz w:val="28"/>
          <w:szCs w:val="28"/>
        </w:rPr>
        <w:t xml:space="preserve">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w:t>
      </w:r>
      <w:r w:rsidRPr="00052388">
        <w:rPr>
          <w:sz w:val="28"/>
          <w:szCs w:val="28"/>
        </w:rPr>
        <w:lastRenderedPageBreak/>
        <w:t xml:space="preserve">конкурсе и (или) обеспечивает </w:t>
      </w:r>
      <w:proofErr w:type="spellStart"/>
      <w:r w:rsidRPr="00052388">
        <w:rPr>
          <w:sz w:val="28"/>
          <w:szCs w:val="28"/>
        </w:rPr>
        <w:t>видеотрансляцию</w:t>
      </w:r>
      <w:proofErr w:type="spellEnd"/>
      <w:r w:rsidRPr="00052388">
        <w:rPr>
          <w:sz w:val="28"/>
          <w:szCs w:val="28"/>
        </w:rPr>
        <w:t xml:space="preserve"> указанного этапа закупки. Порядок обеспечения участия при вскрытии конвертов с заявками на участие в</w:t>
      </w:r>
      <w:r w:rsidRPr="00052388">
        <w:rPr>
          <w:sz w:val="28"/>
          <w:szCs w:val="28"/>
          <w:lang w:val="en-US"/>
        </w:rPr>
        <w:t> </w:t>
      </w:r>
      <w:r w:rsidRPr="00052388">
        <w:rPr>
          <w:sz w:val="28"/>
          <w:szCs w:val="28"/>
        </w:rPr>
        <w:t>открытом конкурсе указывается в конкурсной документации.</w:t>
      </w: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 xml:space="preserve">35.3. </w:t>
      </w:r>
      <w:proofErr w:type="gramStart"/>
      <w:r w:rsidRPr="00052388">
        <w:rPr>
          <w:sz w:val="28"/>
          <w:szCs w:val="28"/>
        </w:rPr>
        <w:t>Непосредственно перед вскрытием конвертов с заявками на участие в открытом конкурсе или в случае проведения открытого конкурса по</w:t>
      </w:r>
      <w:r w:rsidRPr="00052388">
        <w:rPr>
          <w:sz w:val="28"/>
          <w:szCs w:val="28"/>
          <w:lang w:val="en-US"/>
        </w:rPr>
        <w:t> </w:t>
      </w:r>
      <w:r w:rsidRPr="00052388">
        <w:rPr>
          <w:sz w:val="28"/>
          <w:szCs w:val="28"/>
        </w:rPr>
        <w:t>нескольким лотам перед вскрытием таких конвертов в отношении каждого лота заявкам на участие в открытом конкурсе комиссия по осуществлению закупок объявляет участникам открытого конкурса, присутствующим при</w:t>
      </w:r>
      <w:r w:rsidRPr="00052388">
        <w:rPr>
          <w:sz w:val="28"/>
          <w:szCs w:val="28"/>
          <w:lang w:val="en-US"/>
        </w:rPr>
        <w:t> </w:t>
      </w:r>
      <w:r w:rsidRPr="00052388">
        <w:rPr>
          <w:sz w:val="28"/>
          <w:szCs w:val="28"/>
        </w:rPr>
        <w:t>вскрытии таких конвертов, о возможности отзыва поданных заявок на</w:t>
      </w:r>
      <w:r w:rsidRPr="00052388">
        <w:rPr>
          <w:sz w:val="28"/>
          <w:szCs w:val="28"/>
          <w:lang w:val="en-US"/>
        </w:rPr>
        <w:t> </w:t>
      </w:r>
      <w:r w:rsidRPr="00052388">
        <w:rPr>
          <w:sz w:val="28"/>
          <w:szCs w:val="28"/>
        </w:rPr>
        <w:t>участие в открытом конкурсе до вскрытия таких</w:t>
      </w:r>
      <w:proofErr w:type="gramEnd"/>
      <w:r w:rsidRPr="00052388">
        <w:rPr>
          <w:sz w:val="28"/>
          <w:szCs w:val="28"/>
        </w:rPr>
        <w:t xml:space="preserve"> конвертов. </w:t>
      </w:r>
    </w:p>
    <w:p w:rsidR="00521E1F" w:rsidRPr="00052388" w:rsidRDefault="00521E1F" w:rsidP="00393122">
      <w:pPr>
        <w:pStyle w:val="formattext"/>
        <w:spacing w:before="0" w:beforeAutospacing="0" w:after="0" w:afterAutospacing="0"/>
        <w:ind w:firstLine="709"/>
        <w:jc w:val="both"/>
        <w:rPr>
          <w:sz w:val="28"/>
          <w:szCs w:val="28"/>
        </w:rPr>
      </w:pPr>
      <w:bookmarkStart w:id="65" w:name="P07F6"/>
      <w:bookmarkEnd w:id="65"/>
      <w:r w:rsidRPr="00052388">
        <w:rPr>
          <w:sz w:val="28"/>
          <w:szCs w:val="28"/>
        </w:rPr>
        <w:t>35.4. Комиссия по осуществлению закупок вскрывает конверты с</w:t>
      </w:r>
      <w:r w:rsidRPr="00052388">
        <w:rPr>
          <w:sz w:val="28"/>
          <w:szCs w:val="28"/>
          <w:lang w:val="en-US"/>
        </w:rPr>
        <w:t> </w:t>
      </w:r>
      <w:r w:rsidRPr="00052388">
        <w:rPr>
          <w:sz w:val="28"/>
          <w:szCs w:val="28"/>
        </w:rPr>
        <w:t xml:space="preserve">заявками на участие в открытом конкурсе, если такие конверты и заявки поступили заказчику до времени вскрытия таких конвертов. </w:t>
      </w:r>
      <w:proofErr w:type="gramStart"/>
      <w:r w:rsidRPr="00052388">
        <w:rPr>
          <w:sz w:val="28"/>
          <w:szCs w:val="28"/>
        </w:rPr>
        <w:t>В случае установления факта подачи одним участником конкурса двух и более заявок на</w:t>
      </w:r>
      <w:r w:rsidRPr="00052388">
        <w:rPr>
          <w:sz w:val="28"/>
          <w:szCs w:val="28"/>
          <w:lang w:val="en-US"/>
        </w:rPr>
        <w:t> </w:t>
      </w:r>
      <w:r w:rsidRPr="00052388">
        <w:rPr>
          <w:sz w:val="28"/>
          <w:szCs w:val="28"/>
        </w:rPr>
        <w:t>участие в открытом конкурсе в отношении одного и того же лота, при</w:t>
      </w:r>
      <w:r w:rsidRPr="00052388">
        <w:rPr>
          <w:sz w:val="28"/>
          <w:szCs w:val="28"/>
          <w:lang w:val="en-US"/>
        </w:rPr>
        <w:t> </w:t>
      </w:r>
      <w:r w:rsidRPr="00052388">
        <w:rPr>
          <w:sz w:val="28"/>
          <w:szCs w:val="28"/>
        </w:rPr>
        <w:t>условии, что поданные ранее этим участником заявки на участие в</w:t>
      </w:r>
      <w:r w:rsidRPr="00052388">
        <w:rPr>
          <w:sz w:val="28"/>
          <w:szCs w:val="28"/>
          <w:lang w:val="en-US"/>
        </w:rPr>
        <w:t> </w:t>
      </w:r>
      <w:r w:rsidRPr="00052388">
        <w:rPr>
          <w:sz w:val="28"/>
          <w:szCs w:val="28"/>
        </w:rPr>
        <w:t>открытом конкурсе не отозваны, все заявки на участие в открытом конкурсе этого участника, поданные в отношении одного и того же лота, не</w:t>
      </w:r>
      <w:r w:rsidRPr="00052388">
        <w:rPr>
          <w:sz w:val="28"/>
          <w:szCs w:val="28"/>
          <w:lang w:val="en-US"/>
        </w:rPr>
        <w:t> </w:t>
      </w:r>
      <w:r w:rsidRPr="00052388">
        <w:rPr>
          <w:sz w:val="28"/>
          <w:szCs w:val="28"/>
        </w:rPr>
        <w:t>рассматриваются и возвращаются</w:t>
      </w:r>
      <w:proofErr w:type="gramEnd"/>
      <w:r w:rsidRPr="00052388">
        <w:rPr>
          <w:sz w:val="28"/>
          <w:szCs w:val="28"/>
        </w:rPr>
        <w:t xml:space="preserve"> этому участнику. </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35.5. Предмет закупки (лота), количество поданных на участие в</w:t>
      </w:r>
      <w:r w:rsidRPr="00052388">
        <w:rPr>
          <w:sz w:val="28"/>
          <w:szCs w:val="28"/>
          <w:lang w:val="en-US"/>
        </w:rPr>
        <w:t> </w:t>
      </w:r>
      <w:r w:rsidRPr="00052388">
        <w:rPr>
          <w:sz w:val="28"/>
          <w:szCs w:val="28"/>
        </w:rPr>
        <w:t>открытом конкурсе заявок, а также дата и время регистрации каждой такой заявки, объявляются комиссией при вскрытии данных конвертов.</w:t>
      </w:r>
    </w:p>
    <w:p w:rsidR="00521E1F" w:rsidRPr="00052388" w:rsidRDefault="00521E1F" w:rsidP="00E941E7">
      <w:pPr>
        <w:pStyle w:val="formattext"/>
        <w:spacing w:before="0" w:beforeAutospacing="0" w:after="0" w:afterAutospacing="0"/>
        <w:ind w:firstLine="708"/>
        <w:jc w:val="both"/>
        <w:rPr>
          <w:sz w:val="28"/>
          <w:szCs w:val="28"/>
        </w:rPr>
      </w:pPr>
      <w:r w:rsidRPr="00052388">
        <w:rPr>
          <w:sz w:val="28"/>
          <w:szCs w:val="28"/>
        </w:rPr>
        <w:t>35.6. В протокол вскрытия конвертов с заявками на участие в открытом конкурсе включается информация, предусмотренная частью 13 статьи 3.2 Закона № 223-ФЗ.</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895C62" w:rsidRPr="00052388" w:rsidRDefault="00895C62" w:rsidP="00895C62">
      <w:pPr>
        <w:pStyle w:val="formattext"/>
        <w:widowControl w:val="0"/>
        <w:spacing w:before="0" w:beforeAutospacing="0" w:after="0" w:afterAutospacing="0"/>
        <w:ind w:firstLine="708"/>
        <w:jc w:val="both"/>
        <w:rPr>
          <w:sz w:val="28"/>
          <w:szCs w:val="28"/>
        </w:rPr>
      </w:pPr>
      <w:r w:rsidRPr="00052388">
        <w:rPr>
          <w:sz w:val="28"/>
          <w:szCs w:val="28"/>
        </w:rPr>
        <w:t>35.7. В случае если по окончании срока подачи заявок на участие в</w:t>
      </w:r>
      <w:r w:rsidRPr="00052388">
        <w:rPr>
          <w:sz w:val="28"/>
          <w:szCs w:val="28"/>
          <w:lang w:val="en-US"/>
        </w:rPr>
        <w:t> </w:t>
      </w:r>
      <w:r w:rsidRPr="00052388">
        <w:rPr>
          <w:sz w:val="28"/>
          <w:szCs w:val="28"/>
        </w:rPr>
        <w:t>конкурсе подана только одна заявка на участие в конкурсе или не подано ни</w:t>
      </w:r>
      <w:r w:rsidRPr="00052388">
        <w:rPr>
          <w:sz w:val="28"/>
          <w:szCs w:val="28"/>
          <w:lang w:val="en-US"/>
        </w:rPr>
        <w:t> </w:t>
      </w:r>
      <w:r w:rsidRPr="00052388">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052388">
        <w:rPr>
          <w:sz w:val="28"/>
          <w:szCs w:val="28"/>
          <w:lang w:val="en-US"/>
        </w:rPr>
        <w:t> </w:t>
      </w:r>
      <w:r w:rsidRPr="00052388">
        <w:rPr>
          <w:sz w:val="28"/>
          <w:szCs w:val="28"/>
        </w:rPr>
        <w:t>одной такой заявки.</w:t>
      </w:r>
    </w:p>
    <w:p w:rsidR="00895C62" w:rsidRPr="00052388" w:rsidRDefault="00895C62" w:rsidP="00895C6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w:t>
      </w:r>
      <w:r w:rsidRPr="00052388">
        <w:rPr>
          <w:rFonts w:ascii="Times New Roman" w:hAnsi="Times New Roman" w:cs="Times New Roman"/>
          <w:lang w:val="en-US"/>
        </w:rPr>
        <w:t> </w:t>
      </w:r>
      <w:r w:rsidRPr="00052388">
        <w:rPr>
          <w:rFonts w:ascii="Times New Roman" w:hAnsi="Times New Roman" w:cs="Times New Roman"/>
        </w:rPr>
        <w:t>пункте 35.6 настоящего Положения, вносится информация о признании открытого конкурса несостоявшимся.</w:t>
      </w:r>
    </w:p>
    <w:p w:rsidR="00895C62" w:rsidRPr="00052388" w:rsidRDefault="00895C62" w:rsidP="00895C6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w:t>
      </w:r>
      <w:r w:rsidRPr="00052388">
        <w:rPr>
          <w:rFonts w:ascii="Times New Roman" w:hAnsi="Times New Roman" w:cs="Times New Roman"/>
        </w:rPr>
        <w:lastRenderedPageBreak/>
        <w:t>таких сведений не нарушает норм законодательства.</w:t>
      </w:r>
    </w:p>
    <w:p w:rsidR="00895C62" w:rsidRPr="00052388" w:rsidRDefault="00895C62" w:rsidP="00895C6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В случае, указанном в абзаце первом пункта 35.9 настоящего Положения, заказчик вправе осуществить одно из следующих действий:</w:t>
      </w:r>
    </w:p>
    <w:p w:rsidR="00895C62" w:rsidRPr="00052388" w:rsidRDefault="00895C62" w:rsidP="00895C6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провести новую конкурентную закупку;</w:t>
      </w:r>
    </w:p>
    <w:p w:rsidR="00895C62" w:rsidRPr="00052388" w:rsidRDefault="00895C62" w:rsidP="00895C6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895C62" w:rsidRPr="00052388" w:rsidRDefault="00895C62" w:rsidP="00895C62">
      <w:pPr>
        <w:pStyle w:val="formattext"/>
        <w:widowControl w:val="0"/>
        <w:spacing w:before="0" w:beforeAutospacing="0" w:after="0" w:afterAutospacing="0"/>
        <w:ind w:firstLine="709"/>
        <w:jc w:val="both"/>
        <w:rPr>
          <w:sz w:val="28"/>
          <w:szCs w:val="28"/>
        </w:rPr>
      </w:pPr>
      <w:r w:rsidRPr="00052388">
        <w:rPr>
          <w:sz w:val="28"/>
          <w:szCs w:val="28"/>
        </w:rPr>
        <w:t>35.10. Протокол вскрытия конвертов с заявками на участие в открытом</w:t>
      </w:r>
      <w:r w:rsidRPr="00052388">
        <w:rPr>
          <w:b/>
          <w:sz w:val="28"/>
          <w:szCs w:val="28"/>
        </w:rPr>
        <w:t xml:space="preserve"> </w:t>
      </w:r>
      <w:r w:rsidRPr="00052388">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052388">
        <w:rPr>
          <w:sz w:val="28"/>
          <w:szCs w:val="28"/>
          <w:lang w:val="en-US"/>
        </w:rPr>
        <w:t> </w:t>
      </w:r>
      <w:r w:rsidRPr="00052388">
        <w:rPr>
          <w:sz w:val="28"/>
          <w:szCs w:val="28"/>
        </w:rPr>
        <w:t>позднее чем через три дня со дня подписания.</w:t>
      </w:r>
    </w:p>
    <w:p w:rsidR="00521E1F" w:rsidRPr="00052388" w:rsidRDefault="00521E1F" w:rsidP="00393122">
      <w:pPr>
        <w:pStyle w:val="formattext"/>
        <w:spacing w:before="0" w:beforeAutospacing="0" w:after="0" w:afterAutospacing="0"/>
        <w:ind w:firstLine="482"/>
        <w:jc w:val="both"/>
        <w:rPr>
          <w:sz w:val="28"/>
          <w:szCs w:val="28"/>
        </w:rPr>
      </w:pPr>
    </w:p>
    <w:p w:rsidR="00521E1F" w:rsidRPr="00052388" w:rsidRDefault="00521E1F" w:rsidP="00C823B5">
      <w:pPr>
        <w:pStyle w:val="2"/>
        <w:spacing w:before="0"/>
        <w:jc w:val="center"/>
        <w:rPr>
          <w:rFonts w:ascii="Times New Roman" w:hAnsi="Times New Roman" w:cs="Times New Roman"/>
          <w:bCs w:val="0"/>
          <w:color w:val="auto"/>
          <w:sz w:val="28"/>
          <w:szCs w:val="28"/>
        </w:rPr>
      </w:pPr>
      <w:bookmarkStart w:id="66" w:name="_Toc529531855"/>
      <w:r w:rsidRPr="00052388">
        <w:rPr>
          <w:rFonts w:ascii="Times New Roman" w:hAnsi="Times New Roman" w:cs="Times New Roman"/>
          <w:bCs w:val="0"/>
          <w:color w:val="auto"/>
          <w:sz w:val="28"/>
          <w:szCs w:val="28"/>
        </w:rPr>
        <w:t>36. Порядок рассмотрения и оценки заявок на участие в конкурсе</w:t>
      </w:r>
      <w:bookmarkEnd w:id="66"/>
    </w:p>
    <w:p w:rsidR="00521E1F" w:rsidRPr="00052388" w:rsidRDefault="00521E1F" w:rsidP="00393122">
      <w:pPr>
        <w:spacing w:after="0"/>
        <w:jc w:val="both"/>
        <w:rPr>
          <w:rFonts w:ascii="Times New Roman" w:hAnsi="Times New Roman" w:cs="Times New Roman"/>
          <w:sz w:val="28"/>
          <w:szCs w:val="28"/>
        </w:rPr>
      </w:pPr>
    </w:p>
    <w:p w:rsidR="00521E1F" w:rsidRPr="00052388" w:rsidRDefault="00521E1F" w:rsidP="00393122">
      <w:pPr>
        <w:tabs>
          <w:tab w:val="left" w:pos="709"/>
        </w:tabs>
        <w:spacing w:after="0" w:line="240" w:lineRule="auto"/>
        <w:jc w:val="both"/>
        <w:rPr>
          <w:rFonts w:ascii="Times New Roman" w:hAnsi="Times New Roman" w:cs="Times New Roman"/>
          <w:sz w:val="28"/>
          <w:szCs w:val="28"/>
          <w:lang w:eastAsia="ru-RU"/>
        </w:rPr>
      </w:pPr>
      <w:r w:rsidRPr="00052388">
        <w:rPr>
          <w:rFonts w:ascii="Times New Roman" w:hAnsi="Times New Roman" w:cs="Times New Roman"/>
          <w:sz w:val="28"/>
          <w:szCs w:val="28"/>
          <w:lang w:eastAsia="ru-RU"/>
        </w:rPr>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 xml:space="preserve">36.2. Срок рассмотрения заявок на участие в конкурсе не может превышать десять дней </w:t>
      </w:r>
      <w:proofErr w:type="gramStart"/>
      <w:r w:rsidRPr="00052388">
        <w:rPr>
          <w:sz w:val="28"/>
          <w:szCs w:val="28"/>
        </w:rPr>
        <w:t>с даты вскрытия</w:t>
      </w:r>
      <w:proofErr w:type="gramEnd"/>
      <w:r w:rsidRPr="00052388">
        <w:rPr>
          <w:sz w:val="28"/>
          <w:szCs w:val="28"/>
        </w:rPr>
        <w:t xml:space="preserve"> конвертов с такими заявками, открытия доступа к таким заявкам. </w:t>
      </w: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36.3. Комиссией по осуществлению закупок в рамках рассмотрения заявок выполняются следующие действия:</w:t>
      </w: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1) проверка состава заявок на соблюдение требований извещения и</w:t>
      </w:r>
      <w:r w:rsidRPr="00052388">
        <w:rPr>
          <w:sz w:val="28"/>
          <w:szCs w:val="28"/>
          <w:lang w:val="en-US"/>
        </w:rPr>
        <w:t> </w:t>
      </w:r>
      <w:r w:rsidRPr="00052388">
        <w:rPr>
          <w:sz w:val="28"/>
          <w:szCs w:val="28"/>
        </w:rPr>
        <w:t>документации;</w:t>
      </w: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2) проверка участника закупки на соответствие требованиям извещения и</w:t>
      </w:r>
      <w:r w:rsidRPr="00052388">
        <w:rPr>
          <w:sz w:val="28"/>
          <w:szCs w:val="28"/>
          <w:lang w:val="en-US"/>
        </w:rPr>
        <w:t> </w:t>
      </w:r>
      <w:r w:rsidRPr="00052388">
        <w:rPr>
          <w:sz w:val="28"/>
          <w:szCs w:val="28"/>
        </w:rPr>
        <w:t>документации;</w:t>
      </w:r>
    </w:p>
    <w:p w:rsidR="00521E1F" w:rsidRPr="00052388" w:rsidRDefault="00521E1F" w:rsidP="00393122">
      <w:pPr>
        <w:pStyle w:val="formattext"/>
        <w:spacing w:before="0" w:beforeAutospacing="0" w:after="0" w:afterAutospacing="0"/>
        <w:ind w:firstLine="709"/>
        <w:jc w:val="both"/>
        <w:rPr>
          <w:sz w:val="28"/>
          <w:szCs w:val="28"/>
        </w:rPr>
      </w:pPr>
      <w:r w:rsidRPr="00052388">
        <w:rPr>
          <w:sz w:val="28"/>
          <w:szCs w:val="28"/>
        </w:rPr>
        <w:t>3) принятие решений о допуске, отказе в допуске (отклонении заявки) к</w:t>
      </w:r>
      <w:r w:rsidRPr="00052388">
        <w:rPr>
          <w:sz w:val="28"/>
          <w:szCs w:val="28"/>
          <w:lang w:val="en-US"/>
        </w:rPr>
        <w:t> </w:t>
      </w:r>
      <w:r w:rsidRPr="00052388">
        <w:rPr>
          <w:sz w:val="28"/>
          <w:szCs w:val="28"/>
        </w:rPr>
        <w:t>оценке по соответствующим основаниям.</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Pr="00052388">
        <w:rPr>
          <w:sz w:val="28"/>
          <w:szCs w:val="28"/>
          <w:lang w:val="en-US"/>
        </w:rPr>
        <w:t> </w:t>
      </w:r>
      <w:r w:rsidRPr="00052388">
        <w:rPr>
          <w:sz w:val="28"/>
          <w:szCs w:val="28"/>
        </w:rPr>
        <w:t>нарушают норм действующего законодательства, а также законных прав и</w:t>
      </w:r>
      <w:r w:rsidRPr="00052388">
        <w:rPr>
          <w:sz w:val="28"/>
          <w:szCs w:val="28"/>
          <w:lang w:val="en-US"/>
        </w:rPr>
        <w:t> </w:t>
      </w:r>
      <w:r w:rsidRPr="00052388">
        <w:rPr>
          <w:sz w:val="28"/>
          <w:szCs w:val="28"/>
        </w:rPr>
        <w:t>интересов участников закупки.</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521E1F" w:rsidRPr="00052388" w:rsidRDefault="00521E1F" w:rsidP="00393122">
      <w:pPr>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67" w:name="_Ref527713951"/>
      <w:r w:rsidRPr="00052388">
        <w:rPr>
          <w:rFonts w:ascii="Times New Roman" w:hAnsi="Times New Roman" w:cs="Times New Roman"/>
          <w:sz w:val="28"/>
          <w:szCs w:val="28"/>
        </w:rPr>
        <w:t xml:space="preserve"> или</w:t>
      </w:r>
      <w:r w:rsidRPr="00052388">
        <w:rPr>
          <w:rStyle w:val="ab"/>
          <w:rFonts w:ascii="Times New Roman" w:hAnsi="Times New Roman" w:cs="Times New Roman"/>
          <w:sz w:val="28"/>
          <w:szCs w:val="28"/>
        </w:rPr>
        <w:footnoteReference w:id="15"/>
      </w:r>
      <w:bookmarkEnd w:id="67"/>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непредставления документов и информации, которые предусмотрены пунктом 34.6настоящего Положения, за исключением случая непредставления </w:t>
      </w:r>
      <w:r w:rsidRPr="00052388">
        <w:rPr>
          <w:rFonts w:ascii="Times New Roman" w:hAnsi="Times New Roman" w:cs="Times New Roman"/>
          <w:sz w:val="28"/>
          <w:szCs w:val="28"/>
        </w:rPr>
        <w:lastRenderedPageBreak/>
        <w:t>информации о стране происхождения товара, несоответствия указанных документов и информации требованиям, установленным документацией</w:t>
      </w:r>
      <w:proofErr w:type="gramEnd"/>
      <w:r w:rsidRPr="00052388">
        <w:rPr>
          <w:rFonts w:ascii="Times New Roman" w:hAnsi="Times New Roman" w:cs="Times New Roman"/>
          <w:sz w:val="28"/>
          <w:szCs w:val="28"/>
        </w:rPr>
        <w:t xml:space="preserve">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895C62" w:rsidRPr="00052388" w:rsidRDefault="00521E1F" w:rsidP="00895C6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подпунктом 13 пункта 8.5 настоящего Положения.</w:t>
      </w:r>
    </w:p>
    <w:p w:rsidR="00895C62" w:rsidRPr="00052388" w:rsidRDefault="00895C62" w:rsidP="00895C62">
      <w:pPr>
        <w:pStyle w:val="formattext"/>
        <w:widowControl w:val="0"/>
        <w:spacing w:before="0" w:beforeAutospacing="0" w:after="0" w:afterAutospacing="0"/>
        <w:ind w:firstLine="708"/>
        <w:jc w:val="both"/>
        <w:rPr>
          <w:spacing w:val="-2"/>
          <w:sz w:val="28"/>
          <w:szCs w:val="28"/>
        </w:rPr>
      </w:pPr>
      <w:r w:rsidRPr="00052388">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895C62" w:rsidRPr="00052388" w:rsidRDefault="00895C62" w:rsidP="00895C62">
      <w:pPr>
        <w:pStyle w:val="formattext"/>
        <w:widowControl w:val="0"/>
        <w:spacing w:before="0" w:beforeAutospacing="0" w:after="0" w:afterAutospacing="0"/>
        <w:ind w:firstLine="708"/>
        <w:jc w:val="both"/>
        <w:rPr>
          <w:spacing w:val="-2"/>
          <w:sz w:val="28"/>
          <w:szCs w:val="28"/>
        </w:rPr>
      </w:pPr>
      <w:r w:rsidRPr="00052388">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proofErr w:type="spellStart"/>
      <w:r w:rsidRPr="00052388">
        <w:rPr>
          <w:spacing w:val="-2"/>
          <w:sz w:val="28"/>
          <w:szCs w:val="28"/>
        </w:rPr>
        <w:t>непревышении</w:t>
      </w:r>
      <w:proofErr w:type="spellEnd"/>
      <w:r w:rsidRPr="00052388">
        <w:rPr>
          <w:spacing w:val="-2"/>
          <w:sz w:val="28"/>
          <w:szCs w:val="28"/>
        </w:rPr>
        <w:t xml:space="preserve"> предусмотрено документацией о проведении конкурса;</w:t>
      </w:r>
    </w:p>
    <w:p w:rsidR="00895C62" w:rsidRPr="00052388" w:rsidRDefault="00895C62" w:rsidP="00895C6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Pr="00052388">
        <w:rPr>
          <w:rFonts w:ascii="Times New Roman" w:hAnsi="Times New Roman" w:cs="Times New Roman"/>
          <w:sz w:val="28"/>
          <w:szCs w:val="28"/>
          <w:vertAlign w:val="superscript"/>
        </w:rPr>
        <w:t>1</w:t>
      </w:r>
      <w:r w:rsidRPr="00052388">
        <w:rPr>
          <w:rFonts w:ascii="Times New Roman" w:eastAsia="Times New Roman" w:hAnsi="Times New Roman" w:cs="Times New Roman"/>
          <w:sz w:val="28"/>
          <w:szCs w:val="28"/>
          <w:lang w:val="en-US"/>
        </w:rPr>
        <w:t> </w:t>
      </w:r>
      <w:r w:rsidRPr="00052388">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 либо содержания во второй части данной заявки сведений о ценовом предложении.</w:t>
      </w:r>
    </w:p>
    <w:p w:rsidR="00895C62" w:rsidRPr="00052388" w:rsidRDefault="00895C62" w:rsidP="00895C62">
      <w:pPr>
        <w:spacing w:after="0" w:line="240" w:lineRule="auto"/>
        <w:ind w:firstLine="708"/>
        <w:jc w:val="both"/>
        <w:rPr>
          <w:rFonts w:ascii="Times New Roman" w:hAnsi="Times New Roman" w:cs="Times New Roman"/>
          <w:sz w:val="28"/>
          <w:szCs w:val="28"/>
        </w:rPr>
      </w:pPr>
    </w:p>
    <w:p w:rsidR="00521E1F" w:rsidRPr="00052388" w:rsidRDefault="00521E1F" w:rsidP="00895C6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36.6. Принятие решения о несоответствии и отклонении заявки на участие в конкурсе требованиям, установленным документацией</w:t>
      </w:r>
      <w:r w:rsidR="00440C57" w:rsidRPr="00052388">
        <w:rPr>
          <w:rFonts w:ascii="Times New Roman" w:hAnsi="Times New Roman" w:cs="Times New Roman"/>
          <w:sz w:val="28"/>
          <w:szCs w:val="28"/>
        </w:rPr>
        <w:t xml:space="preserve"> и (или) извещением</w:t>
      </w:r>
      <w:r w:rsidRPr="00052388">
        <w:rPr>
          <w:rFonts w:ascii="Times New Roman" w:hAnsi="Times New Roman" w:cs="Times New Roman"/>
          <w:sz w:val="28"/>
          <w:szCs w:val="28"/>
        </w:rPr>
        <w:t xml:space="preserve"> о таком конкурсе,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основаниям, не предусмотренным пунктом 36.5 настоящей главы,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допускается. </w:t>
      </w:r>
    </w:p>
    <w:p w:rsidR="00440C57" w:rsidRPr="00052388" w:rsidRDefault="00440C57" w:rsidP="00440C57">
      <w:pPr>
        <w:pStyle w:val="formattext"/>
        <w:widowControl w:val="0"/>
        <w:spacing w:before="0" w:beforeAutospacing="0" w:after="0" w:afterAutospacing="0"/>
        <w:ind w:firstLine="708"/>
        <w:jc w:val="both"/>
        <w:rPr>
          <w:sz w:val="28"/>
          <w:szCs w:val="28"/>
        </w:rPr>
      </w:pPr>
      <w:r w:rsidRPr="00052388">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052388">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521E1F" w:rsidRPr="00052388" w:rsidRDefault="00521E1F" w:rsidP="00440C57">
      <w:pPr>
        <w:pStyle w:val="formattext"/>
        <w:spacing w:before="0" w:beforeAutospacing="0" w:after="0" w:afterAutospacing="0"/>
        <w:ind w:firstLine="709"/>
        <w:jc w:val="both"/>
        <w:rPr>
          <w:sz w:val="28"/>
          <w:szCs w:val="28"/>
        </w:rPr>
      </w:pPr>
      <w:r w:rsidRPr="00052388">
        <w:rPr>
          <w:sz w:val="28"/>
          <w:szCs w:val="28"/>
        </w:rPr>
        <w:t>36.</w:t>
      </w:r>
      <w:r w:rsidR="00440C57" w:rsidRPr="00052388">
        <w:rPr>
          <w:sz w:val="28"/>
          <w:szCs w:val="28"/>
        </w:rPr>
        <w:t>8</w:t>
      </w:r>
      <w:r w:rsidRPr="00052388">
        <w:rPr>
          <w:sz w:val="28"/>
          <w:szCs w:val="28"/>
        </w:rPr>
        <w:t>. В случае если по результатам рассмотрения заявок на участие в</w:t>
      </w:r>
      <w:r w:rsidRPr="00052388">
        <w:rPr>
          <w:sz w:val="28"/>
          <w:szCs w:val="28"/>
          <w:lang w:val="en-US"/>
        </w:rPr>
        <w:t> </w:t>
      </w:r>
      <w:r w:rsidRPr="00052388">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Pr="00052388">
        <w:rPr>
          <w:sz w:val="28"/>
          <w:szCs w:val="28"/>
          <w:lang w:val="en-US"/>
        </w:rPr>
        <w:t> </w:t>
      </w:r>
      <w:r w:rsidRPr="00052388">
        <w:rPr>
          <w:sz w:val="28"/>
          <w:szCs w:val="28"/>
        </w:rPr>
        <w:t>конкурсной документации, конкурс признается несостоявшимся.</w:t>
      </w:r>
      <w:bookmarkStart w:id="68" w:name="P0821"/>
      <w:bookmarkEnd w:id="68"/>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36.9. Результаты рассмотрения единственной заявки на участие в конкурсе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 xml:space="preserve">36.10. В случае если конкурс признан несостоявшимся по причине того, что по результатам рассмотрения заявок на участие в конкурсе только одна </w:t>
      </w:r>
      <w:r w:rsidRPr="00052388">
        <w:rPr>
          <w:color w:val="000000"/>
          <w:sz w:val="28"/>
          <w:szCs w:val="28"/>
        </w:rPr>
        <w:lastRenderedPageBreak/>
        <w:t>такая заявка признана соответствующей всем требованиям, указанным в извещении и документации, заказчик вправе осуществить одно из следующих действий:</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1) провести новую конкурентную закупку;</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2) заключить договор с единственным поставщиком (подрядчиком, исполнителем) в соответствии с подпунктом 2 пункта 63.1 настоящего Положения.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36.11.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заказчик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В случае, указанном в абзаце первом пункта 36.11 настоящего Положения, заказчик вправе осуществить одно из следующих действий:</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1) провести новую конкурентную закупку;</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36.12.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заказчик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Оценка заявок в указанном случае не проводится.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документации и извещении, заказчик вправе осуществить одно из следующих действий:</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1) провести новую конкурентную закупку;</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2) заключить договор с единственным поставщиком (подрядчиком, исполнителем) в соответствии с подпунктом 2 пункта 63.1 настоящего Положения.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заказчик вправе осуществить одно из следующих действий:</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1) провести новую конкурентную закупку;</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lastRenderedPageBreak/>
        <w:t>2) заключить договор с единственным поставщиком (подрядчиком, исполнителем) в соответствии с подпунктом 3 пункта 63.1 настоящего Положения.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36.13.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36.14. В случае если заказчиком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36.15. Оценка заявок не проводится в отношении заявок, по которым комиссией было принято решение об их отклонении при рассмотрении заявок.</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36.16. Если в ходе рассмотрения заявок к участию в конкурсе была допущена только одна заявка, оценка заявок не проводится.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 xml:space="preserve">36.16. Оценка заявок осуществляется в соответствии с критериями оценки заявок и порядком оценки заявок, указанными в конкурсной документации с учетом главы 33 настоящего Положения, в срок, не превышающий пятнадцать дней </w:t>
      </w:r>
      <w:proofErr w:type="gramStart"/>
      <w:r w:rsidRPr="00052388">
        <w:rPr>
          <w:color w:val="000000"/>
          <w:sz w:val="28"/>
          <w:szCs w:val="28"/>
        </w:rPr>
        <w:t>с даты размещения</w:t>
      </w:r>
      <w:proofErr w:type="gramEnd"/>
      <w:r w:rsidRPr="00052388">
        <w:rPr>
          <w:color w:val="000000"/>
          <w:sz w:val="28"/>
          <w:szCs w:val="28"/>
        </w:rPr>
        <w:t xml:space="preserve"> заказчиком в ЕИС протокола рассмотрения заявок.</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36.18. На основании результатов оценки заявок на участие в конкурсе комиссия по осуществлению закупок присваивает каждой заявке на участие в конкурсе место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 xml:space="preserve">36.19. Победителем конкурса признается участник конкурса, заявка на 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052388">
        <w:rPr>
          <w:color w:val="000000"/>
          <w:sz w:val="28"/>
          <w:szCs w:val="28"/>
        </w:rPr>
        <w:t>конкурсе</w:t>
      </w:r>
      <w:proofErr w:type="gramEnd"/>
      <w:r w:rsidRPr="00052388">
        <w:rPr>
          <w:color w:val="000000"/>
          <w:sz w:val="28"/>
          <w:szCs w:val="28"/>
        </w:rPr>
        <w:t xml:space="preserve"> которого присвоено первое место.</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36.20. Результаты оценки заявок на участие в конкурсе фиксируются в протоколе оценки таких заявок,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lastRenderedPageBreak/>
        <w:t>36.21. Протокол оценки заявок (протокол рассмотрения и оценки заявок) подписывается присутствующими членами комиссии в день проведения рассмотрения и оценки заявок.</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36.22. Подписанный присутствующими членами комиссии протокол оценки заявок (протокол рассмотрения и оценки заявок) размещается заказчиком в ЕИС не позднее чем через три дня со дня подписания.</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36.23. Любой участник конкурса вправе обжаловать результаты конкурса в установленном порядке.</w:t>
      </w:r>
    </w:p>
    <w:p w:rsidR="00440C57" w:rsidRPr="00052388" w:rsidRDefault="00440C57" w:rsidP="00440C57">
      <w:pPr>
        <w:pStyle w:val="aff0"/>
        <w:spacing w:before="0" w:beforeAutospacing="0" w:after="0" w:afterAutospacing="0"/>
        <w:ind w:firstLine="709"/>
        <w:jc w:val="both"/>
        <w:rPr>
          <w:color w:val="000000"/>
          <w:sz w:val="28"/>
          <w:szCs w:val="28"/>
        </w:rPr>
      </w:pPr>
      <w:r w:rsidRPr="00052388">
        <w:rPr>
          <w:color w:val="000000"/>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521E1F" w:rsidRPr="00052388" w:rsidRDefault="00521E1F" w:rsidP="00412392">
      <w:pPr>
        <w:pStyle w:val="headertext"/>
        <w:spacing w:before="0" w:beforeAutospacing="0" w:after="0" w:afterAutospacing="0"/>
        <w:jc w:val="both"/>
        <w:rPr>
          <w:b/>
          <w:bCs/>
          <w:sz w:val="28"/>
          <w:szCs w:val="28"/>
        </w:rPr>
      </w:pPr>
    </w:p>
    <w:p w:rsidR="00521E1F" w:rsidRPr="00052388" w:rsidRDefault="00521E1F" w:rsidP="00C823B5">
      <w:pPr>
        <w:pStyle w:val="2"/>
        <w:spacing w:before="0"/>
        <w:jc w:val="center"/>
        <w:rPr>
          <w:rFonts w:ascii="Times New Roman" w:hAnsi="Times New Roman" w:cs="Times New Roman"/>
          <w:bCs w:val="0"/>
          <w:color w:val="auto"/>
          <w:sz w:val="28"/>
          <w:szCs w:val="28"/>
          <w:lang w:eastAsia="ru-RU"/>
        </w:rPr>
      </w:pPr>
      <w:bookmarkStart w:id="69" w:name="_Toc529531856"/>
      <w:r w:rsidRPr="00052388">
        <w:rPr>
          <w:rFonts w:ascii="Times New Roman" w:hAnsi="Times New Roman" w:cs="Times New Roman"/>
          <w:bCs w:val="0"/>
          <w:color w:val="auto"/>
          <w:sz w:val="28"/>
          <w:szCs w:val="28"/>
          <w:lang w:eastAsia="ru-RU"/>
        </w:rPr>
        <w:t>37. Особенности проведения конкурса в электронной форме</w:t>
      </w:r>
      <w:bookmarkEnd w:id="69"/>
    </w:p>
    <w:p w:rsidR="00521E1F" w:rsidRPr="00052388" w:rsidRDefault="00521E1F" w:rsidP="00393122">
      <w:pPr>
        <w:pStyle w:val="formattext"/>
        <w:spacing w:before="0" w:beforeAutospacing="0" w:after="0" w:afterAutospacing="0"/>
        <w:ind w:firstLine="709"/>
        <w:jc w:val="both"/>
        <w:rPr>
          <w:sz w:val="28"/>
          <w:szCs w:val="28"/>
          <w:lang w:eastAsia="en-US"/>
        </w:rPr>
      </w:pPr>
    </w:p>
    <w:p w:rsidR="00521E1F"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521E1F"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37.2.Общий порядок осуществления конкурса в электронной форме устанавливается статьей 3.3 Закона № 223-ФЗ.</w:t>
      </w:r>
    </w:p>
    <w:p w:rsidR="00521E1F"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521E1F"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регламентом такой электронной площадки.</w:t>
      </w:r>
    </w:p>
    <w:p w:rsidR="00521E1F"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Сроки открытия доступа устанавливаются заказчиком в извещении самостоятельно.</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37.</w:t>
      </w:r>
      <w:r w:rsidR="00440C57" w:rsidRPr="00052388">
        <w:rPr>
          <w:sz w:val="28"/>
          <w:szCs w:val="28"/>
        </w:rPr>
        <w:t>6</w:t>
      </w:r>
      <w:r w:rsidRPr="00052388">
        <w:rPr>
          <w:sz w:val="28"/>
          <w:szCs w:val="28"/>
        </w:rPr>
        <w:t>. В случае если на участие в конкурсе</w:t>
      </w:r>
      <w:r w:rsidR="00440C57" w:rsidRPr="00052388">
        <w:rPr>
          <w:sz w:val="28"/>
          <w:szCs w:val="28"/>
        </w:rPr>
        <w:t xml:space="preserve"> в электронной форме</w:t>
      </w:r>
      <w:r w:rsidRPr="00052388">
        <w:rPr>
          <w:sz w:val="28"/>
          <w:szCs w:val="28"/>
        </w:rPr>
        <w:t xml:space="preserve"> не было подано ни одной заявки, комиссия формирует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440C57"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052388">
        <w:rPr>
          <w:rFonts w:ascii="Times New Roman" w:hAnsi="Times New Roman" w:cs="Times New Roman"/>
          <w:sz w:val="28"/>
          <w:szCs w:val="28"/>
        </w:rPr>
        <w:t>37.</w:t>
      </w:r>
      <w:r w:rsidR="00440C57" w:rsidRPr="00052388">
        <w:rPr>
          <w:rFonts w:ascii="Times New Roman" w:hAnsi="Times New Roman" w:cs="Times New Roman"/>
          <w:sz w:val="28"/>
          <w:szCs w:val="28"/>
        </w:rPr>
        <w:t>7</w:t>
      </w:r>
      <w:r w:rsidRPr="00052388">
        <w:rPr>
          <w:rFonts w:ascii="Times New Roman" w:hAnsi="Times New Roman" w:cs="Times New Roman"/>
          <w:sz w:val="28"/>
          <w:szCs w:val="28"/>
        </w:rPr>
        <w:t xml:space="preserve">. Протокол признания конкурса несостоявшимся, в случае его составления, </w:t>
      </w:r>
      <w:r w:rsidR="00440C57" w:rsidRPr="00052388">
        <w:rPr>
          <w:rFonts w:ascii="Times New Roman" w:hAnsi="Times New Roman" w:cs="Times New Roman"/>
          <w:color w:val="000000"/>
          <w:sz w:val="28"/>
          <w:szCs w:val="28"/>
        </w:rPr>
        <w:t>направляется заказчиком оператору электронной площадки и подлежит размещению в ЕИС не позднее чем через три дня со дня подписания.</w:t>
      </w:r>
    </w:p>
    <w:p w:rsidR="00521E1F" w:rsidRPr="00052388" w:rsidRDefault="00440C57"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37.8</w:t>
      </w:r>
      <w:r w:rsidR="00521E1F" w:rsidRPr="00052388">
        <w:rPr>
          <w:rFonts w:ascii="Times New Roman" w:hAnsi="Times New Roman" w:cs="Times New Roman"/>
          <w:sz w:val="28"/>
          <w:szCs w:val="28"/>
        </w:rPr>
        <w:t xml:space="preserve">. По результатам проведения конкурса в электронной форме договор заключается в электронной форме в порядке и в сроки, предусмотренные </w:t>
      </w:r>
      <w:r w:rsidR="00521E1F" w:rsidRPr="00052388">
        <w:rPr>
          <w:rFonts w:ascii="Times New Roman" w:hAnsi="Times New Roman" w:cs="Times New Roman"/>
          <w:sz w:val="28"/>
          <w:szCs w:val="28"/>
        </w:rPr>
        <w:lastRenderedPageBreak/>
        <w:t>действующим законодательством, документацией о закупке и главой 26 настоящего Положения.</w:t>
      </w:r>
    </w:p>
    <w:p w:rsidR="00521E1F" w:rsidRPr="00052388" w:rsidRDefault="00521E1F" w:rsidP="0039312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rsidR="00521E1F" w:rsidRPr="00052388" w:rsidRDefault="00521E1F" w:rsidP="00393122">
      <w:pPr>
        <w:tabs>
          <w:tab w:val="left" w:pos="851"/>
        </w:tabs>
        <w:spacing w:after="0" w:line="240" w:lineRule="auto"/>
        <w:jc w:val="both"/>
        <w:rPr>
          <w:rFonts w:ascii="Times New Roman" w:hAnsi="Times New Roman" w:cs="Times New Roman"/>
          <w:sz w:val="28"/>
          <w:szCs w:val="28"/>
        </w:rPr>
      </w:pPr>
    </w:p>
    <w:p w:rsidR="00521E1F" w:rsidRPr="00052388" w:rsidRDefault="00521E1F" w:rsidP="00C823B5">
      <w:pPr>
        <w:pStyle w:val="1"/>
        <w:numPr>
          <w:ilvl w:val="0"/>
          <w:numId w:val="0"/>
        </w:numPr>
        <w:spacing w:before="0" w:after="0"/>
        <w:rPr>
          <w:bCs w:val="0"/>
          <w:sz w:val="28"/>
          <w:szCs w:val="28"/>
        </w:rPr>
      </w:pPr>
      <w:bookmarkStart w:id="70" w:name="_Toc529531857"/>
      <w:r w:rsidRPr="00052388">
        <w:rPr>
          <w:bCs w:val="0"/>
          <w:sz w:val="28"/>
          <w:szCs w:val="28"/>
          <w:lang w:val="en-US"/>
        </w:rPr>
        <w:t>III</w:t>
      </w:r>
      <w:r w:rsidRPr="00052388">
        <w:rPr>
          <w:bCs w:val="0"/>
          <w:sz w:val="28"/>
          <w:szCs w:val="28"/>
        </w:rPr>
        <w:t>. УСЛОВИЯ ПРИМЕНЕНИЯ И ПОРЯДОК ПРОВЕДЕНИЯ АУКЦИОНА</w:t>
      </w:r>
      <w:bookmarkEnd w:id="70"/>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C823B5">
      <w:pPr>
        <w:pStyle w:val="2"/>
        <w:spacing w:before="0"/>
        <w:jc w:val="center"/>
        <w:rPr>
          <w:rFonts w:ascii="Times New Roman" w:hAnsi="Times New Roman" w:cs="Times New Roman"/>
          <w:bCs w:val="0"/>
          <w:color w:val="auto"/>
          <w:sz w:val="28"/>
          <w:szCs w:val="28"/>
        </w:rPr>
      </w:pPr>
      <w:bookmarkStart w:id="71" w:name="_Toc529531858"/>
      <w:r w:rsidRPr="00052388">
        <w:rPr>
          <w:rFonts w:ascii="Times New Roman" w:hAnsi="Times New Roman" w:cs="Times New Roman"/>
          <w:bCs w:val="0"/>
          <w:color w:val="auto"/>
          <w:sz w:val="28"/>
          <w:szCs w:val="28"/>
        </w:rPr>
        <w:t>38. Условия применения открытого аукциона, аукциона в электронной форме</w:t>
      </w:r>
      <w:bookmarkEnd w:id="71"/>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38.1. </w:t>
      </w:r>
      <w:proofErr w:type="gramStart"/>
      <w:r w:rsidRPr="00052388">
        <w:rPr>
          <w:rFonts w:ascii="Times New Roman" w:hAnsi="Times New Roman" w:cs="Times New Roman"/>
          <w:sz w:val="28"/>
          <w:szCs w:val="28"/>
        </w:rPr>
        <w:t>Под открытом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w:t>
      </w:r>
      <w:r w:rsidR="00440C57" w:rsidRPr="00052388">
        <w:rPr>
          <w:rFonts w:ascii="Times New Roman" w:hAnsi="Times New Roman" w:cs="Times New Roman"/>
          <w:sz w:val="28"/>
          <w:szCs w:val="28"/>
        </w:rPr>
        <w:t xml:space="preserve">извещением и </w:t>
      </w:r>
      <w:r w:rsidRPr="00052388">
        <w:rPr>
          <w:rFonts w:ascii="Times New Roman" w:hAnsi="Times New Roman" w:cs="Times New Roman"/>
          <w:sz w:val="28"/>
          <w:szCs w:val="28"/>
        </w:rPr>
        <w:t>документацией о закупке, и которое предложило наиболее низкую цену договора</w:t>
      </w:r>
      <w:r w:rsidR="007E41F1" w:rsidRPr="00052388">
        <w:rPr>
          <w:rFonts w:ascii="Times New Roman" w:hAnsi="Times New Roman" w:cs="Times New Roman"/>
          <w:sz w:val="28"/>
          <w:szCs w:val="28"/>
        </w:rPr>
        <w:t xml:space="preserve">, в случае осуществления закупки </w:t>
      </w:r>
      <w:r w:rsidR="007E41F1" w:rsidRPr="00052388">
        <w:rPr>
          <w:rFonts w:ascii="Times New Roman" w:hAnsi="Times New Roman" w:cs="Times New Roman"/>
          <w:color w:val="000000"/>
          <w:sz w:val="28"/>
          <w:szCs w:val="28"/>
        </w:rPr>
        <w:t xml:space="preserve">в соответствии с главой 17 настоящего Положения – цену единицы (сумму цен единиц) товара, работы, услуги </w:t>
      </w:r>
      <w:r w:rsidRPr="00052388">
        <w:rPr>
          <w:rFonts w:ascii="Times New Roman" w:hAnsi="Times New Roman" w:cs="Times New Roman"/>
          <w:sz w:val="28"/>
          <w:szCs w:val="28"/>
        </w:rPr>
        <w:t xml:space="preserve"> путем снижения начальной (максимальной) цены договора, </w:t>
      </w:r>
      <w:r w:rsidR="007E41F1" w:rsidRPr="00052388">
        <w:rPr>
          <w:rFonts w:ascii="Times New Roman" w:hAnsi="Times New Roman" w:cs="Times New Roman"/>
          <w:color w:val="000000"/>
          <w:sz w:val="28"/>
          <w:szCs w:val="28"/>
        </w:rPr>
        <w:t xml:space="preserve">начальной цены единицы (суммы цен единиц) товара, работы, услуги, </w:t>
      </w:r>
      <w:r w:rsidRPr="00052388">
        <w:rPr>
          <w:rFonts w:ascii="Times New Roman" w:hAnsi="Times New Roman" w:cs="Times New Roman"/>
          <w:sz w:val="28"/>
          <w:szCs w:val="28"/>
        </w:rPr>
        <w:t>указанной</w:t>
      </w:r>
      <w:proofErr w:type="gramEnd"/>
      <w:r w:rsidRPr="00052388">
        <w:rPr>
          <w:rFonts w:ascii="Times New Roman" w:hAnsi="Times New Roman" w:cs="Times New Roman"/>
          <w:sz w:val="28"/>
          <w:szCs w:val="28"/>
        </w:rPr>
        <w:t xml:space="preserve"> в извещении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 xml:space="preserve">кциона, на установленную в документации о закупке величину (далее – «шаг аукциона»).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случае если при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цена договора</w:t>
      </w:r>
      <w:r w:rsidR="007E41F1" w:rsidRPr="00052388">
        <w:rPr>
          <w:rFonts w:ascii="Times New Roman" w:hAnsi="Times New Roman" w:cs="Times New Roman"/>
          <w:sz w:val="28"/>
          <w:szCs w:val="28"/>
        </w:rPr>
        <w:t xml:space="preserve">,  </w:t>
      </w:r>
      <w:r w:rsidR="007E41F1" w:rsidRPr="00052388">
        <w:rPr>
          <w:rFonts w:ascii="Times New Roman" w:hAnsi="Times New Roman" w:cs="Times New Roman"/>
          <w:color w:val="000000"/>
          <w:sz w:val="28"/>
          <w:szCs w:val="28"/>
        </w:rPr>
        <w:t>в случае осуществления закупки в соответствии с главой 17 настоящего Положения – начальная цена единицы (сумма цен единиц) товара, работы, услуги</w:t>
      </w:r>
      <w:r w:rsidRPr="00052388">
        <w:rPr>
          <w:rFonts w:ascii="Times New Roman" w:hAnsi="Times New Roman" w:cs="Times New Roman"/>
          <w:sz w:val="28"/>
          <w:szCs w:val="28"/>
        </w:rPr>
        <w:t xml:space="preserve">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521E1F" w:rsidRPr="00052388" w:rsidRDefault="00521E1F" w:rsidP="0013067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rsidR="00521E1F" w:rsidRPr="00052388" w:rsidRDefault="00521E1F" w:rsidP="00213BF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38.4.</w:t>
      </w:r>
      <w:r w:rsidRPr="00052388">
        <w:rPr>
          <w:rFonts w:ascii="Times New Roman" w:hAnsi="Times New Roman" w:cs="Times New Roman"/>
          <w:sz w:val="28"/>
          <w:szCs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521E1F" w:rsidRPr="00052388" w:rsidRDefault="00521E1F" w:rsidP="00213BF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объектом закупки является продукция, для которой существует функционирующий рынок;</w:t>
      </w:r>
    </w:p>
    <w:p w:rsidR="00521E1F" w:rsidRPr="00052388" w:rsidRDefault="00521E1F" w:rsidP="00213BF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rsidR="00521E1F" w:rsidRPr="00052388" w:rsidRDefault="00521E1F" w:rsidP="00213BF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38.5.</w:t>
      </w:r>
      <w:r w:rsidRPr="00052388">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521E1F" w:rsidRPr="00052388" w:rsidRDefault="00521E1F" w:rsidP="00213BF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521E1F" w:rsidRPr="00052388" w:rsidRDefault="00521E1F" w:rsidP="00213BFA">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2) невозможность проведения аукциона в электронной форме;</w:t>
      </w:r>
    </w:p>
    <w:p w:rsidR="00521E1F" w:rsidRPr="00052388" w:rsidRDefault="00521E1F" w:rsidP="00191A84">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начальная (максимальная) цена договора не превышает пять миллионов рублей;</w:t>
      </w:r>
    </w:p>
    <w:p w:rsidR="00521E1F" w:rsidRPr="00052388" w:rsidRDefault="00521E1F" w:rsidP="002A315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соблюдение требования, указанного в пункте 7.7 настоящего Положения.</w:t>
      </w:r>
    </w:p>
    <w:p w:rsidR="007E41F1" w:rsidRPr="00052388" w:rsidRDefault="007E41F1" w:rsidP="007E41F1">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521E1F" w:rsidRPr="00052388" w:rsidRDefault="00521E1F" w:rsidP="00CA1589">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38.6. Ограничение по начальной (максимальной) цене договора для электронного аукциона не установлено.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521E1F" w:rsidRPr="00052388" w:rsidRDefault="00521E1F" w:rsidP="0003130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38.8. Этапами проведения аукциона в электронной форме, заявка на участие в котором состоит из одной части, являются рассмотрение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031305" w:rsidRPr="00052388" w:rsidRDefault="00031305" w:rsidP="00031305">
      <w:pPr>
        <w:pStyle w:val="aff0"/>
        <w:spacing w:before="0" w:beforeAutospacing="0" w:after="0" w:afterAutospacing="0"/>
        <w:ind w:firstLine="709"/>
        <w:jc w:val="both"/>
        <w:rPr>
          <w:color w:val="000000"/>
          <w:sz w:val="28"/>
          <w:szCs w:val="28"/>
        </w:rPr>
      </w:pPr>
      <w:r w:rsidRPr="00052388">
        <w:rPr>
          <w:color w:val="000000"/>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43.10, 44.12 Положения, итоговым является протокол признания закупки несостоявшейся.</w:t>
      </w:r>
    </w:p>
    <w:p w:rsidR="00031305" w:rsidRPr="00052388" w:rsidRDefault="00031305" w:rsidP="00031305">
      <w:pPr>
        <w:pStyle w:val="aff0"/>
        <w:spacing w:before="0" w:beforeAutospacing="0" w:after="0" w:afterAutospacing="0"/>
        <w:ind w:firstLine="709"/>
        <w:jc w:val="both"/>
        <w:rPr>
          <w:color w:val="000000"/>
          <w:sz w:val="28"/>
          <w:szCs w:val="28"/>
        </w:rPr>
      </w:pPr>
      <w:r w:rsidRPr="00052388">
        <w:rPr>
          <w:color w:val="000000"/>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45.11, 45.12, 45.16, 45.26 Положения, итоговым является протокол признания закупки несостоявшейся.</w:t>
      </w:r>
    </w:p>
    <w:p w:rsidR="00521E1F" w:rsidRPr="00052388" w:rsidRDefault="00521E1F" w:rsidP="00031305">
      <w:pPr>
        <w:pStyle w:val="aff0"/>
        <w:spacing w:before="0" w:beforeAutospacing="0" w:after="0" w:afterAutospacing="0"/>
        <w:ind w:firstLine="709"/>
        <w:jc w:val="both"/>
        <w:rPr>
          <w:color w:val="000000"/>
          <w:sz w:val="28"/>
          <w:szCs w:val="28"/>
        </w:rPr>
      </w:pPr>
      <w:r w:rsidRPr="00052388">
        <w:rPr>
          <w:sz w:val="28"/>
          <w:szCs w:val="28"/>
        </w:rPr>
        <w:t>38.1</w:t>
      </w:r>
      <w:r w:rsidR="00031305" w:rsidRPr="00052388">
        <w:rPr>
          <w:sz w:val="28"/>
          <w:szCs w:val="28"/>
        </w:rPr>
        <w:t>1</w:t>
      </w:r>
      <w:r w:rsidRPr="00052388">
        <w:rPr>
          <w:sz w:val="28"/>
          <w:szCs w:val="28"/>
        </w:rPr>
        <w:t>.</w:t>
      </w:r>
      <w:r w:rsidRPr="00052388">
        <w:rPr>
          <w:rStyle w:val="ab"/>
          <w:sz w:val="28"/>
          <w:szCs w:val="28"/>
        </w:rPr>
        <w:footnoteReference w:id="16"/>
      </w:r>
      <w:r w:rsidRPr="00052388">
        <w:rPr>
          <w:sz w:val="28"/>
          <w:szCs w:val="28"/>
        </w:rPr>
        <w:t xml:space="preserve"> Аукцион в электронной форме, участниками которого могут быть только субъекты малого и среднего предпринимательства, может включать этап, предусмотренный частью 6 статьи 3.4 Закона № 223-ФЗ. По результатам такого этапа составляется отдельный протокол. </w:t>
      </w:r>
    </w:p>
    <w:p w:rsidR="00521E1F" w:rsidRPr="00052388" w:rsidRDefault="00521E1F" w:rsidP="0003130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38.1</w:t>
      </w:r>
      <w:r w:rsidR="00031305" w:rsidRPr="00052388">
        <w:rPr>
          <w:rFonts w:ascii="Times New Roman" w:hAnsi="Times New Roman" w:cs="Times New Roman"/>
          <w:sz w:val="28"/>
          <w:szCs w:val="28"/>
        </w:rPr>
        <w:t>2</w:t>
      </w:r>
      <w:r w:rsidRPr="00052388">
        <w:rPr>
          <w:rFonts w:ascii="Times New Roman" w:hAnsi="Times New Roman" w:cs="Times New Roman"/>
          <w:sz w:val="28"/>
          <w:szCs w:val="28"/>
        </w:rPr>
        <w:t>. Заказчик вправе принять решение об отмене аукциона в соответствии с главой 25 настоящего Положения.</w:t>
      </w:r>
    </w:p>
    <w:p w:rsidR="00052388" w:rsidRDefault="00052388" w:rsidP="00B03A2C">
      <w:pPr>
        <w:pStyle w:val="2"/>
        <w:spacing w:before="0"/>
        <w:jc w:val="center"/>
        <w:rPr>
          <w:rFonts w:ascii="Times New Roman" w:hAnsi="Times New Roman" w:cs="Times New Roman"/>
          <w:bCs w:val="0"/>
          <w:color w:val="auto"/>
          <w:sz w:val="28"/>
          <w:szCs w:val="28"/>
        </w:rPr>
      </w:pPr>
      <w:bookmarkStart w:id="72" w:name="_Toc529531859"/>
    </w:p>
    <w:p w:rsidR="00525FE2" w:rsidRDefault="00525FE2" w:rsidP="00525FE2"/>
    <w:p w:rsidR="00525FE2" w:rsidRPr="00525FE2" w:rsidRDefault="00525FE2" w:rsidP="00525FE2"/>
    <w:p w:rsidR="00521E1F" w:rsidRPr="00052388" w:rsidRDefault="00521E1F" w:rsidP="00B03A2C">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lastRenderedPageBreak/>
        <w:t>39. Извещение о проведен</w:t>
      </w:r>
      <w:proofErr w:type="gramStart"/>
      <w:r w:rsidRPr="00052388">
        <w:rPr>
          <w:rFonts w:ascii="Times New Roman" w:hAnsi="Times New Roman" w:cs="Times New Roman"/>
          <w:bCs w:val="0"/>
          <w:color w:val="auto"/>
          <w:sz w:val="28"/>
          <w:szCs w:val="28"/>
        </w:rPr>
        <w:t>ии ау</w:t>
      </w:r>
      <w:proofErr w:type="gramEnd"/>
      <w:r w:rsidRPr="00052388">
        <w:rPr>
          <w:rFonts w:ascii="Times New Roman" w:hAnsi="Times New Roman" w:cs="Times New Roman"/>
          <w:bCs w:val="0"/>
          <w:color w:val="auto"/>
          <w:sz w:val="28"/>
          <w:szCs w:val="28"/>
        </w:rPr>
        <w:t>кциона, аукционная документация</w:t>
      </w:r>
      <w:bookmarkEnd w:id="72"/>
    </w:p>
    <w:p w:rsidR="00521E1F"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39.1. Заказчик размещает в ЕИС извещение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и аукционную документацию не менее чем за пятнадцать дней до даты окончания срока подачи заявок на участие в таком аукционе.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39.2. Извещение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39.3. В извещении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наряду с информацией, указанной в пункте 8.3 настоящего Положения, указываются: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дата окончания срока рассмотрения заявок на участие в таком аукционе;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 дата проведения такого аукциона. </w:t>
      </w:r>
    </w:p>
    <w:p w:rsidR="00521E1F" w:rsidRPr="00052388" w:rsidRDefault="00521E1F" w:rsidP="005A7AFB">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39.4.В аукционной документации наряду с информацией и документами, указанными в пунктах 8.4 и 8.5 настоящего Положения, должны содержаться:</w:t>
      </w:r>
    </w:p>
    <w:p w:rsidR="00521E1F" w:rsidRPr="00052388" w:rsidRDefault="00521E1F" w:rsidP="005A7AFB">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 величина снижения начальной (максимальной) цены договора </w:t>
      </w:r>
      <w:r w:rsidR="00031305" w:rsidRPr="00052388">
        <w:rPr>
          <w:rFonts w:ascii="Times New Roman" w:hAnsi="Times New Roman" w:cs="Times New Roman"/>
          <w:sz w:val="28"/>
          <w:szCs w:val="28"/>
        </w:rPr>
        <w:t xml:space="preserve"> </w:t>
      </w:r>
      <w:r w:rsidR="00031305"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00031305" w:rsidRPr="00052388">
        <w:rPr>
          <w:rFonts w:ascii="Times New Roman" w:eastAsia="Times New Roman" w:hAnsi="Times New Roman" w:cs="Times New Roman"/>
          <w:sz w:val="28"/>
          <w:szCs w:val="28"/>
          <w:lang w:eastAsia="ru-RU"/>
        </w:rPr>
        <w:t>цены единицы (</w:t>
      </w:r>
      <w:r w:rsidR="00031305" w:rsidRPr="00052388">
        <w:rPr>
          <w:rFonts w:ascii="Times New Roman" w:hAnsi="Times New Roman" w:cs="Times New Roman"/>
          <w:sz w:val="28"/>
          <w:szCs w:val="28"/>
        </w:rPr>
        <w:t xml:space="preserve">суммы цен единиц) товара, работы, услуги </w:t>
      </w:r>
      <w:r w:rsidRPr="00052388">
        <w:rPr>
          <w:rFonts w:ascii="Times New Roman" w:hAnsi="Times New Roman" w:cs="Times New Roman"/>
          <w:sz w:val="28"/>
          <w:szCs w:val="28"/>
        </w:rPr>
        <w:t>в ходе проведения аукциона («шаг аукциона»);</w:t>
      </w:r>
    </w:p>
    <w:p w:rsidR="00521E1F" w:rsidRPr="00052388" w:rsidRDefault="00521E1F" w:rsidP="005A7AFB">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указание на то, что на участие в аукционе подается единая заявка, без разделения на первую и вторую части такой заявки, если заказчиком принято решение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в соответствии с пунктом 40.7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39.5. Порядок предоставления разъяснений положений аукционной документации должен быть указан в аукционной документации с учетом требований главы 9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39.6. Заказчик вправе внести изменения в извещение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и (или) в аукционную документацию в соответствии с положениями главы 9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B03A2C">
      <w:pPr>
        <w:pStyle w:val="2"/>
        <w:spacing w:before="0"/>
        <w:jc w:val="center"/>
        <w:rPr>
          <w:rFonts w:ascii="Times New Roman" w:hAnsi="Times New Roman" w:cs="Times New Roman"/>
          <w:bCs w:val="0"/>
          <w:color w:val="auto"/>
          <w:sz w:val="28"/>
          <w:szCs w:val="28"/>
        </w:rPr>
      </w:pPr>
      <w:bookmarkStart w:id="73" w:name="_Toc529531860"/>
      <w:r w:rsidRPr="00052388">
        <w:rPr>
          <w:rFonts w:ascii="Times New Roman" w:hAnsi="Times New Roman" w:cs="Times New Roman"/>
          <w:bCs w:val="0"/>
          <w:color w:val="auto"/>
          <w:sz w:val="28"/>
          <w:szCs w:val="28"/>
        </w:rPr>
        <w:t>40. Содержание и порядок подачи заявок на участие в аукционе</w:t>
      </w:r>
      <w:bookmarkEnd w:id="73"/>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40.2. </w:t>
      </w:r>
      <w:proofErr w:type="gramStart"/>
      <w:r w:rsidRPr="00052388">
        <w:rPr>
          <w:rFonts w:ascii="Times New Roman" w:hAnsi="Times New Roman" w:cs="Times New Roman"/>
          <w:sz w:val="28"/>
          <w:szCs w:val="28"/>
        </w:rPr>
        <w:t xml:space="preserve">Заявки на участие в аукционе представляются согласно требованиям к содержанию, оформлению и составу заявки на участие в аукционе, указанным в аукционном документации, в соответствии с Законом № 223-ФЗ и настоящим Положением. </w:t>
      </w:r>
      <w:proofErr w:type="gramEnd"/>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031305" w:rsidRPr="00052388" w:rsidRDefault="00521E1F" w:rsidP="00031305">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40.4. Участник аукциона вправе подать только одну заявку на участие </w:t>
      </w:r>
      <w:r w:rsidRPr="00052388">
        <w:rPr>
          <w:rFonts w:ascii="Times New Roman" w:hAnsi="Times New Roman" w:cs="Times New Roman"/>
          <w:sz w:val="28"/>
          <w:szCs w:val="28"/>
        </w:rPr>
        <w:lastRenderedPageBreak/>
        <w:t xml:space="preserve">в аукционе в отношении каждого предмета закупки (лота). </w:t>
      </w:r>
      <w:proofErr w:type="gramStart"/>
      <w:r w:rsidR="00031305" w:rsidRPr="00052388">
        <w:rPr>
          <w:rFonts w:ascii="Times New Roman" w:hAnsi="Times New Roman" w:cs="Times New Roman"/>
          <w:sz w:val="28"/>
          <w:szCs w:val="28"/>
        </w:rPr>
        <w:t>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roofErr w:type="gramEnd"/>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40.6. Изменение или отзыв заявки после окончания срока подачи заявок не допускается.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w:t>
      </w:r>
    </w:p>
    <w:p w:rsidR="00521E1F" w:rsidRPr="00052388" w:rsidRDefault="00521E1F" w:rsidP="0057186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40.7.1.</w:t>
      </w:r>
      <w:bookmarkStart w:id="74" w:name="_Ref528673431"/>
      <w:r w:rsidRPr="00052388">
        <w:rPr>
          <w:rStyle w:val="ab"/>
          <w:rFonts w:ascii="Times New Roman" w:hAnsi="Times New Roman" w:cs="Times New Roman"/>
          <w:sz w:val="28"/>
          <w:szCs w:val="28"/>
        </w:rPr>
        <w:footnoteReference w:id="17"/>
      </w:r>
      <w:bookmarkEnd w:id="74"/>
      <w:r w:rsidRPr="00052388">
        <w:rPr>
          <w:rFonts w:ascii="Times New Roman" w:hAnsi="Times New Roman" w:cs="Times New Roman"/>
          <w:sz w:val="28"/>
          <w:szCs w:val="28"/>
        </w:rPr>
        <w:t xml:space="preserve">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 и предложения участника такого аукциона о цене договора.</w:t>
      </w:r>
    </w:p>
    <w:p w:rsidR="00521E1F" w:rsidRPr="00052388" w:rsidRDefault="00521E1F" w:rsidP="0057186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40.7.2.</w:t>
      </w:r>
      <w:r w:rsidR="00C36770" w:rsidRPr="00052388">
        <w:rPr>
          <w:rFonts w:ascii="Times New Roman" w:hAnsi="Times New Roman" w:cs="Times New Roman"/>
        </w:rPr>
        <w:fldChar w:fldCharType="begin"/>
      </w:r>
      <w:r w:rsidR="00C36770" w:rsidRPr="00052388">
        <w:rPr>
          <w:rFonts w:ascii="Times New Roman" w:hAnsi="Times New Roman" w:cs="Times New Roman"/>
        </w:rPr>
        <w:instrText xml:space="preserve"> NOTEREF _Ref528673431 \h  \* MERGEFORMAT </w:instrText>
      </w:r>
      <w:r w:rsidR="00C36770" w:rsidRPr="00052388">
        <w:rPr>
          <w:rFonts w:ascii="Times New Roman" w:hAnsi="Times New Roman" w:cs="Times New Roman"/>
        </w:rPr>
      </w:r>
      <w:r w:rsidR="00C36770" w:rsidRPr="00052388">
        <w:rPr>
          <w:rFonts w:ascii="Times New Roman" w:hAnsi="Times New Roman" w:cs="Times New Roman"/>
        </w:rPr>
        <w:fldChar w:fldCharType="separate"/>
      </w:r>
      <w:r w:rsidRPr="00052388">
        <w:rPr>
          <w:rFonts w:ascii="Times New Roman" w:hAnsi="Times New Roman" w:cs="Times New Roman"/>
          <w:sz w:val="28"/>
          <w:szCs w:val="28"/>
          <w:vertAlign w:val="superscript"/>
        </w:rPr>
        <w:t>1</w:t>
      </w:r>
      <w:proofErr w:type="gramStart"/>
      <w:r w:rsidR="00C36770" w:rsidRPr="00052388">
        <w:rPr>
          <w:rFonts w:ascii="Times New Roman" w:hAnsi="Times New Roman" w:cs="Times New Roman"/>
        </w:rPr>
        <w:fldChar w:fldCharType="end"/>
      </w:r>
      <w:r w:rsidRPr="00052388">
        <w:rPr>
          <w:rFonts w:ascii="Times New Roman" w:hAnsi="Times New Roman" w:cs="Times New Roman"/>
          <w:sz w:val="28"/>
          <w:szCs w:val="28"/>
        </w:rPr>
        <w:t xml:space="preserve"> П</w:t>
      </w:r>
      <w:proofErr w:type="gramEnd"/>
      <w:r w:rsidRPr="00052388">
        <w:rPr>
          <w:rFonts w:ascii="Times New Roman" w:hAnsi="Times New Roman" w:cs="Times New Roman"/>
          <w:sz w:val="28"/>
          <w:szCs w:val="28"/>
        </w:rPr>
        <w:t>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521E1F" w:rsidRPr="00052388" w:rsidRDefault="00521E1F" w:rsidP="00571865">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40.7.3.</w:t>
      </w:r>
      <w:r w:rsidR="00C36770" w:rsidRPr="00052388">
        <w:rPr>
          <w:rFonts w:ascii="Times New Roman" w:hAnsi="Times New Roman" w:cs="Times New Roman"/>
        </w:rPr>
        <w:fldChar w:fldCharType="begin"/>
      </w:r>
      <w:r w:rsidR="00C36770" w:rsidRPr="00052388">
        <w:rPr>
          <w:rFonts w:ascii="Times New Roman" w:hAnsi="Times New Roman" w:cs="Times New Roman"/>
        </w:rPr>
        <w:instrText xml:space="preserve"> NOTEREF _Ref528673431 \h  \* MERGEFORMAT </w:instrText>
      </w:r>
      <w:r w:rsidR="00C36770" w:rsidRPr="00052388">
        <w:rPr>
          <w:rFonts w:ascii="Times New Roman" w:hAnsi="Times New Roman" w:cs="Times New Roman"/>
        </w:rPr>
      </w:r>
      <w:r w:rsidR="00C36770" w:rsidRPr="00052388">
        <w:rPr>
          <w:rFonts w:ascii="Times New Roman" w:hAnsi="Times New Roman" w:cs="Times New Roman"/>
        </w:rPr>
        <w:fldChar w:fldCharType="separate"/>
      </w:r>
      <w:r w:rsidRPr="00052388">
        <w:rPr>
          <w:rFonts w:ascii="Times New Roman" w:hAnsi="Times New Roman" w:cs="Times New Roman"/>
          <w:sz w:val="28"/>
          <w:szCs w:val="28"/>
          <w:vertAlign w:val="superscript"/>
        </w:rPr>
        <w:t>1</w:t>
      </w:r>
      <w:proofErr w:type="gramStart"/>
      <w:r w:rsidR="00C36770" w:rsidRPr="00052388">
        <w:rPr>
          <w:rFonts w:ascii="Times New Roman" w:hAnsi="Times New Roman" w:cs="Times New Roman"/>
        </w:rPr>
        <w:fldChar w:fldCharType="end"/>
      </w:r>
      <w:r w:rsidRPr="00052388">
        <w:rPr>
          <w:rFonts w:ascii="Times New Roman" w:hAnsi="Times New Roman" w:cs="Times New Roman"/>
          <w:sz w:val="28"/>
          <w:szCs w:val="28"/>
        </w:rPr>
        <w:t xml:space="preserve"> В</w:t>
      </w:r>
      <w:proofErr w:type="gramEnd"/>
      <w:r w:rsidRPr="00052388">
        <w:rPr>
          <w:rFonts w:ascii="Times New Roman" w:hAnsi="Times New Roman" w:cs="Times New Roman"/>
          <w:sz w:val="28"/>
          <w:szCs w:val="28"/>
        </w:rPr>
        <w:t>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такого аукциона о функциональных характеристиках (потребительских свойствах) товара, качестве работы, услуги и об иных условиях исполнения договора.</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40.9. Единая заявка на участие в аукционе должна включать информацию, предусмотренную пунктами 40.10, 40.12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40.10. Первая часть заявки на участие в аукционе в электронной форме должна содержать:</w:t>
      </w:r>
    </w:p>
    <w:p w:rsidR="00521E1F" w:rsidRPr="00052388" w:rsidRDefault="00521E1F" w:rsidP="00393122">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 xml:space="preserve">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аукциона (согласие участника электронного аукциона дается с применением </w:t>
      </w:r>
      <w:proofErr w:type="spellStart"/>
      <w:r w:rsidRPr="00052388">
        <w:rPr>
          <w:rFonts w:ascii="Times New Roman" w:hAnsi="Times New Roman" w:cs="Times New Roman"/>
        </w:rPr>
        <w:t>программно</w:t>
      </w:r>
      <w:r w:rsidRPr="00052388">
        <w:rPr>
          <w:rFonts w:ascii="Times New Roman" w:hAnsi="Times New Roman" w:cs="Times New Roman"/>
        </w:rPr>
        <w:noBreakHyphen/>
        <w:t>аппаратных</w:t>
      </w:r>
      <w:proofErr w:type="spellEnd"/>
      <w:r w:rsidRPr="00052388">
        <w:rPr>
          <w:rFonts w:ascii="Times New Roman" w:hAnsi="Times New Roman" w:cs="Times New Roman"/>
        </w:rPr>
        <w:t xml:space="preserve"> средств электронной площадки, в случае, если это предусмотрено функционалом электронной площадки);</w:t>
      </w:r>
    </w:p>
    <w:p w:rsidR="00521E1F" w:rsidRPr="00052388" w:rsidRDefault="00521E1F" w:rsidP="00393122">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2) при осуществлении закупки товара или закупки работы, услуги, для выполнения, оказания которых используется товар:</w:t>
      </w:r>
    </w:p>
    <w:p w:rsidR="00521E1F" w:rsidRPr="00052388" w:rsidRDefault="00521E1F" w:rsidP="00393122">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521E1F" w:rsidRPr="00052388" w:rsidRDefault="00521E1F" w:rsidP="00393122">
      <w:pPr>
        <w:pStyle w:val="ConsPlusNormal"/>
        <w:tabs>
          <w:tab w:val="left" w:pos="709"/>
        </w:tabs>
        <w:ind w:firstLine="709"/>
        <w:jc w:val="both"/>
        <w:rPr>
          <w:rFonts w:ascii="Times New Roman" w:hAnsi="Times New Roman" w:cs="Times New Roman"/>
          <w:strike/>
        </w:rPr>
      </w:pPr>
      <w:r w:rsidRPr="00052388">
        <w:rPr>
          <w:rFonts w:ascii="Times New Roman" w:hAnsi="Times New Roman" w:cs="Times New Roman"/>
        </w:rPr>
        <w:t xml:space="preserve">б) конкретные </w:t>
      </w:r>
      <w:r w:rsidR="00BB4387" w:rsidRPr="00052388">
        <w:rPr>
          <w:rFonts w:ascii="Times New Roman" w:hAnsi="Times New Roman" w:cs="Times New Roman"/>
        </w:rPr>
        <w:t xml:space="preserve">значения </w:t>
      </w:r>
      <w:r w:rsidRPr="00052388">
        <w:rPr>
          <w:rFonts w:ascii="Times New Roman" w:hAnsi="Times New Roman" w:cs="Times New Roman"/>
        </w:rPr>
        <w:t xml:space="preserve">показатели товара, соответствующие значениям, установленным в документации об аукционе, и указание на товарный знак (при наличии). </w:t>
      </w:r>
    </w:p>
    <w:p w:rsidR="00521E1F" w:rsidRPr="00052388" w:rsidRDefault="00521E1F" w:rsidP="00393122">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521E1F" w:rsidRPr="00052388" w:rsidRDefault="00521E1F" w:rsidP="002A25BD">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40.12. Вторая часть заявки на участие в электронном аукционе должна содержать следующие документы и информацию:</w:t>
      </w:r>
    </w:p>
    <w:p w:rsidR="00521E1F" w:rsidRPr="00052388" w:rsidRDefault="00521E1F" w:rsidP="002A25BD">
      <w:pPr>
        <w:pStyle w:val="ConsPlusNormal"/>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w:t>
      </w:r>
      <w:proofErr w:type="gramEnd"/>
      <w:r w:rsidRPr="00052388">
        <w:rPr>
          <w:rFonts w:ascii="Times New Roman" w:hAnsi="Times New Roman" w:cs="Times New Roman"/>
        </w:rPr>
        <w:t xml:space="preserve">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521E1F" w:rsidRPr="00052388" w:rsidRDefault="00521E1F" w:rsidP="002A25BD">
      <w:pPr>
        <w:pStyle w:val="ConsPlusNormal"/>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 xml:space="preserve">2)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w:t>
      </w:r>
      <w:r w:rsidRPr="00052388">
        <w:rPr>
          <w:rFonts w:ascii="Times New Roman" w:hAnsi="Times New Roman" w:cs="Times New Roman"/>
        </w:rPr>
        <w:lastRenderedPageBreak/>
        <w:t>предпринимателей (для индивидуального предпринимателя), копии документов, удостоверяющих личность (для иного физического</w:t>
      </w:r>
      <w:proofErr w:type="gramEnd"/>
      <w:r w:rsidRPr="00052388">
        <w:rPr>
          <w:rFonts w:ascii="Times New Roman" w:hAnsi="Times New Roman" w:cs="Times New Roman"/>
        </w:rPr>
        <w:t xml:space="preserve">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w:t>
      </w:r>
      <w:proofErr w:type="gramStart"/>
      <w:r w:rsidRPr="00052388">
        <w:rPr>
          <w:rFonts w:ascii="Times New Roman" w:hAnsi="Times New Roman" w:cs="Times New Roman"/>
        </w:rPr>
        <w:t>ии ау</w:t>
      </w:r>
      <w:proofErr w:type="gramEnd"/>
      <w:r w:rsidRPr="00052388">
        <w:rPr>
          <w:rFonts w:ascii="Times New Roman" w:hAnsi="Times New Roman" w:cs="Times New Roman"/>
        </w:rPr>
        <w:t>кциона;</w:t>
      </w:r>
    </w:p>
    <w:p w:rsidR="00521E1F" w:rsidRPr="00052388" w:rsidRDefault="00521E1F" w:rsidP="002A25BD">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521E1F" w:rsidRPr="00052388" w:rsidRDefault="00521E1F" w:rsidP="002A25BD">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4) копии учредительных документов участника аукциона (для юридических лиц);</w:t>
      </w:r>
    </w:p>
    <w:p w:rsidR="00521E1F" w:rsidRPr="00052388" w:rsidRDefault="00521E1F" w:rsidP="002A25BD">
      <w:pPr>
        <w:pStyle w:val="ConsPlusNormal"/>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товаров (выполнение работ, оказание услуг) является сделкой, требующей решения об одобрении или о ее совершении</w:t>
      </w:r>
      <w:proofErr w:type="gramEnd"/>
      <w:r w:rsidRPr="00052388">
        <w:rPr>
          <w:rFonts w:ascii="Times New Roman" w:hAnsi="Times New Roman" w:cs="Times New Roman"/>
        </w:rPr>
        <w:t xml:space="preserve">, либо подписанное уполномоченным лицом участника аукциона письмо о том, что </w:t>
      </w:r>
      <w:r w:rsidR="00BB4387" w:rsidRPr="00052388">
        <w:rPr>
          <w:rFonts w:ascii="Times New Roman" w:hAnsi="Times New Roman" w:cs="Times New Roman"/>
        </w:rPr>
        <w:t>такое одобрение не требуется</w:t>
      </w:r>
      <w:r w:rsidRPr="00052388">
        <w:rPr>
          <w:rFonts w:ascii="Times New Roman" w:hAnsi="Times New Roman" w:cs="Times New Roman"/>
        </w:rPr>
        <w:t>;</w:t>
      </w:r>
    </w:p>
    <w:p w:rsidR="00521E1F" w:rsidRPr="00052388" w:rsidRDefault="00521E1F" w:rsidP="002A25BD">
      <w:pPr>
        <w:pStyle w:val="ConsPlusNormal"/>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аукционе в электронной форме</w:t>
      </w:r>
      <w:r w:rsidRPr="00052388">
        <w:rPr>
          <w:rStyle w:val="ab"/>
          <w:rFonts w:ascii="Times New Roman" w:hAnsi="Times New Roman" w:cs="Times New Roman"/>
        </w:rPr>
        <w:footnoteReference w:id="18"/>
      </w:r>
      <w:r w:rsidRPr="00052388">
        <w:rPr>
          <w:rFonts w:ascii="Times New Roman" w:hAnsi="Times New Roman" w:cs="Times New Roman"/>
        </w:rPr>
        <w:t>, обеспечения исполнения договора</w:t>
      </w:r>
      <w:r w:rsidRPr="00052388">
        <w:rPr>
          <w:rStyle w:val="ab"/>
          <w:rFonts w:ascii="Times New Roman" w:hAnsi="Times New Roman" w:cs="Times New Roman"/>
        </w:rPr>
        <w:footnoteReference w:id="19"/>
      </w:r>
      <w:r w:rsidRPr="00052388">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аукциона письмо о том</w:t>
      </w:r>
      <w:proofErr w:type="gramEnd"/>
      <w:r w:rsidRPr="00052388">
        <w:rPr>
          <w:rFonts w:ascii="Times New Roman" w:hAnsi="Times New Roman" w:cs="Times New Roman"/>
        </w:rPr>
        <w:t xml:space="preserve">, </w:t>
      </w:r>
      <w:r w:rsidR="00BB4387" w:rsidRPr="00052388">
        <w:rPr>
          <w:rFonts w:ascii="Times New Roman" w:hAnsi="Times New Roman" w:cs="Times New Roman"/>
        </w:rPr>
        <w:t>что такое одобрение не требуется</w:t>
      </w:r>
      <w:r w:rsidRPr="00052388">
        <w:rPr>
          <w:rFonts w:ascii="Times New Roman" w:hAnsi="Times New Roman" w:cs="Times New Roman"/>
        </w:rPr>
        <w:t>;</w:t>
      </w:r>
    </w:p>
    <w:p w:rsidR="00521E1F" w:rsidRPr="00052388" w:rsidRDefault="00521E1F" w:rsidP="002A25BD">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 xml:space="preserve">7) документы, подтверждающие соответствие участника аукциона требованиям к участникам аукциона, установленным заказчиком в аукционной </w:t>
      </w:r>
      <w:r w:rsidRPr="00052388">
        <w:rPr>
          <w:rFonts w:ascii="Times New Roman" w:hAnsi="Times New Roman" w:cs="Times New Roman"/>
        </w:rPr>
        <w:lastRenderedPageBreak/>
        <w:t>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10 пункта 12.1 настоящего Положения;</w:t>
      </w:r>
    </w:p>
    <w:p w:rsidR="00521E1F" w:rsidRPr="00052388" w:rsidRDefault="00521E1F" w:rsidP="002A25BD">
      <w:pPr>
        <w:pStyle w:val="ConsPlusNormal"/>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8) сведения из единого реестра субъектов малого и среднего предпринимательства,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Закона № 209-ФЗ, по форме согласно приложению к Постановлению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соответствии</w:t>
      </w:r>
      <w:proofErr w:type="gramEnd"/>
      <w:r w:rsidRPr="00052388">
        <w:rPr>
          <w:rFonts w:ascii="Times New Roman" w:hAnsi="Times New Roman" w:cs="Times New Roman"/>
        </w:rPr>
        <w:t xml:space="preserve"> с частью 3 статьи 4 Закона № 209-ФЗ</w:t>
      </w:r>
      <w:r w:rsidRPr="00052388">
        <w:rPr>
          <w:rStyle w:val="ab"/>
          <w:rFonts w:ascii="Times New Roman" w:hAnsi="Times New Roman" w:cs="Times New Roman"/>
        </w:rPr>
        <w:footnoteReference w:id="20"/>
      </w:r>
      <w:r w:rsidRPr="00052388">
        <w:rPr>
          <w:rFonts w:ascii="Times New Roman" w:hAnsi="Times New Roman" w:cs="Times New Roman"/>
        </w:rPr>
        <w:t>;</w:t>
      </w:r>
    </w:p>
    <w:p w:rsidR="00521E1F" w:rsidRPr="00052388" w:rsidRDefault="00521E1F" w:rsidP="00BB4387">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 xml:space="preserve">9) </w:t>
      </w:r>
      <w:r w:rsidR="00BB4387" w:rsidRPr="00052388">
        <w:rPr>
          <w:rFonts w:ascii="Times New Roman" w:hAnsi="Times New Roman" w:cs="Times New Roman"/>
        </w:rPr>
        <w:t>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BB4387" w:rsidRPr="00052388">
        <w:rPr>
          <w:rFonts w:ascii="Times New Roman" w:hAnsi="Times New Roman" w:cs="Times New Roman"/>
          <w:lang w:val="en-US"/>
        </w:rPr>
        <w:t> </w:t>
      </w:r>
      <w:r w:rsidR="00BB4387" w:rsidRPr="00052388">
        <w:rPr>
          <w:rFonts w:ascii="Times New Roman" w:hAnsi="Times New Roman" w:cs="Times New Roman"/>
        </w:rPr>
        <w:t>этом не допускается требовать представление таких документов, если</w:t>
      </w:r>
      <w:r w:rsidR="00BB4387" w:rsidRPr="00052388">
        <w:rPr>
          <w:rFonts w:ascii="Times New Roman" w:hAnsi="Times New Roman" w:cs="Times New Roman"/>
          <w:lang w:val="en-US"/>
        </w:rPr>
        <w:t> </w:t>
      </w:r>
      <w:r w:rsidR="00BB4387" w:rsidRPr="00052388">
        <w:rPr>
          <w:rFonts w:ascii="Times New Roman" w:hAnsi="Times New Roman" w:cs="Times New Roman"/>
        </w:rPr>
        <w:t>в</w:t>
      </w:r>
      <w:r w:rsidR="00BB4387" w:rsidRPr="00052388">
        <w:rPr>
          <w:rFonts w:ascii="Times New Roman" w:hAnsi="Times New Roman" w:cs="Times New Roman"/>
          <w:lang w:val="en-US"/>
        </w:rPr>
        <w:t> </w:t>
      </w:r>
      <w:r w:rsidR="00BB4387" w:rsidRPr="00052388">
        <w:rPr>
          <w:rFonts w:ascii="Times New Roman" w:hAnsi="Times New Roman" w:cs="Times New Roman"/>
        </w:rPr>
        <w:t>соответствии с законодательством Российской Федерации такие документы передаются вместе с товаром</w:t>
      </w:r>
      <w:r w:rsidRPr="00052388">
        <w:rPr>
          <w:rFonts w:ascii="Times New Roman" w:hAnsi="Times New Roman" w:cs="Times New Roman"/>
        </w:rPr>
        <w:t>;</w:t>
      </w:r>
      <w:proofErr w:type="gramEnd"/>
    </w:p>
    <w:p w:rsidR="00521E1F" w:rsidRPr="00052388" w:rsidRDefault="00521E1F" w:rsidP="002A25BD">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10)</w:t>
      </w:r>
      <w:r w:rsidRPr="00052388">
        <w:rPr>
          <w:rFonts w:ascii="Times New Roman" w:hAnsi="Times New Roman" w:cs="Times New Roman"/>
        </w:rPr>
        <w:tab/>
        <w:t>иные документы и сведения, предоставление которых предусмотрено аукционной документацией и (или) извещением о проведен</w:t>
      </w:r>
      <w:proofErr w:type="gramStart"/>
      <w:r w:rsidRPr="00052388">
        <w:rPr>
          <w:rFonts w:ascii="Times New Roman" w:hAnsi="Times New Roman" w:cs="Times New Roman"/>
        </w:rPr>
        <w:t>ии ау</w:t>
      </w:r>
      <w:proofErr w:type="gramEnd"/>
      <w:r w:rsidRPr="00052388">
        <w:rPr>
          <w:rFonts w:ascii="Times New Roman" w:hAnsi="Times New Roman" w:cs="Times New Roman"/>
        </w:rPr>
        <w:t>кциона.</w:t>
      </w:r>
    </w:p>
    <w:p w:rsidR="00521E1F" w:rsidRPr="00052388" w:rsidRDefault="00521E1F" w:rsidP="00393122">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521E1F" w:rsidRPr="00052388" w:rsidRDefault="00521E1F" w:rsidP="00AD635C">
      <w:pPr>
        <w:pStyle w:val="ConsPlusNormal"/>
        <w:tabs>
          <w:tab w:val="left" w:pos="709"/>
        </w:tabs>
        <w:jc w:val="both"/>
        <w:rPr>
          <w:rFonts w:ascii="Times New Roman" w:hAnsi="Times New Roman" w:cs="Times New Roman"/>
        </w:rPr>
      </w:pPr>
      <w:r w:rsidRPr="00052388">
        <w:rPr>
          <w:rFonts w:ascii="Times New Roman" w:hAnsi="Times New Roman" w:cs="Times New Roman"/>
        </w:rPr>
        <w:tab/>
        <w:t>40.14.</w:t>
      </w:r>
      <w:r w:rsidRPr="00052388">
        <w:rPr>
          <w:rFonts w:ascii="Times New Roman" w:hAnsi="Times New Roman" w:cs="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521E1F" w:rsidRPr="00052388" w:rsidRDefault="00521E1F" w:rsidP="00BB4387">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w:t>
      </w:r>
      <w:r w:rsidR="00BB4387" w:rsidRPr="00052388">
        <w:rPr>
          <w:rFonts w:ascii="Times New Roman" w:hAnsi="Times New Roman" w:cs="Times New Roman"/>
          <w:sz w:val="28"/>
          <w:szCs w:val="28"/>
        </w:rPr>
        <w:t xml:space="preserve"> Указанное решение фиксируется в протоколе очередного этапа аукциона.</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 xml:space="preserve">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w:t>
      </w:r>
      <w:r w:rsidRPr="00052388">
        <w:rPr>
          <w:color w:val="000000"/>
          <w:sz w:val="28"/>
          <w:szCs w:val="28"/>
        </w:rPr>
        <w:lastRenderedPageBreak/>
        <w:t>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 xml:space="preserve">В случае если оператором электронной площадки направляются одновременно первые и вторые части единственной заявки, комиссия </w:t>
      </w:r>
      <w:proofErr w:type="spellStart"/>
      <w:r w:rsidRPr="00052388">
        <w:rPr>
          <w:color w:val="000000"/>
          <w:sz w:val="28"/>
          <w:szCs w:val="28"/>
        </w:rPr>
        <w:t>рассматрив</w:t>
      </w:r>
      <w:proofErr w:type="spellEnd"/>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документации об электронном аукционе и в срок, не превышающий установленный в извещении срок рассмотрения первых частей заявок, формирует протокол рассмотрения единственной заявки, в котором должна содержаться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 xml:space="preserve">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w:t>
      </w:r>
      <w:proofErr w:type="gramStart"/>
      <w:r w:rsidRPr="00052388">
        <w:rPr>
          <w:color w:val="000000"/>
          <w:sz w:val="28"/>
          <w:szCs w:val="28"/>
        </w:rPr>
        <w:t>с даты подписания</w:t>
      </w:r>
      <w:proofErr w:type="gramEnd"/>
      <w:r w:rsidRPr="00052388">
        <w:rPr>
          <w:color w:val="000000"/>
          <w:sz w:val="28"/>
          <w:szCs w:val="28"/>
        </w:rPr>
        <w:t>.</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40.18. В случае если аукцион признается несостоявшимся по причине того, что в таком аукционе не подано ни одной заявки, заказчик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В случае, указанном в абзаце первом пункта 40.18 настоящего Положения, заказчик вправе осуществить одно из следующих действий:</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1) провести новую конкурентную закупку;</w:t>
      </w:r>
    </w:p>
    <w:p w:rsidR="00BB4387" w:rsidRPr="00052388" w:rsidRDefault="00BB4387" w:rsidP="00BB4387">
      <w:pPr>
        <w:pStyle w:val="aff0"/>
        <w:spacing w:before="0" w:beforeAutospacing="0" w:after="0" w:afterAutospacing="0"/>
        <w:ind w:firstLine="709"/>
        <w:jc w:val="both"/>
        <w:rPr>
          <w:color w:val="000000"/>
          <w:sz w:val="28"/>
          <w:szCs w:val="28"/>
        </w:rPr>
      </w:pPr>
      <w:r w:rsidRPr="00052388">
        <w:rPr>
          <w:color w:val="000000"/>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521E1F" w:rsidRPr="00052388" w:rsidRDefault="00521E1F" w:rsidP="00393122">
      <w:pPr>
        <w:pStyle w:val="ConsPlusNormal"/>
        <w:tabs>
          <w:tab w:val="left" w:pos="709"/>
        </w:tabs>
        <w:ind w:firstLine="709"/>
        <w:jc w:val="both"/>
        <w:rPr>
          <w:rFonts w:ascii="Times New Roman" w:hAnsi="Times New Roman" w:cs="Times New Roman"/>
          <w:b/>
          <w:bCs/>
        </w:rPr>
      </w:pPr>
    </w:p>
    <w:p w:rsidR="00521E1F" w:rsidRPr="00052388" w:rsidRDefault="00521E1F" w:rsidP="00B03A2C">
      <w:pPr>
        <w:pStyle w:val="2"/>
        <w:spacing w:before="0"/>
        <w:jc w:val="center"/>
        <w:rPr>
          <w:rFonts w:ascii="Times New Roman" w:hAnsi="Times New Roman" w:cs="Times New Roman"/>
          <w:bCs w:val="0"/>
          <w:color w:val="auto"/>
          <w:sz w:val="28"/>
          <w:szCs w:val="28"/>
        </w:rPr>
      </w:pPr>
      <w:bookmarkStart w:id="75" w:name="_Toc529531861"/>
      <w:r w:rsidRPr="00052388">
        <w:rPr>
          <w:rFonts w:ascii="Times New Roman" w:hAnsi="Times New Roman" w:cs="Times New Roman"/>
          <w:bCs w:val="0"/>
          <w:color w:val="auto"/>
          <w:sz w:val="28"/>
          <w:szCs w:val="28"/>
        </w:rPr>
        <w:t>41. Порядок рассмотрения первых частей заявок на участие в аукционе в электронной форме</w:t>
      </w:r>
      <w:bookmarkEnd w:id="75"/>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w:t>
      </w:r>
      <w:r w:rsidRPr="00052388">
        <w:rPr>
          <w:rFonts w:ascii="Times New Roman" w:hAnsi="Times New Roman" w:cs="Times New Roman"/>
          <w:sz w:val="28"/>
          <w:szCs w:val="28"/>
        </w:rPr>
        <w:lastRenderedPageBreak/>
        <w:t>требованиям, установленным документацией о таком аукционе в отношении закупаемых товаров, работ, услуг.</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41.2. Срок рассмотрения первых частей заявок на участие в электронном аукционе не может превышать семь дней </w:t>
      </w:r>
      <w:proofErr w:type="gramStart"/>
      <w:r w:rsidRPr="00052388">
        <w:rPr>
          <w:rFonts w:ascii="Times New Roman" w:hAnsi="Times New Roman" w:cs="Times New Roman"/>
          <w:sz w:val="28"/>
          <w:szCs w:val="28"/>
        </w:rPr>
        <w:t>с даты окончания</w:t>
      </w:r>
      <w:proofErr w:type="gramEnd"/>
      <w:r w:rsidRPr="00052388">
        <w:rPr>
          <w:rFonts w:ascii="Times New Roman" w:hAnsi="Times New Roman" w:cs="Times New Roman"/>
          <w:sz w:val="28"/>
          <w:szCs w:val="28"/>
        </w:rPr>
        <w:t xml:space="preserve"> срока подачи указанных заявок.</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41.3. </w:t>
      </w:r>
      <w:proofErr w:type="gramStart"/>
      <w:r w:rsidRPr="00052388">
        <w:rPr>
          <w:rFonts w:ascii="Times New Roman" w:hAnsi="Times New Roman" w:cs="Times New Roman"/>
          <w:sz w:val="28"/>
          <w:szCs w:val="28"/>
        </w:rPr>
        <w:t>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41.4 настоящей</w:t>
      </w:r>
      <w:proofErr w:type="gramEnd"/>
      <w:r w:rsidRPr="00052388">
        <w:rPr>
          <w:rFonts w:ascii="Times New Roman" w:hAnsi="Times New Roman" w:cs="Times New Roman"/>
          <w:sz w:val="28"/>
          <w:szCs w:val="28"/>
        </w:rPr>
        <w:t xml:space="preserve"> главы.</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41.4. Участник электронного аукциона не допускается к участию в нем в случае:</w:t>
      </w:r>
    </w:p>
    <w:p w:rsidR="00521E1F" w:rsidRPr="00052388" w:rsidRDefault="00521E1F" w:rsidP="00393122">
      <w:pPr>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 не предоставления информации, предусмотренной пунктом 40.7.2настоящего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76" w:name="_Ref527368150"/>
      <w:r w:rsidRPr="00052388">
        <w:rPr>
          <w:rFonts w:ascii="Times New Roman" w:hAnsi="Times New Roman" w:cs="Times New Roman"/>
          <w:sz w:val="28"/>
          <w:szCs w:val="28"/>
        </w:rPr>
        <w:t xml:space="preserve"> или</w:t>
      </w:r>
      <w:r w:rsidRPr="00052388">
        <w:rPr>
          <w:rStyle w:val="ab"/>
          <w:rFonts w:ascii="Times New Roman" w:hAnsi="Times New Roman" w:cs="Times New Roman"/>
          <w:sz w:val="28"/>
          <w:szCs w:val="28"/>
        </w:rPr>
        <w:footnoteReference w:id="21"/>
      </w:r>
      <w:bookmarkEnd w:id="76"/>
      <w:r w:rsidRPr="00052388">
        <w:rPr>
          <w:rFonts w:ascii="Times New Roman" w:hAnsi="Times New Roman" w:cs="Times New Roman"/>
          <w:sz w:val="28"/>
          <w:szCs w:val="28"/>
        </w:rPr>
        <w:t>не предоставления информации, предусмотренной пунктом 40.10настоящего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w:t>
      </w:r>
      <w:proofErr w:type="gramEnd"/>
      <w:r w:rsidRPr="00052388">
        <w:rPr>
          <w:rFonts w:ascii="Times New Roman" w:hAnsi="Times New Roman" w:cs="Times New Roman"/>
          <w:sz w:val="28"/>
          <w:szCs w:val="28"/>
        </w:rPr>
        <w:t xml:space="preserve"> подачи заявок на участие в таком аукционе;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несоответствия информации, предусмотренной пунктом 40.7.2настоящего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r w:rsidR="00821112" w:rsidRPr="00052388">
        <w:rPr>
          <w:rFonts w:ascii="Times New Roman" w:hAnsi="Times New Roman" w:cs="Times New Roman"/>
          <w:sz w:val="28"/>
          <w:szCs w:val="28"/>
        </w:rPr>
        <w:t xml:space="preserve"> </w:t>
      </w:r>
      <w:r w:rsidRPr="00052388">
        <w:rPr>
          <w:rFonts w:ascii="Times New Roman" w:hAnsi="Times New Roman" w:cs="Times New Roman"/>
          <w:sz w:val="28"/>
          <w:szCs w:val="28"/>
        </w:rPr>
        <w:t>или</w:t>
      </w:r>
      <w:fldSimple w:instr=" NOTEREF _Ref527368150 \h  \* MERGEFORMAT ">
        <w:r w:rsidRPr="00052388">
          <w:rPr>
            <w:rFonts w:ascii="Times New Roman" w:hAnsi="Times New Roman" w:cs="Times New Roman"/>
            <w:sz w:val="28"/>
            <w:szCs w:val="28"/>
            <w:vertAlign w:val="superscript"/>
          </w:rPr>
          <w:t>1</w:t>
        </w:r>
      </w:fldSimple>
      <w:r w:rsidRPr="00052388">
        <w:rPr>
          <w:rFonts w:ascii="Times New Roman" w:hAnsi="Times New Roman" w:cs="Times New Roman"/>
          <w:sz w:val="28"/>
          <w:szCs w:val="28"/>
        </w:rPr>
        <w:t>, несоответствия информации, предусмотренной пунктом 40.10 настоящего Положения, требования</w:t>
      </w:r>
      <w:r w:rsidR="00821112" w:rsidRPr="00052388">
        <w:rPr>
          <w:rFonts w:ascii="Times New Roman" w:hAnsi="Times New Roman" w:cs="Times New Roman"/>
          <w:sz w:val="28"/>
          <w:szCs w:val="28"/>
        </w:rPr>
        <w:t>м документации о таком аукционе;</w:t>
      </w:r>
    </w:p>
    <w:p w:rsidR="00821112" w:rsidRPr="00052388" w:rsidRDefault="00821112" w:rsidP="0082111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052388">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p>
    <w:p w:rsidR="00521E1F" w:rsidRPr="00052388" w:rsidRDefault="00521E1F" w:rsidP="0082111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41.8. </w:t>
      </w:r>
      <w:proofErr w:type="gramStart"/>
      <w:r w:rsidRPr="00052388">
        <w:rPr>
          <w:rFonts w:ascii="Times New Roman" w:hAnsi="Times New Roman" w:cs="Times New Roman"/>
          <w:sz w:val="28"/>
          <w:szCs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w:t>
      </w:r>
      <w:r w:rsidR="00821112" w:rsidRPr="00052388">
        <w:rPr>
          <w:rFonts w:ascii="Times New Roman" w:hAnsi="Times New Roman" w:cs="Times New Roman"/>
          <w:sz w:val="28"/>
          <w:szCs w:val="28"/>
        </w:rPr>
        <w:t xml:space="preserve">кцион признается несостоявшимся, </w:t>
      </w:r>
      <w:r w:rsidR="00821112" w:rsidRPr="00052388">
        <w:rPr>
          <w:rFonts w:ascii="Times New Roman" w:hAnsi="Times New Roman" w:cs="Times New Roman"/>
          <w:color w:val="000000"/>
          <w:sz w:val="28"/>
          <w:szCs w:val="28"/>
        </w:rPr>
        <w:t>а вторая часть заявки подлежит дальнейшему рассмотрению в соответствии с требованиями главы 44 настоящего Положения.</w:t>
      </w:r>
      <w:proofErr w:type="gramEnd"/>
      <w:r w:rsidRPr="00052388">
        <w:rPr>
          <w:rFonts w:ascii="Times New Roman" w:hAnsi="Times New Roman" w:cs="Times New Roman"/>
          <w:sz w:val="28"/>
          <w:szCs w:val="28"/>
        </w:rPr>
        <w:t xml:space="preserve"> В протокол, указанный в пункте 41.6 настоящей главы, вносится информация о признании такого аукциона </w:t>
      </w:r>
      <w:proofErr w:type="gramStart"/>
      <w:r w:rsidRPr="00052388">
        <w:rPr>
          <w:rFonts w:ascii="Times New Roman" w:hAnsi="Times New Roman" w:cs="Times New Roman"/>
          <w:sz w:val="28"/>
          <w:szCs w:val="28"/>
        </w:rPr>
        <w:t>несостоявшимся</w:t>
      </w:r>
      <w:proofErr w:type="gramEnd"/>
      <w:r w:rsidRPr="00052388">
        <w:rPr>
          <w:rFonts w:ascii="Times New Roman" w:hAnsi="Times New Roman" w:cs="Times New Roman"/>
          <w:sz w:val="28"/>
          <w:szCs w:val="28"/>
        </w:rPr>
        <w:t>.</w:t>
      </w:r>
    </w:p>
    <w:p w:rsidR="00821112" w:rsidRPr="00052388" w:rsidRDefault="00521E1F" w:rsidP="00821112">
      <w:pPr>
        <w:pStyle w:val="aff0"/>
        <w:spacing w:before="0" w:beforeAutospacing="0" w:after="0" w:afterAutospacing="0"/>
        <w:ind w:firstLine="709"/>
        <w:jc w:val="both"/>
        <w:rPr>
          <w:color w:val="000000"/>
          <w:sz w:val="28"/>
          <w:szCs w:val="28"/>
        </w:rPr>
      </w:pPr>
      <w:r w:rsidRPr="00052388">
        <w:rPr>
          <w:sz w:val="28"/>
          <w:szCs w:val="28"/>
        </w:rPr>
        <w:t xml:space="preserve">41.9. </w:t>
      </w:r>
      <w:r w:rsidR="00821112" w:rsidRPr="00052388">
        <w:rPr>
          <w:color w:val="000000"/>
          <w:sz w:val="28"/>
          <w:szCs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w:t>
      </w:r>
    </w:p>
    <w:p w:rsidR="00821112" w:rsidRPr="00052388" w:rsidRDefault="00821112" w:rsidP="00821112">
      <w:pPr>
        <w:pStyle w:val="aff0"/>
        <w:spacing w:before="0" w:beforeAutospacing="0" w:after="0" w:afterAutospacing="0"/>
        <w:ind w:firstLine="709"/>
        <w:jc w:val="both"/>
        <w:rPr>
          <w:color w:val="000000"/>
          <w:sz w:val="28"/>
          <w:szCs w:val="28"/>
        </w:rPr>
      </w:pPr>
      <w:r w:rsidRPr="00052388">
        <w:rPr>
          <w:color w:val="000000"/>
          <w:sz w:val="28"/>
          <w:szCs w:val="28"/>
        </w:rPr>
        <w:t xml:space="preserve">участников закупки, подавших заявки на участие в нем, заказчик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w:t>
      </w:r>
      <w:proofErr w:type="gramStart"/>
      <w:r w:rsidRPr="00052388">
        <w:rPr>
          <w:color w:val="000000"/>
          <w:sz w:val="28"/>
          <w:szCs w:val="28"/>
        </w:rPr>
        <w:t>с даты подписания</w:t>
      </w:r>
      <w:proofErr w:type="gramEnd"/>
      <w:r w:rsidRPr="00052388">
        <w:rPr>
          <w:color w:val="000000"/>
          <w:sz w:val="28"/>
          <w:szCs w:val="28"/>
        </w:rPr>
        <w:t>.</w:t>
      </w:r>
    </w:p>
    <w:p w:rsidR="00521E1F" w:rsidRPr="00052388" w:rsidRDefault="00521E1F" w:rsidP="00821112">
      <w:pPr>
        <w:pStyle w:val="aff0"/>
        <w:spacing w:before="0" w:beforeAutospacing="0" w:after="0" w:afterAutospacing="0"/>
        <w:ind w:firstLine="709"/>
        <w:jc w:val="both"/>
        <w:rPr>
          <w:color w:val="000000"/>
          <w:sz w:val="28"/>
          <w:szCs w:val="28"/>
        </w:rPr>
      </w:pPr>
      <w:r w:rsidRPr="00052388">
        <w:rPr>
          <w:sz w:val="28"/>
          <w:szCs w:val="28"/>
        </w:rPr>
        <w:t xml:space="preserve">41.10. </w:t>
      </w:r>
      <w:proofErr w:type="gramStart"/>
      <w:r w:rsidRPr="00052388">
        <w:rPr>
          <w:sz w:val="28"/>
          <w:szCs w:val="28"/>
        </w:rPr>
        <w:t>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w:t>
      </w:r>
      <w:r w:rsidR="00821112" w:rsidRPr="00052388">
        <w:rPr>
          <w:sz w:val="28"/>
          <w:szCs w:val="28"/>
        </w:rPr>
        <w:t xml:space="preserve"> осуществить одно из следующих действий</w:t>
      </w:r>
      <w:r w:rsidRPr="00052388">
        <w:rPr>
          <w:sz w:val="28"/>
          <w:szCs w:val="28"/>
        </w:rPr>
        <w:t>:</w:t>
      </w:r>
      <w:proofErr w:type="gramEnd"/>
    </w:p>
    <w:p w:rsidR="00521E1F" w:rsidRPr="00052388" w:rsidRDefault="00521E1F" w:rsidP="00170D4B">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провести новую конкурентную закупку;</w:t>
      </w:r>
    </w:p>
    <w:p w:rsidR="00521E1F" w:rsidRPr="00052388" w:rsidRDefault="00521E1F" w:rsidP="00170D4B">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521E1F" w:rsidRPr="00052388" w:rsidRDefault="00521E1F" w:rsidP="00393122">
      <w:pPr>
        <w:spacing w:after="0" w:line="240" w:lineRule="auto"/>
        <w:ind w:firstLine="709"/>
        <w:jc w:val="both"/>
        <w:rPr>
          <w:rFonts w:ascii="Times New Roman" w:hAnsi="Times New Roman" w:cs="Times New Roman"/>
          <w:b/>
          <w:bCs/>
          <w:sz w:val="28"/>
          <w:szCs w:val="28"/>
        </w:rPr>
      </w:pPr>
    </w:p>
    <w:p w:rsidR="00521E1F" w:rsidRPr="00052388" w:rsidRDefault="00521E1F" w:rsidP="00B03A2C">
      <w:pPr>
        <w:pStyle w:val="2"/>
        <w:spacing w:before="0"/>
        <w:jc w:val="center"/>
        <w:rPr>
          <w:rFonts w:ascii="Times New Roman" w:hAnsi="Times New Roman" w:cs="Times New Roman"/>
          <w:bCs w:val="0"/>
          <w:color w:val="auto"/>
          <w:sz w:val="28"/>
          <w:szCs w:val="28"/>
        </w:rPr>
      </w:pPr>
      <w:bookmarkStart w:id="77" w:name="_Toc529531862"/>
      <w:r w:rsidRPr="00052388">
        <w:rPr>
          <w:rFonts w:ascii="Times New Roman" w:hAnsi="Times New Roman" w:cs="Times New Roman"/>
          <w:bCs w:val="0"/>
          <w:color w:val="auto"/>
          <w:sz w:val="28"/>
          <w:szCs w:val="28"/>
        </w:rPr>
        <w:t xml:space="preserve">42. Порядок рассмотрения единых заявок на участие в аукционе </w:t>
      </w:r>
      <w:proofErr w:type="gramStart"/>
      <w:r w:rsidRPr="00052388">
        <w:rPr>
          <w:rFonts w:ascii="Times New Roman" w:hAnsi="Times New Roman" w:cs="Times New Roman"/>
          <w:bCs w:val="0"/>
          <w:color w:val="auto"/>
          <w:sz w:val="28"/>
          <w:szCs w:val="28"/>
        </w:rPr>
        <w:t>в</w:t>
      </w:r>
      <w:proofErr w:type="gramEnd"/>
      <w:r w:rsidRPr="00052388">
        <w:rPr>
          <w:rFonts w:ascii="Times New Roman" w:hAnsi="Times New Roman" w:cs="Times New Roman"/>
          <w:bCs w:val="0"/>
          <w:color w:val="auto"/>
          <w:sz w:val="28"/>
          <w:szCs w:val="28"/>
        </w:rPr>
        <w:t> </w:t>
      </w:r>
    </w:p>
    <w:p w:rsidR="00521E1F" w:rsidRPr="00052388" w:rsidRDefault="00521E1F" w:rsidP="00B03A2C">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t>электронной форме</w:t>
      </w:r>
      <w:bookmarkEnd w:id="77"/>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о таком аукционе.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42.2. Срок рассмотрения единых заявок на участие в электронном аукционе не может превышать десять дней </w:t>
      </w:r>
      <w:proofErr w:type="gramStart"/>
      <w:r w:rsidRPr="00052388">
        <w:rPr>
          <w:rFonts w:ascii="Times New Roman" w:hAnsi="Times New Roman" w:cs="Times New Roman"/>
          <w:sz w:val="28"/>
          <w:szCs w:val="28"/>
        </w:rPr>
        <w:t>с даты окончания</w:t>
      </w:r>
      <w:proofErr w:type="gramEnd"/>
      <w:r w:rsidRPr="00052388">
        <w:rPr>
          <w:rFonts w:ascii="Times New Roman" w:hAnsi="Times New Roman" w:cs="Times New Roman"/>
          <w:sz w:val="28"/>
          <w:szCs w:val="28"/>
        </w:rPr>
        <w:t xml:space="preserve"> срока подачи указанных заявок.</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42.3. </w:t>
      </w:r>
      <w:proofErr w:type="gramStart"/>
      <w:r w:rsidRPr="00052388">
        <w:rPr>
          <w:rFonts w:ascii="Times New Roman" w:hAnsi="Times New Roman" w:cs="Times New Roman"/>
          <w:sz w:val="28"/>
          <w:szCs w:val="28"/>
        </w:rPr>
        <w:t>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41.4 настоящей главы</w:t>
      </w:r>
      <w:proofErr w:type="gramEnd"/>
      <w:r w:rsidRPr="00052388">
        <w:rPr>
          <w:rFonts w:ascii="Times New Roman" w:hAnsi="Times New Roman" w:cs="Times New Roman"/>
          <w:sz w:val="28"/>
          <w:szCs w:val="28"/>
        </w:rPr>
        <w:t>.</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42.4. Участник электронного аукциона не допускается к участию в нем в случае:</w:t>
      </w:r>
    </w:p>
    <w:p w:rsidR="00521E1F" w:rsidRPr="00052388" w:rsidRDefault="00521E1F" w:rsidP="00393122">
      <w:pPr>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 не предоставления информации, предусмотренной пунктом 40.10настоящего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2)несоответствия информации, предусмотренной пунктом 40.10 настоящего Положения, требованиям документации о таком аукционе; </w:t>
      </w:r>
    </w:p>
    <w:p w:rsidR="00521E1F" w:rsidRPr="00052388" w:rsidRDefault="00521E1F" w:rsidP="00393122">
      <w:pPr>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о таком аукционе,</w:t>
      </w:r>
      <w:r w:rsidR="00821112" w:rsidRPr="00052388">
        <w:rPr>
          <w:rFonts w:ascii="Times New Roman" w:hAnsi="Times New Roman" w:cs="Times New Roman"/>
          <w:sz w:val="28"/>
          <w:szCs w:val="28"/>
        </w:rPr>
        <w:t xml:space="preserve"> или установления комиссией по осуществлению закупок факта</w:t>
      </w:r>
      <w:r w:rsidRPr="00052388">
        <w:rPr>
          <w:rFonts w:ascii="Times New Roman" w:hAnsi="Times New Roman" w:cs="Times New Roman"/>
          <w:sz w:val="28"/>
          <w:szCs w:val="28"/>
        </w:rPr>
        <w:t xml:space="preserve">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521E1F" w:rsidRPr="00052388" w:rsidRDefault="00521E1F" w:rsidP="00393122">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13 пункта 8.5 настоящего Положения.</w:t>
      </w:r>
    </w:p>
    <w:p w:rsidR="00821112" w:rsidRPr="00052388" w:rsidRDefault="00821112" w:rsidP="0082111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rsidR="00821112" w:rsidRPr="00052388" w:rsidRDefault="00821112" w:rsidP="00393122">
      <w:pPr>
        <w:spacing w:after="0" w:line="240" w:lineRule="auto"/>
        <w:ind w:firstLine="708"/>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42.5. Отказ в допуске к участию в электронном аукционе по основаниям, не предусмотренным пунктом 42.4 настоящей главы, не допускается.</w:t>
      </w:r>
    </w:p>
    <w:p w:rsidR="00521E1F" w:rsidRPr="00052388" w:rsidRDefault="00521E1F" w:rsidP="00393122">
      <w:pPr>
        <w:pStyle w:val="formattext"/>
        <w:spacing w:before="0" w:beforeAutospacing="0" w:after="0" w:afterAutospacing="0"/>
        <w:ind w:firstLine="708"/>
        <w:jc w:val="both"/>
        <w:rPr>
          <w:sz w:val="28"/>
          <w:szCs w:val="28"/>
        </w:rPr>
      </w:pPr>
      <w:r w:rsidRPr="00052388">
        <w:rPr>
          <w:sz w:val="28"/>
          <w:szCs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052388">
        <w:rPr>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r w:rsidR="00821112" w:rsidRPr="00052388">
        <w:rPr>
          <w:rFonts w:ascii="Times New Roman" w:hAnsi="Times New Roman" w:cs="Times New Roman"/>
          <w:sz w:val="28"/>
          <w:szCs w:val="28"/>
        </w:rPr>
        <w:t xml:space="preserve"> в срок, не превышающий трех рабочих дней со дня подписания</w:t>
      </w:r>
      <w:r w:rsidRPr="00052388">
        <w:rPr>
          <w:rFonts w:ascii="Times New Roman" w:hAnsi="Times New Roman" w:cs="Times New Roman"/>
          <w:sz w:val="28"/>
          <w:szCs w:val="28"/>
        </w:rPr>
        <w:t>.</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42.8. </w:t>
      </w:r>
      <w:proofErr w:type="gramStart"/>
      <w:r w:rsidRPr="00052388">
        <w:rPr>
          <w:rFonts w:ascii="Times New Roman" w:hAnsi="Times New Roman" w:cs="Times New Roman"/>
          <w:sz w:val="28"/>
          <w:szCs w:val="28"/>
        </w:rPr>
        <w:t xml:space="preserve">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821112" w:rsidRPr="00052388" w:rsidRDefault="00821112" w:rsidP="0082111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052388">
        <w:rPr>
          <w:rFonts w:ascii="Times New Roman" w:hAnsi="Times New Roman" w:cs="Times New Roman"/>
          <w:spacing w:val="-4"/>
          <w:sz w:val="28"/>
          <w:szCs w:val="28"/>
        </w:rPr>
        <w:t xml:space="preserve">. </w:t>
      </w:r>
      <w:r w:rsidRPr="00052388">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521E1F" w:rsidRPr="00052388" w:rsidRDefault="00521E1F" w:rsidP="00D54CC6">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42.9.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вправе</w:t>
      </w:r>
      <w:r w:rsidR="00037389" w:rsidRPr="00052388">
        <w:rPr>
          <w:rFonts w:ascii="Times New Roman" w:hAnsi="Times New Roman" w:cs="Times New Roman"/>
          <w:sz w:val="28"/>
          <w:szCs w:val="28"/>
        </w:rPr>
        <w:t xml:space="preserve"> осуществить одно из следующих действий</w:t>
      </w:r>
      <w:r w:rsidRPr="00052388">
        <w:rPr>
          <w:rFonts w:ascii="Times New Roman" w:hAnsi="Times New Roman" w:cs="Times New Roman"/>
          <w:sz w:val="28"/>
          <w:szCs w:val="28"/>
        </w:rPr>
        <w:t>:</w:t>
      </w:r>
    </w:p>
    <w:p w:rsidR="00521E1F" w:rsidRPr="00052388" w:rsidRDefault="00521E1F" w:rsidP="00D54CC6">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1) провести новую конкурентную закупку;</w:t>
      </w:r>
    </w:p>
    <w:p w:rsidR="00521E1F" w:rsidRPr="00052388" w:rsidRDefault="00521E1F" w:rsidP="00D54CC6">
      <w:pPr>
        <w:pStyle w:val="ConsPlusNormal"/>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2 пункта 63.1 настоящего Положения.</w:t>
      </w:r>
    </w:p>
    <w:p w:rsidR="00037389" w:rsidRPr="00052388" w:rsidRDefault="00521E1F" w:rsidP="00037389">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42.10. </w:t>
      </w:r>
      <w:proofErr w:type="gramStart"/>
      <w:r w:rsidRPr="00052388">
        <w:rPr>
          <w:rFonts w:ascii="Times New Roman" w:hAnsi="Times New Roman" w:cs="Times New Roman"/>
          <w:sz w:val="28"/>
          <w:szCs w:val="28"/>
        </w:rPr>
        <w:t>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w:t>
      </w:r>
      <w:r w:rsidR="00037389" w:rsidRPr="00052388">
        <w:rPr>
          <w:rFonts w:ascii="Times New Roman" w:hAnsi="Times New Roman" w:cs="Times New Roman"/>
          <w:sz w:val="28"/>
          <w:szCs w:val="28"/>
        </w:rPr>
        <w:t xml:space="preserve"> одно из следующих действий:</w:t>
      </w:r>
      <w:proofErr w:type="gramEnd"/>
    </w:p>
    <w:p w:rsidR="00521E1F" w:rsidRPr="00052388" w:rsidRDefault="00521E1F" w:rsidP="00D54CC6">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провести новую конкурентную закупку;</w:t>
      </w:r>
    </w:p>
    <w:p w:rsidR="00521E1F" w:rsidRPr="00052388" w:rsidRDefault="00521E1F" w:rsidP="00D54CC6">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B03A2C">
      <w:pPr>
        <w:pStyle w:val="2"/>
        <w:spacing w:before="0"/>
        <w:jc w:val="center"/>
        <w:rPr>
          <w:rFonts w:ascii="Times New Roman" w:hAnsi="Times New Roman" w:cs="Times New Roman"/>
          <w:bCs w:val="0"/>
          <w:color w:val="auto"/>
          <w:sz w:val="28"/>
          <w:szCs w:val="28"/>
        </w:rPr>
      </w:pPr>
      <w:bookmarkStart w:id="78" w:name="_Toc529531863"/>
      <w:r w:rsidRPr="00052388">
        <w:rPr>
          <w:rFonts w:ascii="Times New Roman" w:hAnsi="Times New Roman" w:cs="Times New Roman"/>
          <w:bCs w:val="0"/>
          <w:color w:val="auto"/>
          <w:sz w:val="28"/>
          <w:szCs w:val="28"/>
        </w:rPr>
        <w:t>43. Порядок проведения электронного аукциона</w:t>
      </w:r>
      <w:bookmarkEnd w:id="78"/>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w:t>
      </w:r>
      <w:r w:rsidRPr="00052388">
        <w:rPr>
          <w:rFonts w:ascii="Times New Roman" w:hAnsi="Times New Roman" w:cs="Times New Roman"/>
          <w:sz w:val="28"/>
          <w:szCs w:val="28"/>
        </w:rPr>
        <w:lastRenderedPageBreak/>
        <w:t xml:space="preserve">аукционной документации в соответствии с протоколом рассмотрения первых частей заявок или протоколом рассмотрения единых заявок.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43.3. Электронный аукцион проводится на электронной площадке в указанный в извещен</w:t>
      </w:r>
      <w:proofErr w:type="gramStart"/>
      <w:r w:rsidRPr="00052388">
        <w:rPr>
          <w:rFonts w:ascii="Times New Roman" w:hAnsi="Times New Roman" w:cs="Times New Roman"/>
          <w:sz w:val="28"/>
          <w:szCs w:val="28"/>
        </w:rPr>
        <w:t>ии о е</w:t>
      </w:r>
      <w:proofErr w:type="gramEnd"/>
      <w:r w:rsidRPr="00052388">
        <w:rPr>
          <w:rFonts w:ascii="Times New Roman" w:hAnsi="Times New Roman" w:cs="Times New Roman"/>
          <w:sz w:val="28"/>
          <w:szCs w:val="28"/>
        </w:rPr>
        <w:t>го проведении и определенный с учетом пункта 43.4 настоящей главы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43.4. Проведение электронного аукциона может быть осуществлено в рабочий день не позднее чем через пять дней со дня </w:t>
      </w:r>
      <w:proofErr w:type="gramStart"/>
      <w:r w:rsidRPr="00052388">
        <w:rPr>
          <w:rFonts w:ascii="Times New Roman" w:hAnsi="Times New Roman" w:cs="Times New Roman"/>
          <w:sz w:val="28"/>
          <w:szCs w:val="28"/>
        </w:rPr>
        <w:t>окончания срока рассмотрения первых частей заявок</w:t>
      </w:r>
      <w:proofErr w:type="gramEnd"/>
      <w:r w:rsidRPr="00052388">
        <w:rPr>
          <w:rFonts w:ascii="Times New Roman" w:hAnsi="Times New Roman" w:cs="Times New Roman"/>
          <w:sz w:val="28"/>
          <w:szCs w:val="28"/>
        </w:rPr>
        <w:t xml:space="preserve"> на участие в таком аукционе или со дня окончания срока рассмотрения единых заявок на участие в таком аукционе.</w:t>
      </w:r>
    </w:p>
    <w:p w:rsidR="00521E1F" w:rsidRPr="00052388" w:rsidRDefault="00521E1F" w:rsidP="00393122">
      <w:pPr>
        <w:spacing w:after="0" w:line="240" w:lineRule="auto"/>
        <w:ind w:firstLine="709"/>
        <w:jc w:val="both"/>
        <w:rPr>
          <w:rFonts w:ascii="Times New Roman" w:hAnsi="Times New Roman" w:cs="Times New Roman"/>
          <w:strike/>
          <w:sz w:val="28"/>
          <w:szCs w:val="28"/>
        </w:rPr>
      </w:pPr>
      <w:r w:rsidRPr="00052388">
        <w:rPr>
          <w:rFonts w:ascii="Times New Roman" w:hAnsi="Times New Roman" w:cs="Times New Roman"/>
          <w:sz w:val="28"/>
          <w:szCs w:val="28"/>
        </w:rPr>
        <w:t xml:space="preserve">43.5. Электронный аукцион проводится путем снижения начальной (максимальной) цены договора </w:t>
      </w:r>
      <w:r w:rsidR="00037389" w:rsidRPr="00052388">
        <w:rPr>
          <w:rFonts w:ascii="Times New Roman" w:hAnsi="Times New Roman" w:cs="Times New Roman"/>
          <w:color w:val="000000"/>
          <w:sz w:val="28"/>
          <w:szCs w:val="28"/>
        </w:rPr>
        <w:t xml:space="preserve">в случае осуществления закупки в соответствии с главой 17 настоящего Положения – начальной цены единицы (суммы цен единиц) товара, работы, услуги </w:t>
      </w:r>
      <w:r w:rsidRPr="00052388">
        <w:rPr>
          <w:rFonts w:ascii="Times New Roman" w:hAnsi="Times New Roman" w:cs="Times New Roman"/>
          <w:sz w:val="28"/>
          <w:szCs w:val="28"/>
        </w:rPr>
        <w:t>на «шаг аукциона», указанный в аукционной документации.</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43.6. Подача ценовых предложений при проведении электронного аукциона вне шага аукциона не допускается.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43.7. Подача ценовых предложений, равных или больше последнего поданного ценового предложения, не допускается.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43.8. </w:t>
      </w:r>
      <w:r w:rsidR="00037389" w:rsidRPr="00052388">
        <w:rPr>
          <w:rFonts w:ascii="Times New Roman" w:hAnsi="Times New Roman" w:cs="Times New Roman"/>
          <w:color w:val="000000"/>
          <w:sz w:val="28"/>
          <w:szCs w:val="28"/>
        </w:rPr>
        <w:t>Если по истечении установленного оператором электронной площадки или заказчиком интервала между подачей ценовых предложений не подано ни одного ценового предложения, электронный аукцион завершается.</w:t>
      </w:r>
    </w:p>
    <w:p w:rsidR="00037389"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43.9. </w:t>
      </w:r>
      <w:r w:rsidR="00037389" w:rsidRPr="00052388">
        <w:rPr>
          <w:rFonts w:ascii="Times New Roman" w:hAnsi="Times New Roman" w:cs="Times New Roman"/>
          <w:sz w:val="28"/>
          <w:szCs w:val="28"/>
        </w:rPr>
        <w:t xml:space="preserve">В случае если при проведении электронного аукциона цена договора, </w:t>
      </w:r>
      <w:r w:rsidR="00037389" w:rsidRPr="00052388">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00037389" w:rsidRPr="00052388">
        <w:rPr>
          <w:rFonts w:ascii="Times New Roman" w:hAnsi="Times New Roman" w:cs="Times New Roman"/>
          <w:sz w:val="28"/>
          <w:szCs w:val="28"/>
        </w:rPr>
        <w:t xml:space="preserve">начальная </w:t>
      </w:r>
      <w:r w:rsidR="00037389" w:rsidRPr="00052388">
        <w:rPr>
          <w:rFonts w:ascii="Times New Roman" w:eastAsia="Times New Roman" w:hAnsi="Times New Roman" w:cs="Times New Roman"/>
          <w:sz w:val="28"/>
          <w:szCs w:val="28"/>
          <w:lang w:eastAsia="ru-RU"/>
        </w:rPr>
        <w:t>цена единицы (</w:t>
      </w:r>
      <w:r w:rsidR="00037389" w:rsidRPr="00052388">
        <w:rPr>
          <w:rFonts w:ascii="Times New Roman" w:hAnsi="Times New Roman" w:cs="Times New Roman"/>
          <w:sz w:val="28"/>
          <w:szCs w:val="28"/>
        </w:rPr>
        <w:t>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037389" w:rsidRPr="00052388" w:rsidRDefault="00037389" w:rsidP="00037389">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43.10. В случае если до истечения указанного в пункте 43.8 интервала ни один из его участников не подал предложение о цене договора,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052388">
        <w:rPr>
          <w:rFonts w:ascii="Times New Roman" w:eastAsia="Times New Roman" w:hAnsi="Times New Roman" w:cs="Times New Roman"/>
          <w:sz w:val="28"/>
          <w:szCs w:val="28"/>
          <w:lang w:eastAsia="ru-RU"/>
        </w:rPr>
        <w:t>цене единицы (</w:t>
      </w:r>
      <w:r w:rsidRPr="00052388">
        <w:rPr>
          <w:rFonts w:ascii="Times New Roman" w:hAnsi="Times New Roman" w:cs="Times New Roman"/>
          <w:sz w:val="28"/>
          <w:szCs w:val="28"/>
        </w:rPr>
        <w:t xml:space="preserve">сумме цен единиц) товара, работы, услуги, такой аукцион признается </w:t>
      </w:r>
      <w:proofErr w:type="gramStart"/>
      <w:r w:rsidRPr="00052388">
        <w:rPr>
          <w:rFonts w:ascii="Times New Roman" w:hAnsi="Times New Roman" w:cs="Times New Roman"/>
          <w:sz w:val="28"/>
          <w:szCs w:val="28"/>
        </w:rPr>
        <w:t>несостоявшимся</w:t>
      </w:r>
      <w:proofErr w:type="gramEnd"/>
      <w:r w:rsidRPr="00052388">
        <w:rPr>
          <w:rFonts w:ascii="Times New Roman" w:hAnsi="Times New Roman" w:cs="Times New Roman"/>
          <w:sz w:val="28"/>
          <w:szCs w:val="28"/>
        </w:rPr>
        <w:t xml:space="preserve">. </w:t>
      </w:r>
    </w:p>
    <w:p w:rsidR="00037389" w:rsidRPr="00052388" w:rsidRDefault="00037389" w:rsidP="00037389">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B03A2C">
      <w:pPr>
        <w:pStyle w:val="2"/>
        <w:spacing w:before="0"/>
        <w:jc w:val="center"/>
        <w:rPr>
          <w:rFonts w:ascii="Times New Roman" w:hAnsi="Times New Roman" w:cs="Times New Roman"/>
          <w:bCs w:val="0"/>
          <w:color w:val="auto"/>
          <w:sz w:val="28"/>
          <w:szCs w:val="28"/>
        </w:rPr>
      </w:pPr>
      <w:bookmarkStart w:id="79" w:name="_Toc529531864"/>
      <w:r w:rsidRPr="00052388">
        <w:rPr>
          <w:rFonts w:ascii="Times New Roman" w:hAnsi="Times New Roman" w:cs="Times New Roman"/>
          <w:bCs w:val="0"/>
          <w:color w:val="auto"/>
          <w:sz w:val="28"/>
          <w:szCs w:val="28"/>
        </w:rPr>
        <w:lastRenderedPageBreak/>
        <w:t>44. Порядок рассмотрения вторых частей заявок на участие в аукционе в электронной форме и подведение итогов электронного аукциона</w:t>
      </w:r>
      <w:bookmarkEnd w:id="79"/>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документацией о таком аукционе.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главой. </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w:t>
      </w:r>
      <w:proofErr w:type="gramStart"/>
      <w:r w:rsidRPr="00052388">
        <w:rPr>
          <w:rFonts w:ascii="Times New Roman" w:hAnsi="Times New Roman" w:cs="Times New Roman"/>
          <w:sz w:val="28"/>
          <w:szCs w:val="28"/>
        </w:rPr>
        <w:t>результатов сопоставления ценовых предложений участников аукциона</w:t>
      </w:r>
      <w:proofErr w:type="gramEnd"/>
      <w:r w:rsidRPr="00052388">
        <w:rPr>
          <w:rFonts w:ascii="Times New Roman" w:hAnsi="Times New Roman" w:cs="Times New Roman"/>
          <w:sz w:val="28"/>
          <w:szCs w:val="28"/>
        </w:rPr>
        <w:t xml:space="preserve"> в электронной форме.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44.4. Заявка на участие в электронном аукционе признается не соответствующей требованиям, установленным </w:t>
      </w:r>
      <w:r w:rsidR="00037389" w:rsidRPr="00052388">
        <w:rPr>
          <w:rFonts w:ascii="Times New Roman" w:hAnsi="Times New Roman" w:cs="Times New Roman"/>
          <w:sz w:val="28"/>
          <w:szCs w:val="28"/>
        </w:rPr>
        <w:t xml:space="preserve">извещением и (или) </w:t>
      </w:r>
      <w:r w:rsidRPr="00052388">
        <w:rPr>
          <w:rFonts w:ascii="Times New Roman" w:hAnsi="Times New Roman" w:cs="Times New Roman"/>
          <w:sz w:val="28"/>
          <w:szCs w:val="28"/>
        </w:rPr>
        <w:t>документацией о таком аукционе, в случае:</w:t>
      </w:r>
    </w:p>
    <w:p w:rsidR="00521E1F" w:rsidRPr="00052388" w:rsidRDefault="00521E1F" w:rsidP="00393122">
      <w:pPr>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документов и информации требованиям, установленным</w:t>
      </w:r>
      <w:r w:rsidR="004075D1" w:rsidRPr="00052388">
        <w:rPr>
          <w:rFonts w:ascii="Times New Roman" w:hAnsi="Times New Roman" w:cs="Times New Roman"/>
          <w:sz w:val="28"/>
          <w:szCs w:val="28"/>
        </w:rPr>
        <w:t xml:space="preserve"> извещением и (или)</w:t>
      </w:r>
      <w:r w:rsidRPr="00052388">
        <w:rPr>
          <w:rFonts w:ascii="Times New Roman" w:hAnsi="Times New Roman" w:cs="Times New Roman"/>
          <w:sz w:val="28"/>
          <w:szCs w:val="28"/>
        </w:rPr>
        <w:t xml:space="preserve">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на участие в таком аукционе или</w:t>
      </w:r>
      <w:r w:rsidRPr="00052388">
        <w:rPr>
          <w:rStyle w:val="ab"/>
          <w:rFonts w:ascii="Times New Roman" w:hAnsi="Times New Roman" w:cs="Times New Roman"/>
          <w:sz w:val="28"/>
          <w:szCs w:val="28"/>
        </w:rPr>
        <w:footnoteReference w:id="22"/>
      </w:r>
      <w:r w:rsidRPr="00052388">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w:t>
      </w:r>
      <w:r w:rsidR="004075D1" w:rsidRPr="00052388">
        <w:rPr>
          <w:rFonts w:ascii="Times New Roman" w:hAnsi="Times New Roman" w:cs="Times New Roman"/>
          <w:sz w:val="28"/>
          <w:szCs w:val="28"/>
        </w:rPr>
        <w:t xml:space="preserve"> извещением и (или)</w:t>
      </w:r>
      <w:r w:rsidRPr="00052388">
        <w:rPr>
          <w:rFonts w:ascii="Times New Roman" w:hAnsi="Times New Roman" w:cs="Times New Roman"/>
          <w:sz w:val="28"/>
          <w:szCs w:val="28"/>
        </w:rPr>
        <w:t xml:space="preserve">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037389" w:rsidRPr="00052388" w:rsidRDefault="00521E1F" w:rsidP="00037389">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13 пункта 8.</w:t>
      </w:r>
      <w:r w:rsidR="00037389" w:rsidRPr="00052388">
        <w:rPr>
          <w:rFonts w:ascii="Times New Roman" w:hAnsi="Times New Roman" w:cs="Times New Roman"/>
          <w:sz w:val="28"/>
          <w:szCs w:val="28"/>
        </w:rPr>
        <w:t>4</w:t>
      </w:r>
      <w:r w:rsidRPr="00052388">
        <w:rPr>
          <w:rFonts w:ascii="Times New Roman" w:hAnsi="Times New Roman" w:cs="Times New Roman"/>
          <w:sz w:val="28"/>
          <w:szCs w:val="28"/>
        </w:rPr>
        <w:t xml:space="preserve"> настоящего Положения.</w:t>
      </w:r>
    </w:p>
    <w:p w:rsidR="00037389" w:rsidRPr="00052388" w:rsidRDefault="00037389" w:rsidP="00037389">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w:t>
      </w:r>
      <w:r w:rsidRPr="00052388">
        <w:rPr>
          <w:rFonts w:ascii="Times New Roman" w:hAnsi="Times New Roman" w:cs="Times New Roman"/>
          <w:sz w:val="28"/>
          <w:szCs w:val="28"/>
          <w:vertAlign w:val="superscript"/>
        </w:rPr>
        <w:t>1</w:t>
      </w:r>
      <w:r w:rsidRPr="00052388">
        <w:rPr>
          <w:rFonts w:ascii="Times New Roman" w:hAnsi="Times New Roman" w:cs="Times New Roman"/>
          <w:sz w:val="28"/>
          <w:szCs w:val="28"/>
        </w:rPr>
        <w:t xml:space="preserve"> содержания во второй части данной заявки на участие в аукционе в электронной форме с участием субъектов малого и среднего </w:t>
      </w:r>
      <w:r w:rsidRPr="00052388">
        <w:rPr>
          <w:rFonts w:ascii="Times New Roman" w:hAnsi="Times New Roman" w:cs="Times New Roman"/>
          <w:sz w:val="28"/>
          <w:szCs w:val="28"/>
        </w:rPr>
        <w:lastRenderedPageBreak/>
        <w:t>предпринимательства сведений о ценовом предложении.</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C22A86" w:rsidRPr="00052388" w:rsidRDefault="00C22A86" w:rsidP="00C22A86">
      <w:pPr>
        <w:pStyle w:val="formattext"/>
        <w:widowControl w:val="0"/>
        <w:spacing w:before="0" w:beforeAutospacing="0" w:after="0" w:afterAutospacing="0"/>
        <w:ind w:firstLine="708"/>
        <w:jc w:val="both"/>
        <w:rPr>
          <w:spacing w:val="-4"/>
          <w:sz w:val="28"/>
          <w:szCs w:val="28"/>
        </w:rPr>
      </w:pPr>
      <w:r w:rsidRPr="00052388">
        <w:rPr>
          <w:sz w:val="28"/>
          <w:szCs w:val="28"/>
        </w:rPr>
        <w:t xml:space="preserve">44.6. </w:t>
      </w:r>
      <w:proofErr w:type="gramStart"/>
      <w:r w:rsidRPr="00052388">
        <w:rPr>
          <w:sz w:val="28"/>
          <w:szCs w:val="28"/>
        </w:rPr>
        <w:t xml:space="preserve">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052388">
        <w:rPr>
          <w:spacing w:val="-4"/>
          <w:sz w:val="28"/>
          <w:szCs w:val="28"/>
        </w:rPr>
        <w:t xml:space="preserve">в день рассмотрения заявок </w:t>
      </w:r>
      <w:r w:rsidRPr="00052388">
        <w:rPr>
          <w:sz w:val="28"/>
          <w:szCs w:val="28"/>
        </w:rPr>
        <w:t>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roofErr w:type="gramEnd"/>
      <w:r w:rsidRPr="00052388">
        <w:rPr>
          <w:sz w:val="28"/>
          <w:szCs w:val="28"/>
        </w:rPr>
        <w:t xml:space="preserve"> Указанный протокол должен содержать информацию, предусмотренную частью 14 статьи 3.2 Закона № 223-ФЗ. Заказчик вправе </w:t>
      </w:r>
      <w:r w:rsidRPr="00052388">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C22A86" w:rsidRPr="00052388" w:rsidRDefault="00C22A86" w:rsidP="00C22A86">
      <w:pPr>
        <w:pStyle w:val="formattext"/>
        <w:widowControl w:val="0"/>
        <w:spacing w:before="0" w:beforeAutospacing="0" w:after="0" w:afterAutospacing="0"/>
        <w:ind w:firstLine="708"/>
        <w:jc w:val="both"/>
        <w:rPr>
          <w:spacing w:val="-4"/>
          <w:sz w:val="28"/>
          <w:szCs w:val="28"/>
        </w:rPr>
      </w:pPr>
      <w:r w:rsidRPr="00052388">
        <w:rPr>
          <w:spacing w:val="-4"/>
          <w:sz w:val="28"/>
          <w:szCs w:val="28"/>
        </w:rPr>
        <w:t xml:space="preserve">44.7. Участник электронного аукциона, который предложил наиболее низкую цену договора, </w:t>
      </w:r>
      <w:r w:rsidRPr="00052388">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052388">
        <w:rPr>
          <w:spacing w:val="-4"/>
          <w:sz w:val="28"/>
          <w:szCs w:val="28"/>
        </w:rPr>
        <w:t xml:space="preserve">, и заявка на участие которого соответствует требованиям, установленным </w:t>
      </w:r>
      <w:r w:rsidRPr="00052388">
        <w:rPr>
          <w:sz w:val="28"/>
          <w:szCs w:val="28"/>
        </w:rPr>
        <w:t xml:space="preserve">извещением и </w:t>
      </w:r>
      <w:r w:rsidRPr="00052388">
        <w:rPr>
          <w:spacing w:val="-4"/>
          <w:sz w:val="28"/>
          <w:szCs w:val="28"/>
        </w:rPr>
        <w:t>аукционной документацией, признается победителем такого аукциона.</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052388">
        <w:rPr>
          <w:rFonts w:ascii="Times New Roman" w:hAnsi="Times New Roman" w:cs="Times New Roman"/>
          <w:spacing w:val="-4"/>
          <w:sz w:val="28"/>
          <w:szCs w:val="28"/>
        </w:rPr>
        <w:t>участие</w:t>
      </w:r>
      <w:proofErr w:type="gramEnd"/>
      <w:r w:rsidRPr="00052388">
        <w:rPr>
          <w:rFonts w:ascii="Times New Roman" w:hAnsi="Times New Roman" w:cs="Times New Roman"/>
          <w:spacing w:val="-4"/>
          <w:sz w:val="28"/>
          <w:szCs w:val="28"/>
        </w:rPr>
        <w:t xml:space="preserve"> в таком аукционе которого соответствует требованиям, установленным документацией </w:t>
      </w:r>
      <w:r w:rsidRPr="00052388">
        <w:rPr>
          <w:rFonts w:ascii="Times New Roman" w:hAnsi="Times New Roman" w:cs="Times New Roman"/>
          <w:sz w:val="28"/>
          <w:szCs w:val="28"/>
        </w:rPr>
        <w:t>и извещением</w:t>
      </w:r>
      <w:r w:rsidRPr="00052388">
        <w:rPr>
          <w:rFonts w:ascii="Times New Roman" w:hAnsi="Times New Roman" w:cs="Times New Roman"/>
          <w:spacing w:val="-4"/>
          <w:sz w:val="28"/>
          <w:szCs w:val="28"/>
        </w:rPr>
        <w:t xml:space="preserve"> о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pacing w:val="-4"/>
          <w:sz w:val="28"/>
          <w:szCs w:val="28"/>
        </w:rPr>
        <w:t xml:space="preserve">44.9. В случае если электронный аукцион признается несостоявшимся по основанию, предусмотренному пунктом 43.10 настоящего Положения, комиссия формирует протокол </w:t>
      </w:r>
      <w:r w:rsidRPr="00052388">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44.10. В случае если аукцион признан несостоявшимся по основанию, предусмотренному пунктом 43.10 настоящего Положения, заказчик заключает договор в соответствии с подпунктом 2 пункта 63.1 настоящего Положения: </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z w:val="28"/>
          <w:szCs w:val="28"/>
        </w:rPr>
        <w:t>с участником такого аукциона, заявка на участие в котором</w:t>
      </w:r>
      <w:r w:rsidRPr="00052388">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052388">
        <w:rPr>
          <w:rFonts w:ascii="Times New Roman" w:hAnsi="Times New Roman" w:cs="Times New Roman"/>
          <w:sz w:val="28"/>
          <w:szCs w:val="28"/>
        </w:rPr>
        <w:t>извещения</w:t>
      </w:r>
      <w:r w:rsidRPr="00052388">
        <w:rPr>
          <w:rFonts w:ascii="Times New Roman" w:hAnsi="Times New Roman" w:cs="Times New Roman"/>
          <w:spacing w:val="-4"/>
          <w:sz w:val="28"/>
          <w:szCs w:val="28"/>
        </w:rPr>
        <w:t xml:space="preserve"> и документации о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 xml:space="preserve">с единственным участником такого аукциона, если только один участник </w:t>
      </w:r>
      <w:r w:rsidRPr="00052388">
        <w:rPr>
          <w:rFonts w:ascii="Times New Roman" w:hAnsi="Times New Roman" w:cs="Times New Roman"/>
          <w:spacing w:val="-4"/>
          <w:sz w:val="28"/>
          <w:szCs w:val="28"/>
        </w:rPr>
        <w:lastRenderedPageBreak/>
        <w:t xml:space="preserve">такого аукциона и поданная им заявка признаны соответствующими требованиям Закона № 223-ФЗ, </w:t>
      </w:r>
      <w:r w:rsidRPr="00052388">
        <w:rPr>
          <w:rFonts w:ascii="Times New Roman" w:hAnsi="Times New Roman" w:cs="Times New Roman"/>
          <w:sz w:val="28"/>
          <w:szCs w:val="28"/>
        </w:rPr>
        <w:t>извещения</w:t>
      </w:r>
      <w:r w:rsidRPr="00052388">
        <w:rPr>
          <w:rFonts w:ascii="Times New Roman" w:hAnsi="Times New Roman" w:cs="Times New Roman"/>
          <w:spacing w:val="-4"/>
          <w:sz w:val="28"/>
          <w:szCs w:val="28"/>
        </w:rPr>
        <w:t xml:space="preserve"> и документации о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44.11. Электронный аукцион признается несостоявшимся в случае, если комиссией по осуществлению закупок принято решение:</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pacing w:val="-4"/>
          <w:sz w:val="28"/>
          <w:szCs w:val="28"/>
        </w:rPr>
        <w:t>44.12. В случае если электронный аукцион</w:t>
      </w:r>
      <w:r w:rsidRPr="00052388">
        <w:rPr>
          <w:rFonts w:ascii="Times New Roman" w:eastAsia="Times New Roman" w:hAnsi="Times New Roman" w:cs="Times New Roman"/>
          <w:spacing w:val="-4"/>
          <w:sz w:val="28"/>
          <w:szCs w:val="28"/>
        </w:rPr>
        <w:t xml:space="preserve"> признан несостоявшимся по причине принятия </w:t>
      </w:r>
      <w:r w:rsidRPr="00052388">
        <w:rPr>
          <w:rFonts w:ascii="Times New Roman" w:hAnsi="Times New Roman" w:cs="Times New Roman"/>
          <w:spacing w:val="-4"/>
          <w:sz w:val="28"/>
          <w:szCs w:val="28"/>
        </w:rPr>
        <w:t>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w:t>
      </w:r>
      <w:r w:rsidRPr="00052388">
        <w:rPr>
          <w:rFonts w:ascii="Times New Roman" w:eastAsia="Times New Roman" w:hAnsi="Times New Roman" w:cs="Times New Roman"/>
          <w:spacing w:val="-4"/>
          <w:sz w:val="28"/>
          <w:szCs w:val="28"/>
        </w:rPr>
        <w:t>,</w:t>
      </w:r>
      <w:r w:rsidRPr="00052388">
        <w:rPr>
          <w:rFonts w:ascii="Times New Roman" w:hAnsi="Times New Roman" w:cs="Times New Roman"/>
          <w:spacing w:val="-4"/>
          <w:sz w:val="28"/>
          <w:szCs w:val="28"/>
        </w:rPr>
        <w:t xml:space="preserve"> комиссия формирует протокол </w:t>
      </w:r>
      <w:r w:rsidRPr="00052388">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052388">
        <w:rPr>
          <w:rFonts w:ascii="Times New Roman" w:hAnsi="Times New Roman" w:cs="Times New Roman"/>
          <w:spacing w:val="-4"/>
          <w:sz w:val="28"/>
          <w:szCs w:val="28"/>
        </w:rPr>
        <w:t xml:space="preserve">. </w:t>
      </w:r>
      <w:r w:rsidRPr="00052388">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44.12 настоящей главы, заказчик з</w:t>
      </w:r>
      <w:r w:rsidRPr="00052388">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44.13. В случае если электронный аукцион</w:t>
      </w:r>
      <w:r w:rsidRPr="00052388">
        <w:rPr>
          <w:rFonts w:ascii="Times New Roman" w:eastAsia="Times New Roman" w:hAnsi="Times New Roman" w:cs="Times New Roman"/>
          <w:sz w:val="28"/>
          <w:szCs w:val="28"/>
        </w:rPr>
        <w:t xml:space="preserve"> признан несостоявшимся по причине принятия </w:t>
      </w:r>
      <w:r w:rsidRPr="00052388">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052388">
        <w:rPr>
          <w:rFonts w:ascii="Times New Roman" w:eastAsia="Times New Roman" w:hAnsi="Times New Roman" w:cs="Times New Roman"/>
          <w:sz w:val="28"/>
          <w:szCs w:val="28"/>
        </w:rPr>
        <w:t>,</w:t>
      </w:r>
      <w:r w:rsidRPr="00052388">
        <w:rPr>
          <w:rFonts w:ascii="Times New Roman" w:hAnsi="Times New Roman" w:cs="Times New Roman"/>
          <w:sz w:val="28"/>
          <w:szCs w:val="28"/>
        </w:rPr>
        <w:t xml:space="preserve"> комиссия </w:t>
      </w:r>
      <w:r w:rsidRPr="00052388">
        <w:rPr>
          <w:rFonts w:ascii="Times New Roman" w:hAnsi="Times New Roman" w:cs="Times New Roman"/>
          <w:spacing w:val="-4"/>
          <w:sz w:val="28"/>
          <w:szCs w:val="28"/>
        </w:rPr>
        <w:t xml:space="preserve">формирует протокол </w:t>
      </w:r>
      <w:r w:rsidRPr="00052388">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052388">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052388">
        <w:rPr>
          <w:rFonts w:ascii="Times New Roman" w:hAnsi="Times New Roman" w:cs="Times New Roman"/>
          <w:spacing w:val="-4"/>
          <w:sz w:val="28"/>
          <w:szCs w:val="28"/>
        </w:rPr>
        <w:t xml:space="preserve">. </w:t>
      </w:r>
      <w:r w:rsidRPr="00052388">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pacing w:val="-4"/>
          <w:sz w:val="28"/>
          <w:szCs w:val="28"/>
        </w:rPr>
      </w:pPr>
      <w:r w:rsidRPr="00052388">
        <w:rPr>
          <w:rFonts w:ascii="Times New Roman" w:hAnsi="Times New Roman" w:cs="Times New Roman"/>
          <w:spacing w:val="-4"/>
          <w:sz w:val="28"/>
          <w:szCs w:val="28"/>
        </w:rPr>
        <w:t xml:space="preserve">В случае признания закупки несостоявшейся по основанию, указанному в абзаце первом пункта 44.13 настоящей главы, заказчик вправе </w:t>
      </w:r>
      <w:r w:rsidRPr="00052388">
        <w:rPr>
          <w:rFonts w:ascii="Times New Roman" w:hAnsi="Times New Roman" w:cs="Times New Roman"/>
          <w:sz w:val="28"/>
          <w:szCs w:val="28"/>
        </w:rPr>
        <w:t>осуществить одно из следующих действий</w:t>
      </w:r>
      <w:r w:rsidRPr="00052388">
        <w:rPr>
          <w:rFonts w:ascii="Times New Roman" w:hAnsi="Times New Roman" w:cs="Times New Roman"/>
          <w:spacing w:val="-4"/>
          <w:sz w:val="28"/>
          <w:szCs w:val="28"/>
        </w:rPr>
        <w:t>:</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провести новую конкурентную закупку;</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pacing w:val="-4"/>
          <w:sz w:val="28"/>
          <w:szCs w:val="28"/>
        </w:rPr>
        <w:lastRenderedPageBreak/>
        <w:t xml:space="preserve">44.14. В случае </w:t>
      </w:r>
      <w:r w:rsidRPr="00052388">
        <w:rPr>
          <w:rFonts w:ascii="Times New Roman" w:hAnsi="Times New Roman" w:cs="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052388">
        <w:rPr>
          <w:rFonts w:ascii="Times New Roman" w:hAnsi="Times New Roman" w:cs="Times New Roman"/>
          <w:sz w:val="28"/>
          <w:szCs w:val="28"/>
        </w:rPr>
        <w:t>участие</w:t>
      </w:r>
      <w:proofErr w:type="gramEnd"/>
      <w:r w:rsidRPr="00052388">
        <w:rPr>
          <w:rFonts w:ascii="Times New Roman" w:hAnsi="Times New Roman" w:cs="Times New Roman"/>
          <w:sz w:val="28"/>
          <w:szCs w:val="28"/>
        </w:rPr>
        <w:t xml:space="preserve"> в таком аукционе которого соответствует требованиям, установленным документацией и извещением о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44.15. П</w:t>
      </w:r>
      <w:r w:rsidRPr="00052388">
        <w:rPr>
          <w:rFonts w:ascii="Times New Roman" w:hAnsi="Times New Roman" w:cs="Times New Roman"/>
          <w:spacing w:val="-4"/>
          <w:sz w:val="28"/>
          <w:szCs w:val="28"/>
        </w:rPr>
        <w:t xml:space="preserve">ротокол </w:t>
      </w:r>
      <w:r w:rsidRPr="00052388">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052388">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052388">
        <w:rPr>
          <w:rFonts w:ascii="Times New Roman" w:hAnsi="Times New Roman" w:cs="Times New Roman"/>
          <w:spacing w:val="-4"/>
          <w:sz w:val="28"/>
          <w:szCs w:val="28"/>
        </w:rPr>
        <w:t xml:space="preserve">. </w:t>
      </w:r>
      <w:r w:rsidRPr="00052388">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pacing w:val="-4"/>
          <w:sz w:val="28"/>
          <w:szCs w:val="28"/>
        </w:rPr>
        <w:t xml:space="preserve">44.16. </w:t>
      </w:r>
      <w:proofErr w:type="gramStart"/>
      <w:r w:rsidRPr="00052388">
        <w:rPr>
          <w:rFonts w:ascii="Times New Roman" w:hAnsi="Times New Roman" w:cs="Times New Roman"/>
          <w:spacing w:val="-4"/>
          <w:sz w:val="28"/>
          <w:szCs w:val="28"/>
        </w:rPr>
        <w:t xml:space="preserve">В случае </w:t>
      </w:r>
      <w:r w:rsidRPr="00052388">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признан несостоявшимся по основанию, предусмотренному пунктом 43.10 настоящего Положения, заказчик заключает договор в соответствии с подпунктом 2 пункта 63.1 настоящего Положения с участником такого аукциона, заявка на участие в котором подана ранее других заявок на участие в таком аукционе, если несколько</w:t>
      </w:r>
      <w:proofErr w:type="gramEnd"/>
      <w:r w:rsidRPr="00052388">
        <w:rPr>
          <w:rFonts w:ascii="Times New Roman" w:hAnsi="Times New Roman" w:cs="Times New Roman"/>
          <w:sz w:val="28"/>
          <w:szCs w:val="28"/>
        </w:rPr>
        <w:t xml:space="preserve">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pacing w:val="-4"/>
        </w:rPr>
      </w:pPr>
      <w:r w:rsidRPr="00052388">
        <w:rPr>
          <w:rFonts w:ascii="Times New Roman" w:hAnsi="Times New Roman" w:cs="Times New Roman"/>
          <w:sz w:val="28"/>
          <w:szCs w:val="28"/>
        </w:rPr>
        <w:t xml:space="preserve">44.17. </w:t>
      </w:r>
      <w:proofErr w:type="gramStart"/>
      <w:r w:rsidRPr="00052388">
        <w:rPr>
          <w:rFonts w:ascii="Times New Roman" w:hAnsi="Times New Roman" w:cs="Times New Roman"/>
          <w:sz w:val="28"/>
          <w:szCs w:val="28"/>
        </w:rPr>
        <w:t>В случае если заказчиком принято решение о том, что заявки на участие в электронном аукционе состоят из одной части, и в ходе проведения такого аукциона только один участник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электронный аукцион признается несостоявшимся.</w:t>
      </w:r>
      <w:proofErr w:type="gramEnd"/>
    </w:p>
    <w:p w:rsidR="00C22A86" w:rsidRPr="00052388" w:rsidRDefault="00C22A86" w:rsidP="00C22A86">
      <w:pPr>
        <w:pStyle w:val="formattext"/>
        <w:widowControl w:val="0"/>
        <w:spacing w:before="0" w:beforeAutospacing="0" w:after="0" w:afterAutospacing="0"/>
        <w:ind w:firstLine="708"/>
        <w:jc w:val="both"/>
        <w:rPr>
          <w:spacing w:val="-4"/>
          <w:sz w:val="28"/>
          <w:szCs w:val="28"/>
        </w:rPr>
      </w:pPr>
      <w:r w:rsidRPr="00052388">
        <w:rPr>
          <w:spacing w:val="-4"/>
          <w:sz w:val="28"/>
          <w:szCs w:val="28"/>
        </w:rPr>
        <w:t xml:space="preserve">44.18. </w:t>
      </w:r>
      <w:proofErr w:type="gramStart"/>
      <w:r w:rsidRPr="00052388">
        <w:rPr>
          <w:spacing w:val="-4"/>
          <w:sz w:val="28"/>
          <w:szCs w:val="28"/>
        </w:rPr>
        <w:t xml:space="preserve">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43.11 настоящего Положения, комиссией в течение двух дней со дня получения от </w:t>
      </w:r>
      <w:r w:rsidRPr="00052388">
        <w:rPr>
          <w:spacing w:val="-4"/>
          <w:sz w:val="28"/>
          <w:szCs w:val="28"/>
        </w:rPr>
        <w:lastRenderedPageBreak/>
        <w:t xml:space="preserve">оператора </w:t>
      </w:r>
      <w:r w:rsidRPr="00052388">
        <w:rPr>
          <w:sz w:val="28"/>
          <w:szCs w:val="28"/>
        </w:rPr>
        <w:t>электронной площадки</w:t>
      </w:r>
      <w:r w:rsidRPr="00052388">
        <w:rPr>
          <w:spacing w:val="-4"/>
          <w:sz w:val="28"/>
          <w:szCs w:val="28"/>
        </w:rPr>
        <w:t xml:space="preserve"> р</w:t>
      </w:r>
      <w:r w:rsidRPr="00052388">
        <w:rPr>
          <w:sz w:val="28"/>
          <w:szCs w:val="28"/>
        </w:rPr>
        <w:t xml:space="preserve">езультатов сопоставления ценовых предложений участников аукциона в электронной форме </w:t>
      </w:r>
      <w:r w:rsidRPr="00052388">
        <w:rPr>
          <w:spacing w:val="-4"/>
          <w:sz w:val="28"/>
          <w:szCs w:val="28"/>
        </w:rPr>
        <w:t>формируется протокол подведения итогов электронного аукциона, который</w:t>
      </w:r>
      <w:proofErr w:type="gramEnd"/>
      <w:r w:rsidRPr="00052388">
        <w:rPr>
          <w:spacing w:val="-4"/>
          <w:sz w:val="28"/>
          <w:szCs w:val="28"/>
        </w:rPr>
        <w:t xml:space="preserve"> содержит сведения, предусмотренные частью 14 статьи 3.2 Закона № 223-ФЗ. </w:t>
      </w:r>
      <w:r w:rsidRPr="00052388">
        <w:rPr>
          <w:sz w:val="28"/>
          <w:szCs w:val="28"/>
        </w:rPr>
        <w:t xml:space="preserve">Заказчик вправе </w:t>
      </w:r>
      <w:r w:rsidRPr="00052388">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C22A86" w:rsidRPr="00052388" w:rsidRDefault="00C22A86" w:rsidP="00C22A86">
      <w:pPr>
        <w:pStyle w:val="formattext"/>
        <w:widowControl w:val="0"/>
        <w:spacing w:before="0" w:beforeAutospacing="0" w:after="0" w:afterAutospacing="0"/>
        <w:ind w:firstLine="708"/>
        <w:jc w:val="both"/>
        <w:rPr>
          <w:spacing w:val="-4"/>
          <w:sz w:val="28"/>
          <w:szCs w:val="28"/>
        </w:rPr>
      </w:pPr>
      <w:r w:rsidRPr="00052388">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44.19. Любой участник электронного аукциона вправе обжаловать результаты электронного аукциона в установленном порядке.</w:t>
      </w:r>
    </w:p>
    <w:p w:rsidR="00C22A86" w:rsidRPr="00052388" w:rsidRDefault="00C22A86" w:rsidP="00C22A86">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521E1F" w:rsidRPr="00052388" w:rsidRDefault="00521E1F" w:rsidP="00C26465">
      <w:pPr>
        <w:spacing w:after="0" w:line="240" w:lineRule="auto"/>
        <w:ind w:firstLine="709"/>
        <w:jc w:val="both"/>
        <w:rPr>
          <w:rFonts w:ascii="Times New Roman" w:hAnsi="Times New Roman" w:cs="Times New Roman"/>
          <w:b/>
          <w:bCs/>
          <w:sz w:val="28"/>
          <w:szCs w:val="28"/>
        </w:rPr>
      </w:pPr>
    </w:p>
    <w:p w:rsidR="00521E1F" w:rsidRPr="00052388" w:rsidRDefault="00521E1F" w:rsidP="00B03A2C">
      <w:pPr>
        <w:pStyle w:val="2"/>
        <w:spacing w:before="0"/>
        <w:jc w:val="center"/>
        <w:rPr>
          <w:rFonts w:ascii="Times New Roman" w:hAnsi="Times New Roman" w:cs="Times New Roman"/>
          <w:bCs w:val="0"/>
          <w:color w:val="auto"/>
          <w:sz w:val="28"/>
          <w:szCs w:val="28"/>
        </w:rPr>
      </w:pPr>
      <w:bookmarkStart w:id="80" w:name="_Toc529531865"/>
      <w:r w:rsidRPr="00052388">
        <w:rPr>
          <w:rFonts w:ascii="Times New Roman" w:hAnsi="Times New Roman" w:cs="Times New Roman"/>
          <w:bCs w:val="0"/>
          <w:color w:val="auto"/>
          <w:sz w:val="28"/>
          <w:szCs w:val="28"/>
        </w:rPr>
        <w:t>45. Особенности проведения открытого аукциона</w:t>
      </w:r>
      <w:bookmarkEnd w:id="80"/>
    </w:p>
    <w:p w:rsidR="00521E1F" w:rsidRPr="00052388" w:rsidRDefault="00521E1F" w:rsidP="00C26465">
      <w:pPr>
        <w:spacing w:after="0" w:line="240" w:lineRule="auto"/>
        <w:ind w:firstLine="709"/>
        <w:rPr>
          <w:rFonts w:ascii="Times New Roman" w:hAnsi="Times New Roman" w:cs="Times New Roman"/>
          <w:b/>
        </w:rPr>
      </w:pP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Извещение о проведении открытого аукциона кроме информации, указанной в главе 39 должно содержать информацию о времени и месте проведения аукциона.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45.2. После даты размещения в ЕИС извещения </w:t>
      </w:r>
      <w:proofErr w:type="gramStart"/>
      <w:r w:rsidRPr="00052388">
        <w:rPr>
          <w:rFonts w:ascii="Times New Roman" w:hAnsi="Times New Roman" w:cs="Times New Roman"/>
          <w:sz w:val="28"/>
          <w:szCs w:val="28"/>
        </w:rPr>
        <w:t>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w:t>
      </w:r>
      <w:proofErr w:type="gramEnd"/>
      <w:r w:rsidRPr="00052388">
        <w:rPr>
          <w:rFonts w:ascii="Times New Roman" w:hAnsi="Times New Roman" w:cs="Times New Roman"/>
          <w:sz w:val="28"/>
          <w:szCs w:val="28"/>
        </w:rPr>
        <w:t xml:space="preserve">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Размер данной платы не должен превышать расходы заказчика на изготовление коп</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45.4. Заявка на участие в открытом аукционе наряду с информацией, указанной в подпунктах 1, 2 пункта 40.10, подпунктах 1, 4 – 10 пункта 40.12 настоящего Положения, должна содержать:</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roofErr w:type="gramEnd"/>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roofErr w:type="gramStart"/>
      <w:r w:rsidRPr="00052388">
        <w:rPr>
          <w:rFonts w:ascii="Times New Roman" w:hAnsi="Times New Roman" w:cs="Times New Roman"/>
        </w:rPr>
        <w:t>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w:t>
      </w:r>
      <w:proofErr w:type="gramEnd"/>
      <w:r w:rsidRPr="00052388">
        <w:rPr>
          <w:rFonts w:ascii="Times New Roman" w:hAnsi="Times New Roman" w:cs="Times New Roman"/>
        </w:rPr>
        <w:t xml:space="preserve">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45.6. Участник закупки подает заявку в письменной форме </w:t>
      </w:r>
      <w:r w:rsidRPr="00052388">
        <w:rPr>
          <w:rFonts w:ascii="Times New Roman" w:hAnsi="Times New Roman" w:cs="Times New Roman"/>
          <w:sz w:val="28"/>
          <w:szCs w:val="28"/>
        </w:rPr>
        <w:lastRenderedPageBreak/>
        <w:t>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45.8. Прием заявок на участие в открытом аукционе прекращается в день и время, </w:t>
      </w:r>
      <w:proofErr w:type="gramStart"/>
      <w:r w:rsidRPr="00052388">
        <w:rPr>
          <w:rFonts w:ascii="Times New Roman" w:hAnsi="Times New Roman" w:cs="Times New Roman"/>
          <w:sz w:val="28"/>
          <w:szCs w:val="28"/>
        </w:rPr>
        <w:t>указанные</w:t>
      </w:r>
      <w:proofErr w:type="gramEnd"/>
      <w:r w:rsidRPr="00052388">
        <w:rPr>
          <w:rFonts w:ascii="Times New Roman" w:hAnsi="Times New Roman" w:cs="Times New Roman"/>
          <w:sz w:val="28"/>
          <w:szCs w:val="28"/>
        </w:rPr>
        <w:t xml:space="preserve"> в извещении о проведении такого аукциона.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052388">
        <w:rPr>
          <w:rFonts w:ascii="Times New Roman" w:hAnsi="Times New Roman" w:cs="Times New Roman"/>
        </w:rPr>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провести новую конкурентную закупку;</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45.14. Срок рассмотрения заявок на участие в открытом аукционе </w:t>
      </w:r>
      <w:r w:rsidRPr="00052388">
        <w:rPr>
          <w:rFonts w:ascii="Times New Roman" w:hAnsi="Times New Roman" w:cs="Times New Roman"/>
          <w:sz w:val="28"/>
          <w:szCs w:val="28"/>
        </w:rPr>
        <w:lastRenderedPageBreak/>
        <w:t>не может превышать десять дней со дня окончания срока подачи заявок на участие в таком аукционе.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45.15.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45.16. </w:t>
      </w:r>
      <w:proofErr w:type="gramStart"/>
      <w:r w:rsidRPr="00052388">
        <w:rPr>
          <w:rFonts w:ascii="Times New Roman" w:hAnsi="Times New Roman" w:cs="Times New Roman"/>
          <w:sz w:val="28"/>
          <w:szCs w:val="28"/>
        </w:rPr>
        <w:t xml:space="preserve">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В указанном случае комиссия </w:t>
      </w:r>
      <w:r w:rsidRPr="00052388">
        <w:rPr>
          <w:rFonts w:ascii="Times New Roman" w:hAnsi="Times New Roman" w:cs="Times New Roman"/>
          <w:spacing w:val="-4"/>
          <w:sz w:val="28"/>
          <w:szCs w:val="28"/>
        </w:rPr>
        <w:t xml:space="preserve">формирует протокол </w:t>
      </w:r>
      <w:r w:rsidRPr="00052388">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052388">
        <w:rPr>
          <w:rFonts w:ascii="Times New Roman" w:hAnsi="Times New Roman" w:cs="Times New Roman"/>
          <w:spacing w:val="-4"/>
          <w:sz w:val="28"/>
          <w:szCs w:val="28"/>
        </w:rPr>
        <w:t xml:space="preserve">. </w:t>
      </w:r>
      <w:r w:rsidRPr="00052388">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45.17. </w:t>
      </w:r>
      <w:proofErr w:type="gramStart"/>
      <w:r w:rsidRPr="00052388">
        <w:rPr>
          <w:rFonts w:ascii="Times New Roman" w:hAnsi="Times New Roman" w:cs="Times New Roman"/>
          <w:sz w:val="28"/>
          <w:szCs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45.18. </w:t>
      </w:r>
      <w:proofErr w:type="gramStart"/>
      <w:r w:rsidRPr="00052388">
        <w:rPr>
          <w:rFonts w:ascii="Times New Roman" w:hAnsi="Times New Roman" w:cs="Times New Roman"/>
          <w:sz w:val="28"/>
          <w:szCs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провести новую конкурентную закупку;</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45.19.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w:t>
      </w:r>
      <w:proofErr w:type="gramStart"/>
      <w:r w:rsidRPr="00052388">
        <w:rPr>
          <w:rFonts w:ascii="Times New Roman" w:hAnsi="Times New Roman" w:cs="Times New Roman"/>
          <w:sz w:val="28"/>
          <w:szCs w:val="28"/>
        </w:rPr>
        <w:t>ии ау</w:t>
      </w:r>
      <w:proofErr w:type="gramEnd"/>
      <w:r w:rsidRPr="00052388">
        <w:rPr>
          <w:rFonts w:ascii="Times New Roman" w:hAnsi="Times New Roman" w:cs="Times New Roman"/>
          <w:sz w:val="28"/>
          <w:szCs w:val="28"/>
        </w:rPr>
        <w:t>кциона в соответствии с протоколом, указанным в пункте 45.15 настоящей главы.</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45.20.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45.21.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45.22. Открытый аукцион проводится в следующем порядке: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052388">
        <w:rPr>
          <w:rFonts w:ascii="Times New Roman" w:eastAsia="Times New Roman" w:hAnsi="Times New Roman" w:cs="Times New Roman"/>
          <w:sz w:val="28"/>
          <w:szCs w:val="28"/>
          <w:lang w:eastAsia="ru-RU"/>
        </w:rPr>
        <w:t>цены единицы (</w:t>
      </w:r>
      <w:r w:rsidRPr="00052388">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052388">
        <w:rPr>
          <w:rFonts w:ascii="Times New Roman" w:eastAsia="Times New Roman" w:hAnsi="Times New Roman" w:cs="Times New Roman"/>
          <w:sz w:val="28"/>
          <w:szCs w:val="28"/>
          <w:lang w:eastAsia="ru-RU"/>
        </w:rPr>
        <w:t>цены единицы (</w:t>
      </w:r>
      <w:r w:rsidRPr="00052388">
        <w:rPr>
          <w:rFonts w:ascii="Times New Roman" w:hAnsi="Times New Roman" w:cs="Times New Roman"/>
          <w:sz w:val="28"/>
          <w:szCs w:val="28"/>
        </w:rPr>
        <w:t>суммы цен единиц) товара, работы, услуги и цены договора,</w:t>
      </w:r>
      <w:r w:rsidRPr="00052388">
        <w:rPr>
          <w:rFonts w:ascii="Times New Roman" w:eastAsia="Times New Roman" w:hAnsi="Times New Roman" w:cs="Times New Roman"/>
          <w:sz w:val="28"/>
          <w:szCs w:val="28"/>
          <w:lang w:eastAsia="ru-RU"/>
        </w:rPr>
        <w:t xml:space="preserve"> цены единицы (</w:t>
      </w:r>
      <w:r w:rsidRPr="00052388">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w:t>
      </w:r>
      <w:proofErr w:type="gramEnd"/>
      <w:r w:rsidRPr="00052388">
        <w:rPr>
          <w:rFonts w:ascii="Times New Roman" w:hAnsi="Times New Roman" w:cs="Times New Roman"/>
          <w:sz w:val="28"/>
          <w:szCs w:val="28"/>
        </w:rPr>
        <w:t xml:space="preserve"> объявленной цене;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052388">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соответствии с «шагом аукциона», а также</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которым снижается цена;</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052388">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w:t>
      </w:r>
      <w:r w:rsidRPr="00052388">
        <w:rPr>
          <w:rFonts w:ascii="Times New Roman" w:hAnsi="Times New Roman" w:cs="Times New Roman"/>
          <w:sz w:val="28"/>
          <w:szCs w:val="28"/>
        </w:rPr>
        <w:lastRenderedPageBreak/>
        <w:t xml:space="preserve">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052388">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052388">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45.23. </w:t>
      </w:r>
      <w:proofErr w:type="gramStart"/>
      <w:r w:rsidRPr="00052388">
        <w:rPr>
          <w:rFonts w:ascii="Times New Roman" w:hAnsi="Times New Roman" w:cs="Times New Roman"/>
          <w:sz w:val="28"/>
          <w:szCs w:val="28"/>
        </w:rPr>
        <w:t xml:space="preserve">Победителем открытого аукциона признается лицо, предложившее наиболее низкую цену договора,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052388">
        <w:rPr>
          <w:rFonts w:ascii="Times New Roman" w:hAnsi="Times New Roman" w:cs="Times New Roman"/>
          <w:sz w:val="28"/>
          <w:szCs w:val="28"/>
        </w:rPr>
        <w:t>цену единицы (сумму цен единиц) товара, работы, услуги,</w:t>
      </w:r>
      <w:r w:rsidRPr="00052388">
        <w:rPr>
          <w:rFonts w:ascii="Times New Roman" w:hAnsi="Times New Roman" w:cs="Times New Roman"/>
        </w:rPr>
        <w:t xml:space="preserve"> </w:t>
      </w:r>
      <w:r w:rsidRPr="00052388">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w:t>
      </w:r>
      <w:proofErr w:type="gramEnd"/>
      <w:r w:rsidRPr="00052388">
        <w:rPr>
          <w:rFonts w:ascii="Times New Roman" w:hAnsi="Times New Roman" w:cs="Times New Roman"/>
          <w:sz w:val="28"/>
          <w:szCs w:val="28"/>
        </w:rPr>
        <w:t xml:space="preserve"> В этом случае победителем открытого аукциона признается лицо, предложившее наиболее высокую цену на право заключить договор.</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45.24.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 место, дата и время проведения открытого аукциона;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 последнее предложение о цене договора каждого участника;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C22A86" w:rsidRPr="00052388" w:rsidRDefault="00C22A86" w:rsidP="00C22A86">
      <w:pPr>
        <w:pStyle w:val="formattext"/>
        <w:widowControl w:val="0"/>
        <w:spacing w:before="0" w:beforeAutospacing="0" w:after="0" w:afterAutospacing="0"/>
        <w:ind w:firstLine="708"/>
        <w:jc w:val="both"/>
        <w:rPr>
          <w:sz w:val="28"/>
          <w:szCs w:val="28"/>
        </w:rPr>
      </w:pPr>
      <w:r w:rsidRPr="00052388">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45.25.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45.26. </w:t>
      </w:r>
      <w:proofErr w:type="gramStart"/>
      <w:r w:rsidRPr="00052388">
        <w:rPr>
          <w:rFonts w:ascii="Times New Roman" w:hAnsi="Times New Roman" w:cs="Times New Roman"/>
          <w:sz w:val="28"/>
          <w:szCs w:val="28"/>
        </w:rPr>
        <w:t xml:space="preserve">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052388">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052388">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w:t>
      </w:r>
      <w:proofErr w:type="gramEnd"/>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поступило ни одного предложения, которое предусматривало бы более низкую цену договора</w:t>
      </w:r>
      <w:proofErr w:type="gramEnd"/>
      <w:r w:rsidRPr="00052388">
        <w:rPr>
          <w:rFonts w:ascii="Times New Roman" w:hAnsi="Times New Roman" w:cs="Times New Roman"/>
          <w:sz w:val="28"/>
          <w:szCs w:val="28"/>
        </w:rPr>
        <w:t xml:space="preserve">, цену единицы (сумму цен </w:t>
      </w:r>
      <w:r w:rsidRPr="00052388">
        <w:rPr>
          <w:rFonts w:ascii="Times New Roman" w:hAnsi="Times New Roman" w:cs="Times New Roman"/>
          <w:sz w:val="28"/>
          <w:szCs w:val="28"/>
        </w:rPr>
        <w:lastRenderedPageBreak/>
        <w:t xml:space="preserve">единиц) товара, работы, услуги, аукцион признается несостоявшимся.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45.27. В случае если открытый аукцион признается несостоявшимся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основанию, предусмотренному пунктом 45.26 настоящего Положения, заказчик заключает договор в соответствии с подпунктом 2 пункта 63.1 настоящего Положения с участником такого аукциона, заявка на участие в котором подана: </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w:t>
      </w:r>
    </w:p>
    <w:p w:rsidR="00C22A86" w:rsidRPr="00052388" w:rsidRDefault="00C22A86" w:rsidP="00C22A86">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52388">
        <w:rPr>
          <w:rFonts w:ascii="Times New Roman" w:hAnsi="Times New Roman" w:cs="Times New Roman"/>
          <w:sz w:val="28"/>
          <w:szCs w:val="28"/>
        </w:rPr>
        <w:t>45.28.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521E1F" w:rsidRPr="00052388" w:rsidRDefault="00521E1F" w:rsidP="00393122">
      <w:pPr>
        <w:spacing w:after="0" w:line="240" w:lineRule="auto"/>
        <w:ind w:firstLine="709"/>
        <w:jc w:val="both"/>
        <w:rPr>
          <w:rFonts w:ascii="Times New Roman" w:hAnsi="Times New Roman" w:cs="Times New Roman"/>
          <w:b/>
          <w:bCs/>
          <w:sz w:val="28"/>
          <w:szCs w:val="28"/>
        </w:rPr>
      </w:pPr>
    </w:p>
    <w:p w:rsidR="00521E1F" w:rsidRPr="00052388" w:rsidRDefault="00521E1F" w:rsidP="00393122">
      <w:pPr>
        <w:spacing w:after="0" w:line="240" w:lineRule="auto"/>
        <w:jc w:val="both"/>
        <w:rPr>
          <w:rFonts w:ascii="Times New Roman" w:hAnsi="Times New Roman" w:cs="Times New Roman"/>
          <w:b/>
          <w:bCs/>
          <w:sz w:val="28"/>
          <w:szCs w:val="28"/>
        </w:rPr>
      </w:pPr>
    </w:p>
    <w:p w:rsidR="00052388" w:rsidRPr="00393122" w:rsidRDefault="00052388" w:rsidP="00052388">
      <w:pPr>
        <w:pStyle w:val="1"/>
        <w:widowControl w:val="0"/>
        <w:numPr>
          <w:ilvl w:val="0"/>
          <w:numId w:val="0"/>
        </w:numPr>
        <w:spacing w:before="0" w:after="0" w:line="240" w:lineRule="auto"/>
        <w:rPr>
          <w:sz w:val="28"/>
          <w:szCs w:val="28"/>
        </w:rPr>
      </w:pPr>
      <w:bookmarkStart w:id="81" w:name="_Toc23517743"/>
      <w:r w:rsidRPr="00393122">
        <w:rPr>
          <w:sz w:val="28"/>
          <w:szCs w:val="28"/>
          <w:lang w:val="en-US"/>
        </w:rPr>
        <w:t>IV</w:t>
      </w:r>
      <w:r w:rsidRPr="00393122">
        <w:rPr>
          <w:sz w:val="28"/>
          <w:szCs w:val="28"/>
        </w:rPr>
        <w:t xml:space="preserve">. УСЛОВИЯ </w:t>
      </w:r>
      <w:r>
        <w:rPr>
          <w:sz w:val="28"/>
          <w:szCs w:val="28"/>
        </w:rPr>
        <w:t xml:space="preserve">ПРИМЕНЕНИЯ </w:t>
      </w:r>
      <w:r w:rsidRPr="00393122">
        <w:rPr>
          <w:sz w:val="28"/>
          <w:szCs w:val="28"/>
        </w:rPr>
        <w:t>И ПОРЯДОК ПРОВЕДЕНИЯ ЗАПРОСА КОТИРОВОК В ЭЛЕКТРОННОЙ ФОРМЕ</w:t>
      </w:r>
      <w:bookmarkEnd w:id="81"/>
    </w:p>
    <w:p w:rsidR="00052388" w:rsidRDefault="00052388" w:rsidP="00052388">
      <w:pPr>
        <w:widowControl w:val="0"/>
        <w:spacing w:after="0" w:line="240" w:lineRule="auto"/>
        <w:ind w:firstLine="709"/>
        <w:jc w:val="both"/>
        <w:rPr>
          <w:rFonts w:ascii="Times New Roman" w:hAnsi="Times New Roman" w:cs="Times New Roman"/>
          <w:b/>
          <w:sz w:val="28"/>
          <w:szCs w:val="28"/>
        </w:rPr>
      </w:pPr>
    </w:p>
    <w:p w:rsidR="00052388" w:rsidRPr="00393122" w:rsidRDefault="00052388" w:rsidP="00052388">
      <w:pPr>
        <w:pStyle w:val="2"/>
        <w:widowControl w:val="0"/>
        <w:spacing w:before="0" w:line="240" w:lineRule="auto"/>
        <w:jc w:val="center"/>
        <w:rPr>
          <w:rFonts w:ascii="Times New Roman" w:hAnsi="Times New Roman" w:cs="Times New Roman"/>
          <w:color w:val="auto"/>
          <w:sz w:val="28"/>
          <w:szCs w:val="28"/>
        </w:rPr>
      </w:pPr>
      <w:bookmarkStart w:id="82" w:name="_Toc23517744"/>
      <w:r w:rsidRPr="00393122">
        <w:rPr>
          <w:rFonts w:ascii="Times New Roman" w:hAnsi="Times New Roman" w:cs="Times New Roman"/>
          <w:color w:val="auto"/>
          <w:sz w:val="28"/>
          <w:szCs w:val="28"/>
        </w:rPr>
        <w:t>4</w:t>
      </w:r>
      <w:r>
        <w:rPr>
          <w:rFonts w:ascii="Times New Roman" w:hAnsi="Times New Roman" w:cs="Times New Roman"/>
          <w:color w:val="auto"/>
          <w:sz w:val="28"/>
          <w:szCs w:val="28"/>
        </w:rPr>
        <w:t>6</w:t>
      </w:r>
      <w:r w:rsidRPr="00393122">
        <w:rPr>
          <w:rFonts w:ascii="Times New Roman" w:hAnsi="Times New Roman" w:cs="Times New Roman"/>
          <w:color w:val="auto"/>
          <w:sz w:val="28"/>
          <w:szCs w:val="28"/>
        </w:rPr>
        <w:t>. Условия применения запроса котировок в электронной форме</w:t>
      </w:r>
      <w:bookmarkEnd w:id="82"/>
    </w:p>
    <w:p w:rsidR="00052388" w:rsidRPr="00393122" w:rsidRDefault="00052388" w:rsidP="00052388">
      <w:pPr>
        <w:widowControl w:val="0"/>
        <w:spacing w:after="0" w:line="240" w:lineRule="auto"/>
        <w:jc w:val="both"/>
        <w:rPr>
          <w:rFonts w:ascii="Times New Roman" w:hAnsi="Times New Roman" w:cs="Times New Roman"/>
          <w:sz w:val="28"/>
          <w:szCs w:val="28"/>
        </w:rPr>
      </w:pP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46.1. </w:t>
      </w:r>
      <w:proofErr w:type="gramStart"/>
      <w:r w:rsidRPr="00052388">
        <w:rPr>
          <w:rFonts w:ascii="Times New Roman" w:hAnsi="Times New Roman" w:cs="Times New Roman"/>
          <w:sz w:val="28"/>
          <w:szCs w:val="28"/>
        </w:rPr>
        <w:t xml:space="preserve">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цену единицы </w:t>
      </w:r>
      <w:r w:rsidRPr="00052388">
        <w:rPr>
          <w:rFonts w:ascii="Times New Roman" w:hAnsi="Times New Roman" w:cs="Times New Roman"/>
          <w:sz w:val="28"/>
          <w:szCs w:val="28"/>
        </w:rPr>
        <w:t>(сумму цен единиц) товара, работы</w:t>
      </w:r>
      <w:proofErr w:type="gramEnd"/>
      <w:r w:rsidRPr="00052388">
        <w:rPr>
          <w:rFonts w:ascii="Times New Roman" w:hAnsi="Times New Roman" w:cs="Times New Roman"/>
          <w:sz w:val="28"/>
          <w:szCs w:val="28"/>
        </w:rPr>
        <w:t>, услуги.</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46.2.</w:t>
      </w:r>
      <w:r w:rsidRPr="00052388">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начальная (максимальная) цена договора не превышает семь миллионов рублей.</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46.3.</w:t>
      </w:r>
      <w:r w:rsidRPr="00052388">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46.4. Заказчик вправе принять решение об отмене запроса котировок </w:t>
      </w:r>
      <w:r w:rsidRPr="00052388">
        <w:rPr>
          <w:rFonts w:ascii="Times New Roman" w:hAnsi="Times New Roman" w:cs="Times New Roman"/>
          <w:sz w:val="28"/>
          <w:szCs w:val="28"/>
        </w:rPr>
        <w:lastRenderedPageBreak/>
        <w:t>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любое время вплоть до даты и времени окончания срока подачи заявок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порядке, предусмотренном главой 25 настоящего Положения.</w:t>
      </w:r>
    </w:p>
    <w:p w:rsidR="00C22A86" w:rsidRPr="00052388" w:rsidRDefault="00C22A86" w:rsidP="00C22A86">
      <w:pPr>
        <w:widowControl w:val="0"/>
        <w:spacing w:after="0" w:line="240" w:lineRule="auto"/>
        <w:jc w:val="both"/>
        <w:rPr>
          <w:rFonts w:ascii="Times New Roman" w:hAnsi="Times New Roman" w:cs="Times New Roman"/>
          <w:sz w:val="28"/>
          <w:szCs w:val="28"/>
        </w:rPr>
      </w:pPr>
    </w:p>
    <w:p w:rsidR="00C22A86" w:rsidRPr="00052388" w:rsidRDefault="00C22A86" w:rsidP="00C22A86">
      <w:pPr>
        <w:pStyle w:val="2"/>
        <w:widowControl w:val="0"/>
        <w:spacing w:before="0" w:line="240" w:lineRule="auto"/>
        <w:jc w:val="center"/>
        <w:rPr>
          <w:rFonts w:ascii="Times New Roman" w:hAnsi="Times New Roman" w:cs="Times New Roman"/>
          <w:color w:val="auto"/>
          <w:sz w:val="28"/>
          <w:szCs w:val="28"/>
        </w:rPr>
      </w:pPr>
      <w:bookmarkStart w:id="83" w:name="_Toc23517745"/>
      <w:r w:rsidRPr="00052388">
        <w:rPr>
          <w:rFonts w:ascii="Times New Roman" w:hAnsi="Times New Roman" w:cs="Times New Roman"/>
          <w:color w:val="auto"/>
          <w:sz w:val="28"/>
          <w:szCs w:val="28"/>
        </w:rPr>
        <w:t>47. Извещение о проведении запроса котировок в электронной форме</w:t>
      </w:r>
      <w:bookmarkEnd w:id="83"/>
    </w:p>
    <w:p w:rsidR="00C22A86" w:rsidRPr="00052388" w:rsidRDefault="00C22A86" w:rsidP="00C22A86">
      <w:pPr>
        <w:widowControl w:val="0"/>
        <w:spacing w:after="0" w:line="240" w:lineRule="auto"/>
        <w:jc w:val="both"/>
        <w:rPr>
          <w:rFonts w:ascii="Times New Roman" w:hAnsi="Times New Roman" w:cs="Times New Roman"/>
          <w:sz w:val="28"/>
          <w:szCs w:val="28"/>
        </w:rPr>
      </w:pP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 описание предмета такой закупки в соответствии с главой 11 настоящего Положения; </w:t>
      </w:r>
      <w:proofErr w:type="gramStart"/>
      <w:r w:rsidRPr="00052388">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применяемыми в национальной системе стандартизации, принятыми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052388">
        <w:rPr>
          <w:rFonts w:ascii="Times New Roman" w:hAnsi="Times New Roman" w:cs="Times New Roman"/>
          <w:sz w:val="28"/>
          <w:szCs w:val="28"/>
        </w:rPr>
        <w:t xml:space="preserve"> товара, выполняемой работы, оказываемой услуги потребностям заказчика;</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форма заявки на участие в запросе котировок, а также требования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составу и содержанию такой заявки и порядку ее предоставления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электронном виде;</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качественных характеристик;</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условия и сроки (периоды) поставки товара, выполнения работы, оказания услуги;</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форма, сроки и порядок оплаты товара, работы, услуги;</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информация о валюте, используемой для формирования цены договора и расчетов с поставщиками (подрядчиками, исполнителями);</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 порядок применения официального курса иностранной валюты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9) требования к участникам такой закупки и привлекаемым ими субподрядчикам, соисполнителям и (или) изготовителям товара, являющегося </w:t>
      </w:r>
      <w:r w:rsidRPr="00052388">
        <w:rPr>
          <w:rFonts w:ascii="Times New Roman" w:hAnsi="Times New Roman" w:cs="Times New Roman"/>
          <w:sz w:val="28"/>
          <w:szCs w:val="28"/>
        </w:rPr>
        <w:lastRenderedPageBreak/>
        <w:t>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случае закупки работ по проектированию, строительству, модернизации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 перечень документов, представляемых участниками закупки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подтверждения их соответствия установленным требованиям, либо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11) порядок и срок отзыва заявок на участие в закупке; </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12) порядок и срок внесения изменений в заявки на участие в закупке;</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извещения о закупке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учетом положений главы 9 настоящего Положения;</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14) дата и время открытия доступа к поданным в электронной форме заявкам;</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 дата рассмотрения предложений участников такой закупки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подведения итогов такой закупки;</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обеспечение заявки не требуется;</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указание на то, что обеспечение исполнения договора не требуется;</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18) размер (в денежном выражении), возможные формы и порядок предоставления (в отношении каждой из форм) обеспечения </w:t>
      </w:r>
      <w:r w:rsidRPr="00052388">
        <w:rPr>
          <w:rFonts w:ascii="Times New Roman" w:hAnsi="Times New Roman" w:cs="Times New Roman"/>
          <w:spacing w:val="-4"/>
          <w:sz w:val="28"/>
          <w:szCs w:val="28"/>
        </w:rPr>
        <w:t xml:space="preserve">требований к гарантийному сроку товара, работы, услуги и (или) объему предоставления гарантий их качества, гарантийному обслуживанию товара (далее также – </w:t>
      </w:r>
      <w:r w:rsidRPr="00052388">
        <w:rPr>
          <w:rFonts w:ascii="Times New Roman" w:hAnsi="Times New Roman" w:cs="Times New Roman"/>
          <w:sz w:val="28"/>
          <w:szCs w:val="28"/>
        </w:rPr>
        <w:t>гарантийные обязательства</w:t>
      </w:r>
      <w:r w:rsidRPr="00052388">
        <w:rPr>
          <w:rFonts w:ascii="Times New Roman" w:hAnsi="Times New Roman" w:cs="Times New Roman"/>
          <w:spacing w:val="-4"/>
          <w:sz w:val="28"/>
          <w:szCs w:val="28"/>
        </w:rPr>
        <w:t>)</w:t>
      </w:r>
      <w:r w:rsidRPr="00052388">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требуется;</w:t>
      </w:r>
      <w:proofErr w:type="gramEnd"/>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 указание на антидемпинговые меры и их описание согласно требованиям главы 23 настоящего Положения;</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20) указание на срок и порядок подписания договора; </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21) возможность заказчика изменить условия договора в случаях, предусмотренных настоящим Положением;</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22) сведения, предусмотренные в подпунктах 1 – 9 пункта 13.2 настоящего Положения;</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23) иные сведения, размещаемые в извещении по решению заказчика.</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rsidR="00C22A86" w:rsidRPr="00052388" w:rsidRDefault="00C22A86" w:rsidP="00C22A86">
      <w:pPr>
        <w:pStyle w:val="formattext"/>
        <w:widowControl w:val="0"/>
        <w:spacing w:before="0" w:beforeAutospacing="0" w:after="0" w:afterAutospacing="0"/>
        <w:ind w:firstLine="708"/>
        <w:jc w:val="both"/>
        <w:rPr>
          <w:rFonts w:eastAsiaTheme="minorHAnsi"/>
          <w:sz w:val="28"/>
          <w:szCs w:val="28"/>
          <w:lang w:eastAsia="en-US"/>
        </w:rPr>
      </w:pPr>
      <w:r w:rsidRPr="00052388">
        <w:rPr>
          <w:rFonts w:eastAsiaTheme="minorHAnsi"/>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052388">
        <w:rPr>
          <w:sz w:val="28"/>
          <w:szCs w:val="28"/>
        </w:rPr>
        <w:t>определения победителя</w:t>
      </w:r>
      <w:r w:rsidRPr="00052388">
        <w:rPr>
          <w:rFonts w:eastAsiaTheme="minorHAnsi"/>
          <w:sz w:val="28"/>
          <w:szCs w:val="28"/>
          <w:lang w:eastAsia="en-US"/>
        </w:rPr>
        <w:t xml:space="preserve"> </w:t>
      </w:r>
      <w:r w:rsidRPr="00052388">
        <w:rPr>
          <w:sz w:val="28"/>
          <w:szCs w:val="28"/>
        </w:rPr>
        <w:t>закупки с неопределенным объемом</w:t>
      </w:r>
      <w:r w:rsidRPr="00052388">
        <w:rPr>
          <w:rFonts w:eastAsiaTheme="minorHAnsi"/>
          <w:sz w:val="28"/>
          <w:szCs w:val="28"/>
          <w:lang w:eastAsia="en-US"/>
        </w:rPr>
        <w:t>.</w:t>
      </w:r>
    </w:p>
    <w:p w:rsidR="00C22A86" w:rsidRPr="00052388" w:rsidRDefault="00C22A86" w:rsidP="00C22A86">
      <w:pPr>
        <w:pStyle w:val="formattext"/>
        <w:widowControl w:val="0"/>
        <w:spacing w:before="0" w:beforeAutospacing="0" w:after="0" w:afterAutospacing="0"/>
        <w:ind w:firstLine="708"/>
        <w:jc w:val="both"/>
        <w:rPr>
          <w:rFonts w:eastAsiaTheme="minorHAnsi"/>
          <w:sz w:val="28"/>
          <w:szCs w:val="28"/>
          <w:lang w:eastAsia="en-US"/>
        </w:rPr>
      </w:pPr>
      <w:r w:rsidRPr="00052388">
        <w:rPr>
          <w:rFonts w:eastAsiaTheme="minorHAnsi"/>
          <w:sz w:val="28"/>
          <w:szCs w:val="28"/>
          <w:lang w:eastAsia="en-US"/>
        </w:rPr>
        <w:t>47.5. В случае</w:t>
      </w:r>
      <w:r w:rsidRPr="00052388">
        <w:t xml:space="preserve"> </w:t>
      </w:r>
      <w:r w:rsidRPr="00052388">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052388">
        <w:rPr>
          <w:sz w:val="28"/>
          <w:szCs w:val="28"/>
        </w:rPr>
        <w:t>порядок определения объема поставки (выполнения работ, оказания услуг) такими участниками.</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47.6. Порядок предоставления разъяснений положений извещения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
    <w:p w:rsidR="00C22A86" w:rsidRPr="00052388" w:rsidRDefault="00C22A86" w:rsidP="00C22A86">
      <w:pPr>
        <w:pStyle w:val="2"/>
        <w:widowControl w:val="0"/>
        <w:spacing w:before="0" w:line="240" w:lineRule="auto"/>
        <w:ind w:right="-1"/>
        <w:jc w:val="center"/>
        <w:rPr>
          <w:rFonts w:ascii="Times New Roman" w:hAnsi="Times New Roman" w:cs="Times New Roman"/>
          <w:color w:val="auto"/>
          <w:sz w:val="28"/>
          <w:szCs w:val="28"/>
        </w:rPr>
      </w:pPr>
      <w:bookmarkStart w:id="84" w:name="_Toc23517746"/>
      <w:r w:rsidRPr="00052388">
        <w:rPr>
          <w:rFonts w:ascii="Times New Roman" w:hAnsi="Times New Roman" w:cs="Times New Roman"/>
          <w:color w:val="auto"/>
          <w:sz w:val="28"/>
          <w:szCs w:val="28"/>
        </w:rPr>
        <w:t xml:space="preserve">48. Порядок подачи заявок на участие в запросе котировок </w:t>
      </w:r>
    </w:p>
    <w:p w:rsidR="00C22A86" w:rsidRPr="00052388" w:rsidRDefault="00C22A86" w:rsidP="00C22A86">
      <w:pPr>
        <w:pStyle w:val="2"/>
        <w:widowControl w:val="0"/>
        <w:spacing w:before="0" w:line="240" w:lineRule="auto"/>
        <w:ind w:right="-1"/>
        <w:jc w:val="center"/>
        <w:rPr>
          <w:rFonts w:ascii="Times New Roman" w:hAnsi="Times New Roman" w:cs="Times New Roman"/>
          <w:color w:val="auto"/>
          <w:sz w:val="28"/>
          <w:szCs w:val="28"/>
        </w:rPr>
      </w:pPr>
      <w:r w:rsidRPr="00052388">
        <w:rPr>
          <w:rFonts w:ascii="Times New Roman" w:hAnsi="Times New Roman" w:cs="Times New Roman"/>
          <w:color w:val="auto"/>
          <w:sz w:val="28"/>
          <w:szCs w:val="28"/>
        </w:rPr>
        <w:t>в электронной форме</w:t>
      </w:r>
      <w:bookmarkEnd w:id="84"/>
    </w:p>
    <w:p w:rsidR="00C22A86" w:rsidRPr="00052388" w:rsidRDefault="00C22A86" w:rsidP="00C22A86">
      <w:pPr>
        <w:widowControl w:val="0"/>
        <w:spacing w:after="0" w:line="240" w:lineRule="auto"/>
        <w:jc w:val="both"/>
        <w:rPr>
          <w:rFonts w:ascii="Times New Roman" w:hAnsi="Times New Roman" w:cs="Times New Roman"/>
          <w:sz w:val="28"/>
          <w:szCs w:val="28"/>
        </w:rPr>
      </w:pP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48.1. Заявка на участие в запросе котировок подается на электронной площадке. </w:t>
      </w:r>
    </w:p>
    <w:p w:rsidR="00C22A86" w:rsidRPr="00052388" w:rsidRDefault="00C22A86" w:rsidP="00C22A86">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48.2. Заявка на участие в запросе котировок должна содержать:</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согласие участника запроса котировок на поставку товара, выполнение работы или оказание услуги на условиях, предусмотренных извещением, и</w:t>
      </w:r>
      <w:r w:rsidRPr="00052388">
        <w:rPr>
          <w:rFonts w:ascii="Times New Roman" w:hAnsi="Times New Roman" w:cs="Times New Roman"/>
          <w:lang w:val="en-US"/>
        </w:rPr>
        <w:t> </w:t>
      </w:r>
      <w:r w:rsidRPr="00052388">
        <w:rPr>
          <w:rFonts w:ascii="Times New Roman" w:hAnsi="Times New Roman" w:cs="Times New Roman"/>
        </w:rPr>
        <w:t>не</w:t>
      </w:r>
      <w:r w:rsidRPr="00052388">
        <w:rPr>
          <w:rFonts w:ascii="Times New Roman" w:hAnsi="Times New Roman" w:cs="Times New Roman"/>
          <w:lang w:val="en-US"/>
        </w:rPr>
        <w:t> </w:t>
      </w:r>
      <w:r w:rsidRPr="00052388">
        <w:rPr>
          <w:rFonts w:ascii="Times New Roman" w:hAnsi="Times New Roman" w:cs="Times New Roman"/>
        </w:rPr>
        <w:t>подлежащих изменению по результатам проведения закупки;</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при осуществлении закупки товара или закупки работы, услуги, для</w:t>
      </w:r>
      <w:r w:rsidRPr="00052388">
        <w:rPr>
          <w:rFonts w:ascii="Times New Roman" w:hAnsi="Times New Roman" w:cs="Times New Roman"/>
          <w:lang w:val="en-US"/>
        </w:rPr>
        <w:t> </w:t>
      </w:r>
      <w:r w:rsidRPr="00052388">
        <w:rPr>
          <w:rFonts w:ascii="Times New Roman" w:hAnsi="Times New Roman" w:cs="Times New Roman"/>
        </w:rPr>
        <w:t>выполнения, оказания которых используется товар:</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а) наименование страны происхождения товара, при этом отсутствие информации о стране происхождения товара не является основанием для</w:t>
      </w:r>
      <w:r w:rsidRPr="00052388">
        <w:rPr>
          <w:rFonts w:ascii="Times New Roman" w:hAnsi="Times New Roman" w:cs="Times New Roman"/>
          <w:lang w:val="en-US"/>
        </w:rPr>
        <w:t> </w:t>
      </w:r>
      <w:r w:rsidRPr="00052388">
        <w:rPr>
          <w:rFonts w:ascii="Times New Roman" w:hAnsi="Times New Roman" w:cs="Times New Roman"/>
        </w:rPr>
        <w:t>признания заявки не соответствующей требованиям, установленным извещением;</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б) конкретные значения показателей товара, соответствующие значениям, установленным в извещении, и указание на товарный знак (при наличии);</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3) сведения об участнике запроса котировок, подавшем такую заявку, включая наименование, фирменное наименование (при наличии); сведения о</w:t>
      </w:r>
      <w:r w:rsidRPr="00052388">
        <w:rPr>
          <w:rFonts w:ascii="Times New Roman" w:hAnsi="Times New Roman" w:cs="Times New Roman"/>
          <w:lang w:val="en-US"/>
        </w:rPr>
        <w:t> </w:t>
      </w:r>
      <w:r w:rsidRPr="00052388">
        <w:rPr>
          <w:rFonts w:ascii="Times New Roman" w:hAnsi="Times New Roman" w:cs="Times New Roman"/>
        </w:rPr>
        <w:t>месте нахождения, адрес, идентификационный номер налогоплательщика или</w:t>
      </w:r>
      <w:r w:rsidRPr="00052388">
        <w:rPr>
          <w:rFonts w:ascii="Times New Roman" w:hAnsi="Times New Roman" w:cs="Times New Roman"/>
          <w:lang w:val="en-US"/>
        </w:rPr>
        <w:t> </w:t>
      </w:r>
      <w:r w:rsidRPr="00052388">
        <w:rPr>
          <w:rFonts w:ascii="Times New Roman" w:hAnsi="Times New Roman" w:cs="Times New Roman"/>
        </w:rPr>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w:t>
      </w:r>
      <w:r w:rsidRPr="00052388">
        <w:rPr>
          <w:rFonts w:ascii="Times New Roman" w:hAnsi="Times New Roman" w:cs="Times New Roman"/>
        </w:rPr>
        <w:lastRenderedPageBreak/>
        <w:t>лица); фамилия, имя, отчество (при наличии), паспортные данные, сведения о</w:t>
      </w:r>
      <w:r w:rsidRPr="00052388">
        <w:rPr>
          <w:rFonts w:ascii="Times New Roman" w:hAnsi="Times New Roman" w:cs="Times New Roman"/>
          <w:lang w:val="en-US"/>
        </w:rPr>
        <w:t> </w:t>
      </w:r>
      <w:r w:rsidRPr="00052388">
        <w:rPr>
          <w:rFonts w:ascii="Times New Roman" w:hAnsi="Times New Roman" w:cs="Times New Roman"/>
        </w:rPr>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4) полученную не ранее чем за девяносто дней до дня размещения в ЕИС извещения о запроса котировок выписку из Единого государственного реестра юридических лиц (для юридического лица), полученную не ранее чем за</w:t>
      </w:r>
      <w:r w:rsidRPr="00052388">
        <w:rPr>
          <w:rFonts w:ascii="Times New Roman" w:hAnsi="Times New Roman" w:cs="Times New Roman"/>
          <w:lang w:val="en-US"/>
        </w:rPr>
        <w:t> </w:t>
      </w:r>
      <w:r w:rsidRPr="00052388">
        <w:rPr>
          <w:rFonts w:ascii="Times New Roman" w:hAnsi="Times New Roman" w:cs="Times New Roman"/>
        </w:rPr>
        <w:t>девяносто дней до дня размещения в ЕИС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w:t>
      </w:r>
      <w:proofErr w:type="gramEnd"/>
      <w:r w:rsidRPr="00052388">
        <w:rPr>
          <w:rFonts w:ascii="Times New Roman" w:hAnsi="Times New Roman" w:cs="Times New Roman"/>
        </w:rPr>
        <w:t xml:space="preserve"> физического лица), надлежащим образом заверенный перевод на русский язык документов о</w:t>
      </w:r>
      <w:r w:rsidRPr="00052388">
        <w:rPr>
          <w:rFonts w:ascii="Times New Roman" w:hAnsi="Times New Roman" w:cs="Times New Roman"/>
          <w:lang w:val="en-US"/>
        </w:rPr>
        <w:t> </w:t>
      </w:r>
      <w:r w:rsidRPr="00052388">
        <w:rPr>
          <w:rFonts w:ascii="Times New Roman" w:hAnsi="Times New Roman" w:cs="Times New Roman"/>
        </w:rPr>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052388">
        <w:rPr>
          <w:rFonts w:ascii="Times New Roman" w:hAnsi="Times New Roman" w:cs="Times New Roman"/>
          <w:lang w:val="en-US"/>
        </w:rPr>
        <w:t> </w:t>
      </w:r>
      <w:r w:rsidRPr="00052388">
        <w:rPr>
          <w:rFonts w:ascii="Times New Roman" w:hAnsi="Times New Roman" w:cs="Times New Roman"/>
        </w:rPr>
        <w:t>соответствии с законодательством соответствующего государства (для</w:t>
      </w:r>
      <w:r w:rsidRPr="00052388">
        <w:rPr>
          <w:rFonts w:ascii="Times New Roman" w:hAnsi="Times New Roman" w:cs="Times New Roman"/>
          <w:lang w:val="en-US"/>
        </w:rPr>
        <w:t> </w:t>
      </w:r>
      <w:r w:rsidRPr="00052388">
        <w:rPr>
          <w:rFonts w:ascii="Times New Roman" w:hAnsi="Times New Roman" w:cs="Times New Roman"/>
        </w:rPr>
        <w:t>иностранного лица), полученные не ранее чем за девяносто дней до дня размещения в ЕИС извещения о проведении запроса котировок;</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 копии документов, подтверждающих полномочия лица на</w:t>
      </w:r>
      <w:r w:rsidRPr="00052388">
        <w:rPr>
          <w:rFonts w:ascii="Times New Roman" w:hAnsi="Times New Roman" w:cs="Times New Roman"/>
          <w:lang w:val="en-US"/>
        </w:rPr>
        <w:t> </w:t>
      </w:r>
      <w:r w:rsidRPr="00052388">
        <w:rPr>
          <w:rFonts w:ascii="Times New Roman" w:hAnsi="Times New Roman" w:cs="Times New Roman"/>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052388">
        <w:rPr>
          <w:rFonts w:ascii="Times New Roman" w:hAnsi="Times New Roman" w:cs="Times New Roman"/>
          <w:lang w:val="en-US"/>
        </w:rPr>
        <w:t> </w:t>
      </w:r>
      <w:r w:rsidRPr="00052388">
        <w:rPr>
          <w:rFonts w:ascii="Times New Roman" w:hAnsi="Times New Roman" w:cs="Times New Roman"/>
        </w:rPr>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Pr="00052388">
        <w:rPr>
          <w:rFonts w:ascii="Times New Roman" w:hAnsi="Times New Roman" w:cs="Times New Roman"/>
          <w:lang w:val="en-US"/>
        </w:rPr>
        <w:t> </w:t>
      </w:r>
      <w:r w:rsidRPr="00052388">
        <w:rPr>
          <w:rFonts w:ascii="Times New Roman" w:hAnsi="Times New Roman" w:cs="Times New Roman"/>
        </w:rPr>
        <w:t>уполномоченным руководителем лицом. В случае если указанная доверенность подписана лицом, уполномоченным руководителем, заявка на</w:t>
      </w:r>
      <w:r w:rsidRPr="00052388">
        <w:rPr>
          <w:rFonts w:ascii="Times New Roman" w:hAnsi="Times New Roman" w:cs="Times New Roman"/>
          <w:lang w:val="en-US"/>
        </w:rPr>
        <w:t> </w:t>
      </w:r>
      <w:r w:rsidRPr="00052388">
        <w:rPr>
          <w:rFonts w:ascii="Times New Roman" w:hAnsi="Times New Roman" w:cs="Times New Roman"/>
        </w:rPr>
        <w:t>участие в запросе котировок должна содержать также документ, подтверждающий полномочия такого лица;</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6) копии учредительных документов участника запроса котировок (для</w:t>
      </w:r>
      <w:r w:rsidRPr="00052388">
        <w:rPr>
          <w:rFonts w:ascii="Times New Roman" w:hAnsi="Times New Roman" w:cs="Times New Roman"/>
          <w:lang w:val="en-US"/>
        </w:rPr>
        <w:t> </w:t>
      </w:r>
      <w:r w:rsidRPr="00052388">
        <w:rPr>
          <w:rFonts w:ascii="Times New Roman" w:hAnsi="Times New Roman" w:cs="Times New Roman"/>
        </w:rPr>
        <w:t>юридических лиц);</w:t>
      </w:r>
    </w:p>
    <w:p w:rsidR="00C22A86" w:rsidRPr="00052388" w:rsidRDefault="00C22A86" w:rsidP="00C22A86">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ab/>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052388">
        <w:rPr>
          <w:rFonts w:ascii="Times New Roman" w:hAnsi="Times New Roman" w:cs="Times New Roman"/>
          <w:lang w:val="en-US"/>
        </w:rPr>
        <w:t> </w:t>
      </w:r>
      <w:r w:rsidRPr="00052388">
        <w:rPr>
          <w:rFonts w:ascii="Times New Roman" w:hAnsi="Times New Roman" w:cs="Times New Roman"/>
        </w:rPr>
        <w:t>если для участника</w:t>
      </w:r>
      <w:r w:rsidRPr="00052388">
        <w:rPr>
          <w:rFonts w:ascii="Times New Roman" w:eastAsiaTheme="minorHAnsi" w:hAnsi="Times New Roman" w:cs="Times New Roman"/>
          <w:lang w:eastAsia="en-US"/>
        </w:rPr>
        <w:t xml:space="preserve"> </w:t>
      </w:r>
      <w:r w:rsidRPr="00052388">
        <w:rPr>
          <w:rFonts w:ascii="Times New Roman" w:hAnsi="Times New Roman" w:cs="Times New Roman"/>
        </w:rPr>
        <w:t xml:space="preserve">запроса котировок заключение договора на поставку товаров (выполнение работ, оказание услуг) является сделкой, требующей решения об одобрении или </w:t>
      </w:r>
      <w:proofErr w:type="gramStart"/>
      <w:r w:rsidRPr="00052388">
        <w:rPr>
          <w:rFonts w:ascii="Times New Roman" w:hAnsi="Times New Roman" w:cs="Times New Roman"/>
        </w:rPr>
        <w:t>о</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ее</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совершении</w:t>
      </w:r>
      <w:proofErr w:type="gramEnd"/>
      <w:r w:rsidRPr="00052388">
        <w:rPr>
          <w:rFonts w:ascii="Times New Roman" w:hAnsi="Times New Roman" w:cs="Times New Roman"/>
        </w:rPr>
        <w:t>, либо подписанное уполномоченным лицом участника письмо о том, что такое одобрение не требуется;</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lastRenderedPageBreak/>
        <w:t>8)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w:t>
      </w:r>
      <w:r w:rsidRPr="00052388">
        <w:rPr>
          <w:rStyle w:val="ab"/>
          <w:rFonts w:ascii="Times New Roman" w:hAnsi="Times New Roman" w:cs="Times New Roman"/>
        </w:rPr>
        <w:footnoteReference w:id="23"/>
      </w:r>
      <w:r w:rsidRPr="00052388">
        <w:rPr>
          <w:rFonts w:ascii="Times New Roman" w:hAnsi="Times New Roman" w:cs="Times New Roman"/>
        </w:rPr>
        <w:t>, обеспечения исполнения договора</w:t>
      </w:r>
      <w:r w:rsidRPr="00052388">
        <w:rPr>
          <w:rStyle w:val="ab"/>
          <w:rFonts w:ascii="Times New Roman" w:hAnsi="Times New Roman" w:cs="Times New Roman"/>
        </w:rPr>
        <w:footnoteReference w:id="24"/>
      </w:r>
      <w:r w:rsidRPr="00052388">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roofErr w:type="gramEnd"/>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9)</w:t>
      </w:r>
      <w:r w:rsidRPr="00052388">
        <w:rPr>
          <w:rStyle w:val="ab"/>
          <w:rFonts w:ascii="Times New Roman" w:hAnsi="Times New Roman" w:cs="Times New Roman"/>
        </w:rPr>
        <w:footnoteReference w:id="25"/>
      </w:r>
      <w:r w:rsidRPr="00052388">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052388">
        <w:rPr>
          <w:rFonts w:ascii="Times New Roman" w:hAnsi="Times New Roman" w:cs="Times New Roman"/>
          <w:lang w:val="en-US"/>
        </w:rPr>
        <w:t> </w:t>
      </w:r>
      <w:r w:rsidRPr="00052388">
        <w:rPr>
          <w:rFonts w:ascii="Times New Roman" w:hAnsi="Times New Roman" w:cs="Times New Roman"/>
        </w:rPr>
        <w:t>декларация о соответствии участника закупки критериям отнесения к</w:t>
      </w:r>
      <w:r w:rsidRPr="00052388">
        <w:rPr>
          <w:rFonts w:ascii="Times New Roman" w:hAnsi="Times New Roman" w:cs="Times New Roman"/>
          <w:lang w:val="en-US"/>
        </w:rPr>
        <w:t> </w:t>
      </w:r>
      <w:r w:rsidRPr="00052388">
        <w:rPr>
          <w:rFonts w:ascii="Times New Roman" w:hAnsi="Times New Roman" w:cs="Times New Roman"/>
        </w:rPr>
        <w:t>субъектам малого и среднего предпринимательства, установленным статьей 4 Закона № 209-ФЗ, по форме согласно приложению к Постановлению № 1352 в</w:t>
      </w:r>
      <w:r w:rsidRPr="00052388">
        <w:rPr>
          <w:rFonts w:ascii="Times New Roman" w:hAnsi="Times New Roman" w:cs="Times New Roman"/>
          <w:lang w:val="en-US"/>
        </w:rPr>
        <w:t> </w:t>
      </w:r>
      <w:r w:rsidRPr="00052388">
        <w:rPr>
          <w:rFonts w:ascii="Times New Roman" w:hAnsi="Times New Roman" w:cs="Times New Roman"/>
        </w:rPr>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соответствии</w:t>
      </w:r>
      <w:proofErr w:type="gramEnd"/>
      <w:r w:rsidRPr="00052388">
        <w:rPr>
          <w:rFonts w:ascii="Times New Roman" w:hAnsi="Times New Roman" w:cs="Times New Roman"/>
        </w:rPr>
        <w:t xml:space="preserve"> с частью 3 статьи 4 Закона № 209-ФЗ (в</w:t>
      </w:r>
      <w:r w:rsidRPr="00052388">
        <w:rPr>
          <w:rFonts w:ascii="Times New Roman" w:hAnsi="Times New Roman" w:cs="Times New Roman"/>
          <w:lang w:val="en-US"/>
        </w:rPr>
        <w:t> </w:t>
      </w:r>
      <w:r w:rsidRPr="00052388">
        <w:rPr>
          <w:rFonts w:ascii="Times New Roman" w:hAnsi="Times New Roman" w:cs="Times New Roman"/>
        </w:rPr>
        <w:t>случае осуществления закупок у субъектов малого и среднего предпринимательства);</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10) предложение о цене договора, </w:t>
      </w:r>
      <w:r w:rsidRPr="00052388">
        <w:rPr>
          <w:rFonts w:ascii="Times New Roman" w:eastAsia="Times New Roman" w:hAnsi="Times New Roman" w:cs="Times New Roman"/>
        </w:rPr>
        <w:t xml:space="preserve">в случае осуществления закупки в соответствии с главой 17 настоящего Положения – </w:t>
      </w:r>
      <w:r w:rsidRPr="00052388">
        <w:rPr>
          <w:rFonts w:ascii="Times New Roman" w:hAnsi="Times New Roman" w:cs="Times New Roman"/>
        </w:rPr>
        <w:t>цене единицы (сумме цен единиц) товара, работы, услуги, а</w:t>
      </w:r>
      <w:r w:rsidRPr="00052388">
        <w:rPr>
          <w:rFonts w:ascii="Times New Roman" w:hAnsi="Times New Roman" w:cs="Times New Roman"/>
          <w:lang w:val="en-US"/>
        </w:rPr>
        <w:t> </w:t>
      </w:r>
      <w:r w:rsidRPr="00052388">
        <w:rPr>
          <w:rFonts w:ascii="Times New Roman" w:hAnsi="Times New Roman" w:cs="Times New Roman"/>
        </w:rPr>
        <w:t>также предложение об иных условиях исполнения договора, если</w:t>
      </w:r>
      <w:r w:rsidRPr="00052388">
        <w:rPr>
          <w:rFonts w:ascii="Times New Roman" w:hAnsi="Times New Roman" w:cs="Times New Roman"/>
          <w:lang w:val="en-US"/>
        </w:rPr>
        <w:t> </w:t>
      </w:r>
      <w:r w:rsidRPr="00052388">
        <w:rPr>
          <w:rFonts w:ascii="Times New Roman" w:hAnsi="Times New Roman" w:cs="Times New Roman"/>
        </w:rPr>
        <w:t>предоставление такого предложения предусмотрено извещением о проведении запроса котировок в электронной форме;</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11) иную информацию и документы, предусмотренные извещением о</w:t>
      </w:r>
      <w:r w:rsidRPr="00052388">
        <w:rPr>
          <w:rFonts w:ascii="Times New Roman" w:hAnsi="Times New Roman" w:cs="Times New Roman"/>
          <w:lang w:val="en-US"/>
        </w:rPr>
        <w:t> </w:t>
      </w:r>
      <w:r w:rsidRPr="00052388">
        <w:rPr>
          <w:rFonts w:ascii="Times New Roman" w:hAnsi="Times New Roman" w:cs="Times New Roman"/>
        </w:rPr>
        <w:t>проведении запроса котировок;</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12)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052388">
        <w:rPr>
          <w:rFonts w:ascii="Times New Roman" w:hAnsi="Times New Roman" w:cs="Times New Roman"/>
          <w:lang w:val="en-US"/>
        </w:rPr>
        <w:t> </w:t>
      </w:r>
      <w:r w:rsidRPr="00052388">
        <w:rPr>
          <w:rFonts w:ascii="Times New Roman" w:hAnsi="Times New Roman" w:cs="Times New Roman"/>
        </w:rPr>
        <w:t>этом не допускается требовать представление таких документов, если</w:t>
      </w:r>
      <w:r w:rsidRPr="00052388">
        <w:rPr>
          <w:rFonts w:ascii="Times New Roman" w:hAnsi="Times New Roman" w:cs="Times New Roman"/>
          <w:lang w:val="en-US"/>
        </w:rPr>
        <w:t> </w:t>
      </w:r>
      <w:r w:rsidRPr="00052388">
        <w:rPr>
          <w:rFonts w:ascii="Times New Roman" w:hAnsi="Times New Roman" w:cs="Times New Roman"/>
        </w:rPr>
        <w:t>в</w:t>
      </w:r>
      <w:r w:rsidRPr="00052388">
        <w:rPr>
          <w:rFonts w:ascii="Times New Roman" w:hAnsi="Times New Roman" w:cs="Times New Roman"/>
          <w:lang w:val="en-US"/>
        </w:rPr>
        <w:t> </w:t>
      </w:r>
      <w:r w:rsidRPr="00052388">
        <w:rPr>
          <w:rFonts w:ascii="Times New Roman" w:hAnsi="Times New Roman" w:cs="Times New Roman"/>
        </w:rPr>
        <w:t>соответствии с законодательством Российской Федерации такие документы передаются вместе с товаром.</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48.2.1.</w:t>
      </w:r>
      <w:r w:rsidRPr="00052388">
        <w:rPr>
          <w:rStyle w:val="ab"/>
          <w:rFonts w:ascii="Times New Roman" w:hAnsi="Times New Roman" w:cs="Times New Roman"/>
          <w:sz w:val="28"/>
          <w:szCs w:val="28"/>
        </w:rPr>
        <w:footnoteReference w:id="26"/>
      </w:r>
      <w:r w:rsidRPr="00052388">
        <w:rPr>
          <w:rFonts w:ascii="Times New Roman" w:hAnsi="Times New Roman" w:cs="Times New Roman"/>
          <w:sz w:val="28"/>
          <w:szCs w:val="28"/>
        </w:rPr>
        <w:t xml:space="preserve"> </w:t>
      </w:r>
      <w:proofErr w:type="gramStart"/>
      <w:r w:rsidRPr="00052388">
        <w:rPr>
          <w:rFonts w:ascii="Times New Roman" w:hAnsi="Times New Roman" w:cs="Times New Roman"/>
          <w:sz w:val="28"/>
          <w:szCs w:val="28"/>
        </w:rPr>
        <w:t xml:space="preserve">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состоять из предложения участника запроса котировок в электронной форме о цене договора,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052388">
        <w:rPr>
          <w:rFonts w:ascii="Times New Roman" w:hAnsi="Times New Roman" w:cs="Times New Roman"/>
          <w:sz w:val="28"/>
          <w:szCs w:val="28"/>
        </w:rPr>
        <w:t>цене единицы (сумме цен единиц) товара, работы, услуги и одной части, включающей</w:t>
      </w:r>
      <w:proofErr w:type="gramEnd"/>
      <w:r w:rsidRPr="00052388">
        <w:rPr>
          <w:rFonts w:ascii="Times New Roman" w:hAnsi="Times New Roman" w:cs="Times New Roman"/>
          <w:sz w:val="28"/>
          <w:szCs w:val="28"/>
        </w:rPr>
        <w:t>:</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 предусмотренное одним из следующих пунктов согласие участника </w:t>
      </w:r>
      <w:r w:rsidRPr="00052388">
        <w:rPr>
          <w:rFonts w:ascii="Times New Roman" w:hAnsi="Times New Roman" w:cs="Times New Roman"/>
          <w:sz w:val="28"/>
          <w:szCs w:val="28"/>
        </w:rPr>
        <w:lastRenderedPageBreak/>
        <w:t>запроса котировок в электронной форме: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а) на выполнение работ или оказание услуг, указанных в извещении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б) на поставку товара, который указан в извещении о проведении запроса котировок в электронной форме и в отношении которого в таком извещении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соответствии с требованиями пункта 3 части 6.1 статьи 3 Закона № 223-ФЗ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в) на поставку товара, который указан в извещении о проведении запроса котировок в электронной форме и конкретные значения показателей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иную информацию и документы, предусмотренные извещением о проведении запроса котировок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электронной форме.</w:t>
      </w:r>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48.3. Участник запроса котировок вправе подать только одну заявку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таком запросе в отношении каждого предмета закупки (лота). </w:t>
      </w:r>
      <w:proofErr w:type="gramStart"/>
      <w:r w:rsidRPr="00052388">
        <w:rPr>
          <w:rFonts w:ascii="Times New Roman" w:hAnsi="Times New Roman" w:cs="Times New Roman"/>
          <w:sz w:val="28"/>
          <w:szCs w:val="28"/>
        </w:rPr>
        <w:t>В случае установления факта подачи одним участником двух и более заявок на участие в таком запросе котировок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возвращаются участнику.</w:t>
      </w:r>
      <w:proofErr w:type="gramEnd"/>
    </w:p>
    <w:p w:rsidR="00C22A86" w:rsidRPr="00052388" w:rsidRDefault="00C22A86" w:rsidP="00C22A86">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48.4. Участник запроса котировок вправе изменить или отозвать свою заявку до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отзыве заявки получено до истечения срока подачи заявок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rsidR="00C22A86" w:rsidRPr="00052388" w:rsidRDefault="00C22A86" w:rsidP="00C22A86">
      <w:pPr>
        <w:pStyle w:val="ConsPlusNormal"/>
        <w:widowControl w:val="0"/>
        <w:tabs>
          <w:tab w:val="left" w:pos="709"/>
        </w:tabs>
        <w:ind w:firstLine="709"/>
        <w:jc w:val="both"/>
        <w:rPr>
          <w:rFonts w:ascii="Times New Roman" w:eastAsia="Times New Roman" w:hAnsi="Times New Roman" w:cs="Times New Roman"/>
        </w:rPr>
      </w:pPr>
      <w:r w:rsidRPr="00052388">
        <w:rPr>
          <w:rFonts w:ascii="Times New Roman" w:eastAsia="Times New Roman" w:hAnsi="Times New Roman" w:cs="Times New Roman"/>
        </w:rPr>
        <w:t>48.5.</w:t>
      </w:r>
      <w:r w:rsidRPr="00052388">
        <w:rPr>
          <w:rFonts w:ascii="Times New Roman" w:eastAsia="Times New Roman" w:hAnsi="Times New Roman" w:cs="Times New Roman"/>
        </w:rPr>
        <w:tab/>
        <w:t xml:space="preserve"> Наличие противоречий в отношении одних и тех же сведений в</w:t>
      </w:r>
      <w:r w:rsidRPr="00052388">
        <w:rPr>
          <w:rFonts w:ascii="Times New Roman" w:eastAsia="Times New Roman" w:hAnsi="Times New Roman" w:cs="Times New Roman"/>
          <w:lang w:val="en-US"/>
        </w:rPr>
        <w:t> </w:t>
      </w:r>
      <w:r w:rsidRPr="00052388">
        <w:rPr>
          <w:rFonts w:ascii="Times New Roman" w:eastAsia="Times New Roman" w:hAnsi="Times New Roman" w:cs="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C22A86" w:rsidRPr="00052388" w:rsidRDefault="00C22A86" w:rsidP="00C22A86">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48.6. При выявлении факта несоответствия участника запроса котировок,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котировок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521E1F" w:rsidRPr="00052388" w:rsidRDefault="00521E1F" w:rsidP="00DB560E">
      <w:pPr>
        <w:pStyle w:val="ConsPlusNormal"/>
        <w:tabs>
          <w:tab w:val="left" w:pos="709"/>
        </w:tabs>
        <w:ind w:firstLine="709"/>
        <w:jc w:val="both"/>
        <w:rPr>
          <w:rFonts w:ascii="Times New Roman" w:hAnsi="Times New Roman" w:cs="Times New Roman"/>
        </w:rPr>
      </w:pPr>
    </w:p>
    <w:p w:rsidR="00521E1F" w:rsidRPr="00052388" w:rsidRDefault="00521E1F" w:rsidP="00BF4D58">
      <w:pPr>
        <w:pStyle w:val="ConsPlusNormal"/>
        <w:tabs>
          <w:tab w:val="left" w:pos="709"/>
        </w:tabs>
        <w:jc w:val="center"/>
        <w:outlineLvl w:val="1"/>
        <w:rPr>
          <w:rFonts w:ascii="Times New Roman" w:hAnsi="Times New Roman" w:cs="Times New Roman"/>
          <w:b/>
        </w:rPr>
      </w:pPr>
      <w:bookmarkStart w:id="85" w:name="_Toc529531870"/>
      <w:r w:rsidRPr="00052388">
        <w:rPr>
          <w:rFonts w:ascii="Times New Roman" w:hAnsi="Times New Roman" w:cs="Times New Roman"/>
          <w:b/>
        </w:rPr>
        <w:t>49. Порядок открытия доступа к поданным заявкам, рассмотрения и</w:t>
      </w:r>
      <w:r w:rsidRPr="00052388">
        <w:rPr>
          <w:rFonts w:ascii="Times New Roman" w:hAnsi="Times New Roman" w:cs="Times New Roman"/>
          <w:b/>
          <w:lang w:val="en-US"/>
        </w:rPr>
        <w:t> </w:t>
      </w:r>
      <w:r w:rsidRPr="00052388">
        <w:rPr>
          <w:rFonts w:ascii="Times New Roman" w:hAnsi="Times New Roman" w:cs="Times New Roman"/>
          <w:b/>
        </w:rPr>
        <w:t>оценки таких заявок на участие в запросе котировок в электронной форме</w:t>
      </w:r>
      <w:bookmarkEnd w:id="85"/>
    </w:p>
    <w:p w:rsidR="00521E1F" w:rsidRPr="00052388" w:rsidRDefault="00521E1F" w:rsidP="00393122">
      <w:pPr>
        <w:spacing w:after="0" w:line="240" w:lineRule="auto"/>
        <w:ind w:firstLine="709"/>
        <w:jc w:val="both"/>
        <w:rPr>
          <w:rFonts w:ascii="Times New Roman" w:hAnsi="Times New Roman" w:cs="Times New Roman"/>
          <w:sz w:val="28"/>
          <w:szCs w:val="28"/>
        </w:rPr>
      </w:pPr>
    </w:p>
    <w:p w:rsidR="00B840B4" w:rsidRPr="00052388" w:rsidRDefault="00B840B4" w:rsidP="00B840B4">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49.1. Открытие доступа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поданным заявкам, а также рассмотрение и оценка таких заявок осуществляются в один день. При проведении запроса котировок открытие доступа осуществляется оператором электронной площадки, на которой проводится процедура.</w:t>
      </w:r>
    </w:p>
    <w:p w:rsidR="00B840B4" w:rsidRPr="00052388" w:rsidRDefault="00B840B4" w:rsidP="00B840B4">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49.2. </w:t>
      </w:r>
      <w:r w:rsidRPr="00052388">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 xml:space="preserve">проведении запроса котировок, и </w:t>
      </w:r>
      <w:proofErr w:type="gramStart"/>
      <w:r w:rsidRPr="00052388">
        <w:rPr>
          <w:rFonts w:ascii="Times New Roman" w:eastAsia="Times New Roman" w:hAnsi="Times New Roman" w:cs="Times New Roman"/>
          <w:sz w:val="28"/>
          <w:szCs w:val="28"/>
        </w:rPr>
        <w:t>в</w:t>
      </w:r>
      <w:proofErr w:type="gramEnd"/>
      <w:r w:rsidRPr="00052388">
        <w:rPr>
          <w:rFonts w:ascii="Times New Roman" w:eastAsia="Times New Roman" w:hAnsi="Times New Roman" w:cs="Times New Roman"/>
          <w:sz w:val="28"/>
          <w:szCs w:val="28"/>
        </w:rPr>
        <w:t xml:space="preserve"> </w:t>
      </w:r>
      <w:proofErr w:type="gramStart"/>
      <w:r w:rsidRPr="00052388">
        <w:rPr>
          <w:rFonts w:ascii="Times New Roman" w:eastAsia="Times New Roman" w:hAnsi="Times New Roman" w:cs="Times New Roman"/>
          <w:sz w:val="28"/>
          <w:szCs w:val="28"/>
        </w:rPr>
        <w:t>которой</w:t>
      </w:r>
      <w:proofErr w:type="gramEnd"/>
      <w:r w:rsidRPr="00052388">
        <w:rPr>
          <w:rFonts w:ascii="Times New Roman" w:eastAsia="Times New Roman" w:hAnsi="Times New Roman" w:cs="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B840B4" w:rsidRPr="00052388" w:rsidRDefault="00B840B4" w:rsidP="00B840B4">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hAnsi="Times New Roman" w:cs="Times New Roman"/>
          <w:sz w:val="28"/>
          <w:szCs w:val="28"/>
        </w:rPr>
        <w:t xml:space="preserve">49.3. </w:t>
      </w:r>
      <w:r w:rsidRPr="00052388">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rsidR="00B840B4" w:rsidRPr="00052388" w:rsidRDefault="00B840B4" w:rsidP="00B840B4">
      <w:pPr>
        <w:widowControl w:val="0"/>
        <w:spacing w:after="0" w:line="240" w:lineRule="auto"/>
        <w:ind w:firstLine="709"/>
        <w:jc w:val="both"/>
        <w:rPr>
          <w:rFonts w:ascii="Times New Roman" w:hAnsi="Times New Roman" w:cs="Times New Roman"/>
          <w:spacing w:val="-2"/>
          <w:sz w:val="28"/>
          <w:szCs w:val="28"/>
        </w:rPr>
      </w:pPr>
      <w:r w:rsidRPr="00052388">
        <w:rPr>
          <w:rFonts w:ascii="Times New Roman" w:hAnsi="Times New Roman" w:cs="Times New Roman"/>
          <w:sz w:val="28"/>
          <w:szCs w:val="28"/>
        </w:rPr>
        <w:t xml:space="preserve">1) </w:t>
      </w:r>
      <w:proofErr w:type="spellStart"/>
      <w:r w:rsidRPr="00052388">
        <w:rPr>
          <w:rFonts w:ascii="Times New Roman" w:hAnsi="Times New Roman" w:cs="Times New Roman"/>
          <w:sz w:val="28"/>
          <w:szCs w:val="28"/>
        </w:rPr>
        <w:t>непредоставления</w:t>
      </w:r>
      <w:proofErr w:type="spellEnd"/>
      <w:r w:rsidRPr="00052388">
        <w:rPr>
          <w:rFonts w:ascii="Times New Roman" w:hAnsi="Times New Roman" w:cs="Times New Roman"/>
          <w:sz w:val="28"/>
          <w:szCs w:val="28"/>
        </w:rPr>
        <w:t xml:space="preserve"> информации, предусмотренной пунктом 48.2.1 настоящего Положения,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случае осуществления запроса котировок в электронной форме</w:t>
      </w:r>
      <w:r w:rsidRPr="00052388">
        <w:rPr>
          <w:rFonts w:ascii="Times New Roman" w:eastAsia="Times New Roman" w:hAnsi="Times New Roman" w:cs="Times New Roman"/>
          <w:sz w:val="28"/>
          <w:szCs w:val="28"/>
        </w:rPr>
        <w:t xml:space="preserve">, участниками которого могут быть только субъекты </w:t>
      </w:r>
      <w:r w:rsidRPr="00052388">
        <w:rPr>
          <w:rFonts w:ascii="Times New Roman" w:eastAsia="Times New Roman" w:hAnsi="Times New Roman" w:cs="Times New Roman"/>
          <w:spacing w:val="-2"/>
          <w:sz w:val="28"/>
          <w:szCs w:val="28"/>
        </w:rPr>
        <w:t>малого и среднего предпринимательства или</w:t>
      </w:r>
      <w:proofErr w:type="gramStart"/>
      <w:r w:rsidRPr="00052388">
        <w:rPr>
          <w:rFonts w:ascii="Times New Roman" w:eastAsia="Times New Roman" w:hAnsi="Times New Roman" w:cs="Times New Roman"/>
          <w:spacing w:val="-2"/>
          <w:sz w:val="28"/>
          <w:szCs w:val="28"/>
          <w:vertAlign w:val="superscript"/>
        </w:rPr>
        <w:t>1</w:t>
      </w:r>
      <w:proofErr w:type="gramEnd"/>
      <w:r w:rsidRPr="00052388">
        <w:rPr>
          <w:rFonts w:ascii="Times New Roman" w:hAnsi="Times New Roman" w:cs="Times New Roman"/>
          <w:spacing w:val="-2"/>
          <w:sz w:val="28"/>
          <w:szCs w:val="28"/>
        </w:rPr>
        <w:t xml:space="preserve"> </w:t>
      </w:r>
      <w:proofErr w:type="spellStart"/>
      <w:r w:rsidRPr="00052388">
        <w:rPr>
          <w:rFonts w:ascii="Times New Roman" w:hAnsi="Times New Roman" w:cs="Times New Roman"/>
          <w:spacing w:val="-2"/>
          <w:sz w:val="28"/>
          <w:szCs w:val="28"/>
        </w:rPr>
        <w:t>непредоставления</w:t>
      </w:r>
      <w:proofErr w:type="spellEnd"/>
      <w:r w:rsidRPr="00052388">
        <w:rPr>
          <w:rFonts w:ascii="Times New Roman" w:hAnsi="Times New Roman" w:cs="Times New Roman"/>
          <w:spacing w:val="-2"/>
          <w:sz w:val="28"/>
          <w:szCs w:val="28"/>
        </w:rPr>
        <w:t xml:space="preserve">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rsidR="00B840B4" w:rsidRPr="00052388" w:rsidRDefault="00B840B4" w:rsidP="00B840B4">
      <w:pPr>
        <w:widowControl w:val="0"/>
        <w:spacing w:after="0" w:line="240" w:lineRule="auto"/>
        <w:ind w:firstLine="709"/>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2) несоответствия информации, предусмотренной пунктом 48.2.1 настоящего Положения, в случае осуществления запроса котировок в электронной форме</w:t>
      </w:r>
      <w:r w:rsidRPr="00052388">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fldSimple w:instr=" NOTEREF _Ref527713951 \h  \* MERGEFORMAT ">
        <w:r w:rsidRPr="00052388">
          <w:rPr>
            <w:rFonts w:ascii="Times New Roman" w:eastAsia="Times New Roman" w:hAnsi="Times New Roman" w:cs="Times New Roman"/>
            <w:spacing w:val="-2"/>
            <w:sz w:val="28"/>
            <w:szCs w:val="28"/>
            <w:vertAlign w:val="superscript"/>
          </w:rPr>
          <w:t>15</w:t>
        </w:r>
      </w:fldSimple>
      <w:r w:rsidRPr="00052388">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rsidR="00B840B4" w:rsidRPr="00052388" w:rsidRDefault="00B840B4" w:rsidP="00B840B4">
      <w:pPr>
        <w:pStyle w:val="formattext"/>
        <w:widowControl w:val="0"/>
        <w:spacing w:before="0" w:beforeAutospacing="0" w:after="0" w:afterAutospacing="0"/>
        <w:ind w:firstLine="708"/>
        <w:jc w:val="both"/>
        <w:rPr>
          <w:spacing w:val="-2"/>
          <w:sz w:val="28"/>
          <w:szCs w:val="28"/>
        </w:rPr>
      </w:pPr>
      <w:r w:rsidRPr="00052388">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B840B4" w:rsidRPr="00052388" w:rsidRDefault="00B840B4" w:rsidP="00B840B4">
      <w:pPr>
        <w:pStyle w:val="formattext"/>
        <w:widowControl w:val="0"/>
        <w:spacing w:before="0" w:beforeAutospacing="0" w:after="0" w:afterAutospacing="0"/>
        <w:ind w:firstLine="708"/>
        <w:jc w:val="both"/>
        <w:rPr>
          <w:spacing w:val="-2"/>
          <w:sz w:val="28"/>
          <w:szCs w:val="28"/>
        </w:rPr>
      </w:pPr>
      <w:r w:rsidRPr="00052388">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052388">
        <w:rPr>
          <w:spacing w:val="-2"/>
          <w:sz w:val="28"/>
          <w:szCs w:val="28"/>
        </w:rPr>
        <w:t>непревышении</w:t>
      </w:r>
      <w:proofErr w:type="spellEnd"/>
      <w:r w:rsidRPr="00052388">
        <w:rPr>
          <w:spacing w:val="-2"/>
          <w:sz w:val="28"/>
          <w:szCs w:val="28"/>
        </w:rPr>
        <w:t xml:space="preserve"> предусмотрено извещением о проведении запроса котировок.</w:t>
      </w:r>
    </w:p>
    <w:p w:rsidR="00B840B4" w:rsidRPr="00052388" w:rsidRDefault="00B840B4" w:rsidP="00B840B4">
      <w:pPr>
        <w:pStyle w:val="formattext"/>
        <w:widowControl w:val="0"/>
        <w:spacing w:before="0" w:beforeAutospacing="0" w:after="0" w:afterAutospacing="0"/>
        <w:ind w:firstLine="708"/>
        <w:jc w:val="both"/>
        <w:rPr>
          <w:spacing w:val="-2"/>
          <w:sz w:val="28"/>
          <w:szCs w:val="28"/>
        </w:rPr>
      </w:pPr>
      <w:r w:rsidRPr="00052388">
        <w:rPr>
          <w:spacing w:val="-2"/>
          <w:sz w:val="28"/>
          <w:szCs w:val="28"/>
        </w:rPr>
        <w:t>Отклонение заявок на участие в запросе котировок по иным основаниям      не допускается.</w:t>
      </w:r>
    </w:p>
    <w:p w:rsidR="00B840B4" w:rsidRPr="00052388" w:rsidRDefault="00B840B4" w:rsidP="00B840B4">
      <w:pPr>
        <w:pStyle w:val="formattext"/>
        <w:widowControl w:val="0"/>
        <w:spacing w:before="0" w:beforeAutospacing="0" w:after="0" w:afterAutospacing="0"/>
        <w:ind w:firstLine="708"/>
        <w:jc w:val="both"/>
        <w:rPr>
          <w:spacing w:val="-2"/>
          <w:sz w:val="28"/>
          <w:szCs w:val="28"/>
        </w:rPr>
      </w:pPr>
      <w:r w:rsidRPr="00052388">
        <w:rPr>
          <w:spacing w:val="-2"/>
          <w:sz w:val="28"/>
          <w:szCs w:val="28"/>
        </w:rPr>
        <w:lastRenderedPageBreak/>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B840B4" w:rsidRPr="00052388" w:rsidRDefault="00B840B4" w:rsidP="00B840B4">
      <w:pPr>
        <w:widowControl w:val="0"/>
        <w:spacing w:after="0" w:line="240" w:lineRule="auto"/>
        <w:ind w:firstLine="709"/>
        <w:jc w:val="both"/>
        <w:rPr>
          <w:rFonts w:ascii="Times New Roman" w:hAnsi="Times New Roman" w:cs="Times New Roman"/>
          <w:spacing w:val="-2"/>
          <w:sz w:val="28"/>
          <w:szCs w:val="28"/>
        </w:rPr>
      </w:pPr>
      <w:r w:rsidRPr="00052388">
        <w:rPr>
          <w:rFonts w:ascii="Times New Roman" w:eastAsia="Times New Roman" w:hAnsi="Times New Roman" w:cs="Times New Roman"/>
          <w:spacing w:val="-2"/>
          <w:sz w:val="28"/>
          <w:szCs w:val="28"/>
        </w:rPr>
        <w:t>49.5. Протокол рассмотрения и оценки заявок на участие в запросе котировок</w:t>
      </w:r>
      <w:r w:rsidRPr="00052388">
        <w:rPr>
          <w:rFonts w:ascii="Times New Roman" w:hAnsi="Times New Roman" w:cs="Times New Roman"/>
          <w:spacing w:val="-2"/>
          <w:sz w:val="28"/>
          <w:szCs w:val="28"/>
        </w:rPr>
        <w:t xml:space="preserve"> </w:t>
      </w:r>
      <w:r w:rsidRPr="00052388">
        <w:rPr>
          <w:rFonts w:ascii="Times New Roman" w:eastAsia="Times New Roman" w:hAnsi="Times New Roman" w:cs="Times New Roman"/>
          <w:spacing w:val="-2"/>
          <w:sz w:val="28"/>
          <w:szCs w:val="28"/>
        </w:rPr>
        <w:t xml:space="preserve">подписывается всеми присутствующими на заседании членами комиссии, </w:t>
      </w:r>
      <w:r w:rsidRPr="00052388">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052388">
        <w:rPr>
          <w:rFonts w:ascii="Times New Roman" w:hAnsi="Times New Roman" w:cs="Times New Roman"/>
          <w:spacing w:val="-2"/>
          <w:sz w:val="28"/>
          <w:szCs w:val="28"/>
        </w:rPr>
        <w:t>не позднее чем через три дня со дня подписания.</w:t>
      </w:r>
    </w:p>
    <w:p w:rsidR="00B840B4" w:rsidRPr="00052388" w:rsidRDefault="00B840B4" w:rsidP="00B840B4">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49.6. В случае если по окончании срока подачи заявок на участие в запросе </w:t>
      </w:r>
    </w:p>
    <w:p w:rsidR="00B840B4" w:rsidRPr="00052388" w:rsidRDefault="00B840B4" w:rsidP="00B840B4">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052388">
        <w:rPr>
          <w:rFonts w:ascii="Times New Roman" w:eastAsia="Times New Roman" w:hAnsi="Times New Roman" w:cs="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052388">
        <w:rPr>
          <w:rFonts w:ascii="Times New Roman" w:hAnsi="Times New Roman" w:cs="Times New Roman"/>
        </w:rP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w:t>
      </w:r>
    </w:p>
    <w:p w:rsidR="00B840B4" w:rsidRPr="00052388" w:rsidRDefault="00B840B4" w:rsidP="00B840B4">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тех лотов, в отношении которых подана только одна заявка на участие в таком запросе или не подано ни одной заявки. В протокол, указанный в пункте 49.4 настоящей главы вносится информация о признании закупки несостоявшейся.</w:t>
      </w:r>
    </w:p>
    <w:p w:rsidR="00B840B4" w:rsidRPr="00052388" w:rsidRDefault="00B840B4" w:rsidP="00B840B4">
      <w:pPr>
        <w:widowControl w:val="0"/>
        <w:spacing w:after="0" w:line="240" w:lineRule="auto"/>
        <w:ind w:firstLine="709"/>
        <w:jc w:val="both"/>
        <w:rPr>
          <w:rFonts w:ascii="Times New Roman" w:hAnsi="Times New Roman" w:cs="Times New Roman"/>
          <w:spacing w:val="-2"/>
        </w:rPr>
      </w:pPr>
      <w:r w:rsidRPr="00052388">
        <w:rPr>
          <w:rFonts w:ascii="Times New Roman" w:hAnsi="Times New Roman" w:cs="Times New Roman"/>
          <w:spacing w:val="-2"/>
          <w:sz w:val="28"/>
          <w:szCs w:val="28"/>
        </w:rPr>
        <w:t xml:space="preserve">49.7. В случае если запрос </w:t>
      </w:r>
      <w:r w:rsidRPr="00052388">
        <w:rPr>
          <w:rFonts w:ascii="Times New Roman" w:eastAsia="Times New Roman" w:hAnsi="Times New Roman" w:cs="Times New Roman"/>
          <w:spacing w:val="-2"/>
          <w:sz w:val="28"/>
          <w:szCs w:val="28"/>
        </w:rPr>
        <w:t>котировок признан несостоявшимся по причине того, что</w:t>
      </w:r>
      <w:r w:rsidRPr="00052388">
        <w:rPr>
          <w:rFonts w:ascii="Times New Roman" w:hAnsi="Times New Roman" w:cs="Times New Roman"/>
          <w:spacing w:val="-2"/>
          <w:sz w:val="28"/>
          <w:szCs w:val="28"/>
        </w:rPr>
        <w:t xml:space="preserve"> по результатам рассмотрения заявок на участие в запросе </w:t>
      </w:r>
      <w:r w:rsidRPr="00052388">
        <w:rPr>
          <w:rFonts w:ascii="Times New Roman" w:eastAsia="Times New Roman" w:hAnsi="Times New Roman" w:cs="Times New Roman"/>
          <w:spacing w:val="-2"/>
          <w:sz w:val="28"/>
          <w:szCs w:val="28"/>
        </w:rPr>
        <w:t xml:space="preserve">котировок только одна такая заявка </w:t>
      </w:r>
      <w:r w:rsidRPr="00052388">
        <w:rPr>
          <w:rFonts w:ascii="Times New Roman"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840B4" w:rsidRPr="00052388" w:rsidRDefault="00B840B4" w:rsidP="00B840B4">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49.8. В случае если запрос котировок признается несостоявшимся по</w:t>
      </w:r>
      <w:r w:rsidRPr="00052388">
        <w:rPr>
          <w:rFonts w:ascii="Times New Roman" w:hAnsi="Times New Roman" w:cs="Times New Roman"/>
          <w:lang w:val="en-US"/>
        </w:rPr>
        <w:t> </w:t>
      </w:r>
      <w:r w:rsidRPr="00052388">
        <w:rPr>
          <w:rFonts w:ascii="Times New Roman" w:hAnsi="Times New Roman" w:cs="Times New Roman"/>
        </w:rPr>
        <w:t xml:space="preserve">причине того, что в таком запросе не подано ни одной заявки </w:t>
      </w:r>
      <w:r w:rsidRPr="00052388">
        <w:rPr>
          <w:rFonts w:ascii="Times New Roman" w:eastAsia="Times New Roman" w:hAnsi="Times New Roman" w:cs="Times New Roman"/>
          <w:spacing w:val="-2"/>
        </w:rPr>
        <w:t xml:space="preserve">или по </w:t>
      </w:r>
      <w:r w:rsidRPr="00052388">
        <w:rPr>
          <w:rFonts w:ascii="Times New Roman" w:hAnsi="Times New Roman" w:cs="Times New Roman"/>
          <w:spacing w:val="-2"/>
        </w:rPr>
        <w:t xml:space="preserve">результатам рассмотрения заявок на участие в запросе </w:t>
      </w:r>
      <w:r w:rsidRPr="00052388">
        <w:rPr>
          <w:rFonts w:ascii="Times New Roman" w:eastAsia="Times New Roman" w:hAnsi="Times New Roman" w:cs="Times New Roman"/>
          <w:spacing w:val="-2"/>
        </w:rPr>
        <w:t>котировок комиссией отклонены все поданные заявки на участие в таком запросе</w:t>
      </w:r>
      <w:r w:rsidRPr="00052388">
        <w:rPr>
          <w:rFonts w:ascii="Times New Roman" w:hAnsi="Times New Roman" w:cs="Times New Roman"/>
        </w:rPr>
        <w:t>, заказчик вправе осуществить одно из следующих действий:</w:t>
      </w:r>
    </w:p>
    <w:p w:rsidR="00B840B4" w:rsidRPr="00052388" w:rsidRDefault="00B840B4" w:rsidP="00B840B4">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провести новую конкурентную закупку;</w:t>
      </w:r>
    </w:p>
    <w:p w:rsidR="00B840B4" w:rsidRPr="00052388" w:rsidRDefault="00B840B4" w:rsidP="00B840B4">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B840B4" w:rsidRPr="00052388" w:rsidRDefault="00B840B4" w:rsidP="00B840B4">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rsidR="00B840B4" w:rsidRDefault="00B840B4" w:rsidP="00B840B4">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525FE2" w:rsidRPr="00052388" w:rsidRDefault="00525FE2" w:rsidP="00525FE2">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____________________</w:t>
      </w:r>
    </w:p>
    <w:p w:rsidR="00525FE2" w:rsidRPr="00052388" w:rsidRDefault="00525FE2" w:rsidP="00525FE2">
      <w:pPr>
        <w:pStyle w:val="ConsPlusNormal"/>
        <w:widowControl w:val="0"/>
        <w:tabs>
          <w:tab w:val="left" w:pos="709"/>
        </w:tabs>
        <w:jc w:val="both"/>
        <w:rPr>
          <w:rFonts w:ascii="Times New Roman" w:hAnsi="Times New Roman" w:cs="Times New Roman"/>
          <w:sz w:val="20"/>
          <w:szCs w:val="20"/>
        </w:rPr>
      </w:pPr>
      <w:r w:rsidRPr="00052388">
        <w:rPr>
          <w:rFonts w:ascii="Times New Roman" w:hAnsi="Times New Roman" w:cs="Times New Roman"/>
          <w:sz w:val="20"/>
          <w:szCs w:val="20"/>
          <w:vertAlign w:val="superscript"/>
        </w:rPr>
        <w:footnoteRef/>
      </w:r>
      <w:r w:rsidRPr="00052388">
        <w:rPr>
          <w:rFonts w:ascii="Times New Roman" w:hAnsi="Times New Roman" w:cs="Times New Roman"/>
          <w:sz w:val="20"/>
          <w:szCs w:val="20"/>
        </w:rPr>
        <w:t xml:space="preserve"> Подлежит включению в Положение в случае соответствия заказчика условиям применения Постановления № 1352, установленным в пункте 2 указанного постановления.</w:t>
      </w:r>
    </w:p>
    <w:p w:rsidR="00525FE2" w:rsidRPr="00052388" w:rsidRDefault="00525FE2" w:rsidP="00B840B4">
      <w:pPr>
        <w:widowControl w:val="0"/>
        <w:spacing w:after="0" w:line="240" w:lineRule="auto"/>
        <w:ind w:firstLine="709"/>
        <w:jc w:val="both"/>
        <w:rPr>
          <w:rFonts w:ascii="Times New Roman" w:eastAsia="Times New Roman" w:hAnsi="Times New Roman" w:cs="Times New Roman"/>
          <w:sz w:val="28"/>
          <w:szCs w:val="28"/>
        </w:rPr>
      </w:pPr>
    </w:p>
    <w:p w:rsidR="00521E1F" w:rsidRPr="00052388" w:rsidRDefault="00521E1F" w:rsidP="00393122">
      <w:pPr>
        <w:spacing w:after="0" w:line="240" w:lineRule="auto"/>
        <w:ind w:firstLine="709"/>
        <w:jc w:val="both"/>
        <w:rPr>
          <w:rFonts w:ascii="Times New Roman" w:hAnsi="Times New Roman" w:cs="Times New Roman"/>
          <w:sz w:val="28"/>
          <w:szCs w:val="28"/>
        </w:rPr>
      </w:pPr>
    </w:p>
    <w:p w:rsidR="00052388" w:rsidRDefault="00052388" w:rsidP="00052388">
      <w:pPr>
        <w:pStyle w:val="1"/>
        <w:widowControl w:val="0"/>
        <w:numPr>
          <w:ilvl w:val="0"/>
          <w:numId w:val="0"/>
        </w:numPr>
        <w:spacing w:before="0" w:after="0" w:line="240" w:lineRule="auto"/>
        <w:rPr>
          <w:sz w:val="28"/>
          <w:szCs w:val="28"/>
        </w:rPr>
      </w:pPr>
      <w:bookmarkStart w:id="86" w:name="_Toc23517748"/>
      <w:r w:rsidRPr="00393122">
        <w:rPr>
          <w:sz w:val="28"/>
          <w:szCs w:val="28"/>
          <w:lang w:val="en-US"/>
        </w:rPr>
        <w:lastRenderedPageBreak/>
        <w:t>V</w:t>
      </w:r>
      <w:r w:rsidRPr="00393122">
        <w:rPr>
          <w:sz w:val="28"/>
          <w:szCs w:val="28"/>
        </w:rPr>
        <w:t xml:space="preserve">. УСЛОВИЯ </w:t>
      </w:r>
      <w:r>
        <w:rPr>
          <w:sz w:val="28"/>
          <w:szCs w:val="28"/>
        </w:rPr>
        <w:t xml:space="preserve">ПРИМЕНЕНИЯ </w:t>
      </w:r>
      <w:r w:rsidRPr="00393122">
        <w:rPr>
          <w:sz w:val="28"/>
          <w:szCs w:val="28"/>
        </w:rPr>
        <w:t>И ПОРЯДОК ПРОВЕДЕНИЯ ЗАПРОСА ЦЕН И ЗАПРОСА ЦЕН В ЭЛЕКТРОННОЙ ФОРМЕ</w:t>
      </w:r>
      <w:bookmarkEnd w:id="86"/>
    </w:p>
    <w:p w:rsidR="00052388" w:rsidRDefault="00052388" w:rsidP="00E52925">
      <w:pPr>
        <w:pStyle w:val="2"/>
        <w:spacing w:before="0"/>
        <w:jc w:val="center"/>
        <w:rPr>
          <w:rFonts w:ascii="Times New Roman" w:hAnsi="Times New Roman" w:cs="Times New Roman"/>
          <w:bCs w:val="0"/>
          <w:color w:val="auto"/>
          <w:sz w:val="28"/>
          <w:szCs w:val="28"/>
        </w:rPr>
      </w:pPr>
      <w:bookmarkStart w:id="87" w:name="_Toc529531872"/>
    </w:p>
    <w:p w:rsidR="00521E1F" w:rsidRPr="00052388" w:rsidRDefault="00521E1F" w:rsidP="00E52925">
      <w:pPr>
        <w:pStyle w:val="2"/>
        <w:spacing w:before="0"/>
        <w:jc w:val="center"/>
        <w:rPr>
          <w:rFonts w:ascii="Times New Roman" w:hAnsi="Times New Roman" w:cs="Times New Roman"/>
          <w:bCs w:val="0"/>
          <w:color w:val="auto"/>
          <w:sz w:val="28"/>
          <w:szCs w:val="28"/>
        </w:rPr>
      </w:pPr>
      <w:r w:rsidRPr="00052388">
        <w:rPr>
          <w:rFonts w:ascii="Times New Roman" w:hAnsi="Times New Roman" w:cs="Times New Roman"/>
          <w:bCs w:val="0"/>
          <w:color w:val="auto"/>
          <w:sz w:val="28"/>
          <w:szCs w:val="28"/>
        </w:rPr>
        <w:t>50. Условия применения запроса цен и запроса цен в электронной форме</w:t>
      </w:r>
      <w:bookmarkEnd w:id="87"/>
    </w:p>
    <w:p w:rsidR="00521E1F" w:rsidRPr="00052388" w:rsidRDefault="00521E1F" w:rsidP="00393122">
      <w:pPr>
        <w:spacing w:after="0" w:line="240" w:lineRule="auto"/>
        <w:ind w:firstLine="709"/>
        <w:jc w:val="both"/>
        <w:rPr>
          <w:rFonts w:ascii="Times New Roman" w:hAnsi="Times New Roman" w:cs="Times New Roman"/>
          <w:b/>
          <w:bCs/>
          <w:sz w:val="28"/>
          <w:szCs w:val="28"/>
        </w:rPr>
      </w:pPr>
    </w:p>
    <w:p w:rsidR="00450C32"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50.1. </w:t>
      </w:r>
      <w:proofErr w:type="gramStart"/>
      <w:r w:rsidR="00450C32" w:rsidRPr="00052388">
        <w:rPr>
          <w:rFonts w:ascii="Times New Roman" w:hAnsi="Times New Roman" w:cs="Times New Roman"/>
          <w:sz w:val="28"/>
          <w:szCs w:val="28"/>
        </w:rPr>
        <w:t xml:space="preserve">Под запросом цен понимается способ конкурентной закупки,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00450C32"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450C32" w:rsidRPr="00052388">
        <w:rPr>
          <w:rFonts w:ascii="Times New Roman" w:hAnsi="Times New Roman" w:cs="Times New Roman"/>
          <w:sz w:val="28"/>
          <w:szCs w:val="28"/>
        </w:rPr>
        <w:t>цену единицы (сумму цен единиц) товара, работы, услуги.</w:t>
      </w:r>
      <w:proofErr w:type="gramEnd"/>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50.2. Под запросом цен в электронной форме понимается запрос цен, проведение которого обеспечивается на электронной площадке ее оператором.</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50.3.</w:t>
      </w:r>
      <w:r w:rsidRPr="00052388">
        <w:rPr>
          <w:rFonts w:ascii="Times New Roman" w:hAnsi="Times New Roman" w:cs="Times New Roman"/>
          <w:sz w:val="28"/>
          <w:szCs w:val="28"/>
        </w:rPr>
        <w:tab/>
        <w:t>Заказчик вправе осуществлять закупку путем проведения запроса цен в электронной форме при одновременном выполнении следующих условий:</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1)объектом закупки являются товары, работы, услуги, в отношении которых целесообразно проводить оценку только по ценовому критерию;</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2)начальная (максимальная) цена договора не превышает пять миллионов рублей.</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50.4.</w:t>
      </w:r>
      <w:r w:rsidRPr="00052388">
        <w:rPr>
          <w:rFonts w:ascii="Times New Roman" w:hAnsi="Times New Roman" w:cs="Times New Roman"/>
          <w:sz w:val="28"/>
          <w:szCs w:val="28"/>
        </w:rPr>
        <w:tab/>
        <w:t>Заказчик вправе осуществлять закупку путем проведения запроса цен при одновременном выполнении следующих условий:</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1)объектом закупки являются товары, работы, услуги, в отношении которых целесообразно проводить оценку только по ценовому критерию;</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начальная (максимальная) цена договора не превышает два миллиона рублей;</w:t>
      </w:r>
    </w:p>
    <w:p w:rsidR="00521E1F" w:rsidRPr="00052388" w:rsidRDefault="00521E1F" w:rsidP="004B1505">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3) невозможность проведения запроса цен в электронной форме;</w:t>
      </w:r>
    </w:p>
    <w:p w:rsidR="00521E1F" w:rsidRPr="00052388" w:rsidRDefault="00521E1F" w:rsidP="002A315F">
      <w:pPr>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 соблюдение требования, указанного в пункте 7.7 настоящего Положения. </w:t>
      </w:r>
    </w:p>
    <w:p w:rsidR="00450C32" w:rsidRPr="00052388" w:rsidRDefault="00450C32" w:rsidP="00450C3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521E1F" w:rsidRPr="00052388" w:rsidRDefault="00521E1F" w:rsidP="0039682F">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50.5.</w:t>
      </w:r>
      <w:r w:rsidRPr="00052388">
        <w:rPr>
          <w:rFonts w:ascii="Times New Roman" w:hAnsi="Times New Roman" w:cs="Times New Roman"/>
          <w:sz w:val="28"/>
          <w:szCs w:val="28"/>
        </w:rPr>
        <w:tab/>
        <w:t>Запрос цен, запрос цен в электронной форме состоит из одного этапа, включающего вскрытие конвертов с заявками на участие в запросе цен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50.6. Заказчик вправе принять решение об отмене запроса цен, запроса цен в электронной форме в любое время вплоть до даты и времени окончания срока подачи заявок в порядке, предусмотренном главой 25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Default="00521E1F" w:rsidP="00525FE2">
      <w:pPr>
        <w:pStyle w:val="2"/>
        <w:spacing w:before="0"/>
        <w:jc w:val="center"/>
        <w:rPr>
          <w:rFonts w:ascii="Times New Roman" w:hAnsi="Times New Roman" w:cs="Times New Roman"/>
          <w:bCs w:val="0"/>
          <w:color w:val="auto"/>
          <w:sz w:val="28"/>
          <w:szCs w:val="28"/>
        </w:rPr>
      </w:pPr>
      <w:bookmarkStart w:id="88" w:name="_Toc529531873"/>
      <w:r w:rsidRPr="00052388">
        <w:rPr>
          <w:rFonts w:ascii="Times New Roman" w:hAnsi="Times New Roman" w:cs="Times New Roman"/>
          <w:bCs w:val="0"/>
          <w:color w:val="auto"/>
          <w:sz w:val="28"/>
          <w:szCs w:val="28"/>
        </w:rPr>
        <w:t>51. Извещение и документация о проведении запроса цен, запроса цен в электронной форме</w:t>
      </w:r>
      <w:bookmarkEnd w:id="88"/>
    </w:p>
    <w:p w:rsidR="00DF6C7A" w:rsidRPr="00DF6C7A" w:rsidRDefault="00DF6C7A" w:rsidP="00DF6C7A"/>
    <w:p w:rsidR="00525FE2"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51.1. Заказчик должен разместить в ЕИС извещение о проведении запроса цен, запроса цен в электронной форме (далее в разделе также – извещение)</w:t>
      </w:r>
    </w:p>
    <w:p w:rsidR="00521E1F" w:rsidRPr="00052388" w:rsidRDefault="00521E1F" w:rsidP="00525FE2">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 не менее чем за пять дней до даты истечения срока подачи заявок на участие.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51.2. Извещение и документация о проведении запроса цен, запроса цен в электронной форме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521E1F" w:rsidRPr="00052388" w:rsidRDefault="00521E1F" w:rsidP="00AC504C">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запросе цен в электронной форме.</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rsidR="00521E1F" w:rsidRPr="00052388" w:rsidRDefault="00521E1F" w:rsidP="00393122">
      <w:pPr>
        <w:spacing w:after="0" w:line="240" w:lineRule="auto"/>
        <w:ind w:firstLine="709"/>
        <w:jc w:val="both"/>
        <w:rPr>
          <w:rFonts w:ascii="Times New Roman" w:hAnsi="Times New Roman" w:cs="Times New Roman"/>
          <w:sz w:val="28"/>
          <w:szCs w:val="28"/>
        </w:rPr>
      </w:pPr>
    </w:p>
    <w:p w:rsidR="00521E1F" w:rsidRPr="00052388" w:rsidRDefault="00521E1F" w:rsidP="00DE6FB1">
      <w:pPr>
        <w:pStyle w:val="2"/>
        <w:spacing w:before="0"/>
        <w:jc w:val="center"/>
        <w:rPr>
          <w:rFonts w:ascii="Times New Roman" w:hAnsi="Times New Roman" w:cs="Times New Roman"/>
          <w:bCs w:val="0"/>
          <w:color w:val="auto"/>
          <w:sz w:val="28"/>
          <w:szCs w:val="28"/>
        </w:rPr>
      </w:pPr>
      <w:bookmarkStart w:id="89" w:name="_Toc529531874"/>
      <w:r w:rsidRPr="00052388">
        <w:rPr>
          <w:rFonts w:ascii="Times New Roman" w:hAnsi="Times New Roman" w:cs="Times New Roman"/>
          <w:bCs w:val="0"/>
          <w:color w:val="auto"/>
          <w:sz w:val="28"/>
          <w:szCs w:val="28"/>
        </w:rPr>
        <w:t xml:space="preserve">52. Порядок подачи заявок на участие в запросе цен, запросе цен </w:t>
      </w:r>
      <w:proofErr w:type="gramStart"/>
      <w:r w:rsidRPr="00052388">
        <w:rPr>
          <w:rFonts w:ascii="Times New Roman" w:hAnsi="Times New Roman" w:cs="Times New Roman"/>
          <w:bCs w:val="0"/>
          <w:color w:val="auto"/>
          <w:sz w:val="28"/>
          <w:szCs w:val="28"/>
        </w:rPr>
        <w:t>в</w:t>
      </w:r>
      <w:proofErr w:type="gramEnd"/>
      <w:r w:rsidRPr="00052388">
        <w:rPr>
          <w:rFonts w:ascii="Times New Roman" w:hAnsi="Times New Roman" w:cs="Times New Roman"/>
          <w:bCs w:val="0"/>
          <w:color w:val="auto"/>
          <w:sz w:val="28"/>
          <w:szCs w:val="28"/>
        </w:rPr>
        <w:t> </w:t>
      </w:r>
    </w:p>
    <w:p w:rsidR="00521E1F" w:rsidRPr="00052388" w:rsidRDefault="00521E1F" w:rsidP="00DE6FB1">
      <w:pPr>
        <w:pStyle w:val="2"/>
        <w:spacing w:before="0"/>
        <w:jc w:val="center"/>
        <w:rPr>
          <w:rFonts w:ascii="Times New Roman" w:hAnsi="Times New Roman" w:cs="Times New Roman"/>
          <w:b w:val="0"/>
          <w:bCs w:val="0"/>
          <w:color w:val="auto"/>
          <w:sz w:val="28"/>
          <w:szCs w:val="28"/>
        </w:rPr>
      </w:pPr>
      <w:r w:rsidRPr="00052388">
        <w:rPr>
          <w:rFonts w:ascii="Times New Roman" w:hAnsi="Times New Roman" w:cs="Times New Roman"/>
          <w:bCs w:val="0"/>
          <w:color w:val="auto"/>
          <w:sz w:val="28"/>
          <w:szCs w:val="28"/>
        </w:rPr>
        <w:t>электронной форме</w:t>
      </w:r>
      <w:bookmarkEnd w:id="89"/>
    </w:p>
    <w:p w:rsidR="00521E1F" w:rsidRPr="00052388" w:rsidRDefault="00521E1F" w:rsidP="00393122">
      <w:pPr>
        <w:spacing w:after="0" w:line="240" w:lineRule="auto"/>
        <w:ind w:firstLine="709"/>
        <w:jc w:val="both"/>
        <w:rPr>
          <w:rFonts w:ascii="Times New Roman" w:hAnsi="Times New Roman" w:cs="Times New Roman"/>
          <w:b/>
          <w:bCs/>
          <w:sz w:val="28"/>
          <w:szCs w:val="28"/>
        </w:rPr>
      </w:pPr>
    </w:p>
    <w:p w:rsidR="00450C32" w:rsidRPr="00052388" w:rsidRDefault="00450C32" w:rsidP="00450C3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52.1. Заявки на участие в запросе цен подаются до окончания срока подачи заявок, указанного в извещении о таком запросе, в письменной форме в запечатанном конверте в место, указанное в извещении о проведении запроса цен. </w:t>
      </w:r>
    </w:p>
    <w:p w:rsidR="00450C32" w:rsidRPr="00052388" w:rsidRDefault="00450C32" w:rsidP="00450C3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52.2. Заявка на участие в запросе цен в электронной форме подается на электронной площадке.</w:t>
      </w:r>
    </w:p>
    <w:p w:rsidR="00450C32" w:rsidRPr="00052388" w:rsidRDefault="00450C32" w:rsidP="00450C3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52.3. Участник запроса цен, запроса цен в электронной форме вправе подать только одну заявку на участие в таком запросе в отношении каждого предмета закупки (лота). </w:t>
      </w:r>
    </w:p>
    <w:p w:rsidR="00450C32" w:rsidRPr="00052388" w:rsidRDefault="00450C32" w:rsidP="00450C3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52.4. Участник запроса цен вправе изменить или отозвать свою заявку до истечения срока подачи заявок, направив заказчику соответствующие уведомления.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Изменение или отзыв заявки после окончания срока подачи заявок не допускается.</w:t>
      </w:r>
    </w:p>
    <w:p w:rsidR="00450C32" w:rsidRPr="00052388" w:rsidRDefault="00450C32" w:rsidP="00450C3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450C32" w:rsidRPr="00052388" w:rsidRDefault="00450C32" w:rsidP="00450C32">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52.5. Заявка на участие в запросе цен, запросе цен в электронной форме должна содержать:</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1) согласие участника закупки на поставку товара, выполнение работы или оказание услуги на условиях, предусмотренных извещением, и </w:t>
      </w:r>
      <w:r w:rsidRPr="00052388">
        <w:rPr>
          <w:rFonts w:ascii="Times New Roman" w:hAnsi="Times New Roman" w:cs="Times New Roman"/>
        </w:rPr>
        <w:lastRenderedPageBreak/>
        <w:t>не подлежащих изменению по результатам проведения закупки;</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при осуществлении закупки товара или закупки работы, услуги, для выполнения, оказания которых используется товар:</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450C32" w:rsidRPr="00052388" w:rsidRDefault="00450C32" w:rsidP="00450C32">
      <w:pPr>
        <w:pStyle w:val="ConsPlusNormal"/>
        <w:widowControl w:val="0"/>
        <w:tabs>
          <w:tab w:val="left" w:pos="709"/>
        </w:tabs>
        <w:ind w:firstLine="709"/>
        <w:jc w:val="both"/>
        <w:rPr>
          <w:rFonts w:ascii="Times New Roman" w:hAnsi="Times New Roman" w:cs="Times New Roman"/>
          <w:strike/>
        </w:rPr>
      </w:pPr>
      <w:r w:rsidRPr="00052388">
        <w:rPr>
          <w:rFonts w:ascii="Times New Roman" w:hAnsi="Times New Roman" w:cs="Times New Roman"/>
        </w:rPr>
        <w:t>б) конкретные значения показателей товара, соответствующие значениям, установленным в документации, и указание на товарный знак (при наличии);</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3) сведения об участнике </w:t>
      </w:r>
      <w:proofErr w:type="gramStart"/>
      <w:r w:rsidRPr="00052388">
        <w:rPr>
          <w:rFonts w:ascii="Times New Roman" w:hAnsi="Times New Roman" w:cs="Times New Roman"/>
        </w:rPr>
        <w:t>закупки</w:t>
      </w:r>
      <w:proofErr w:type="gramEnd"/>
      <w:r w:rsidRPr="00052388">
        <w:rPr>
          <w:rFonts w:ascii="Times New Roman" w:hAnsi="Times New Roman" w:cs="Times New Roman"/>
        </w:rP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4) полученную не ранее чем за девяносто дней до дня размещения в ЕИС извещения о запросе цен, запросе цен в электронной форме выписку из Единого государственного реестра юридических лиц или нотариально заверенную копию такой выписки в случае проведения запроса цен (для юридического лица), полученную не ранее чем за девяносто дней до дня размещения в ЕИС извещения о проведении запроса цен</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запроса цен в электронной форме выписку из Единого государственного реестра индивидуальных предпринимателей или нотариально заверенную копию такой выписки в случае проведения запроса цен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w:t>
      </w:r>
      <w:proofErr w:type="gramEnd"/>
      <w:r w:rsidRPr="00052388">
        <w:rPr>
          <w:rFonts w:ascii="Times New Roman" w:hAnsi="Times New Roman" w:cs="Times New Roman"/>
        </w:rPr>
        <w:t xml:space="preserve"> соответствующего государства (для иностранного лица), полученные не ранее чем за девяносто дней до дня размещения в ЕИС извещения о проведении закупки;</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roofErr w:type="gramStart"/>
      <w:r w:rsidRPr="00052388">
        <w:rPr>
          <w:rFonts w:ascii="Times New Roman" w:hAnsi="Times New Roman" w:cs="Times New Roman"/>
        </w:rPr>
        <w:t xml:space="preserve">В случае если от имени участника закупки действует иное </w:t>
      </w:r>
      <w:r w:rsidRPr="00052388">
        <w:rPr>
          <w:rFonts w:ascii="Times New Roman" w:hAnsi="Times New Roman" w:cs="Times New Roman"/>
        </w:rPr>
        <w:lastRenderedPageBreak/>
        <w:t>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запроса цен.</w:t>
      </w:r>
      <w:proofErr w:type="gramEnd"/>
      <w:r w:rsidRPr="00052388">
        <w:rPr>
          <w:rFonts w:ascii="Times New Roman" w:hAnsi="Times New Roman" w:cs="Times New Roman"/>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6) копии учредительных документов участника закупки (для юридических лиц);</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w:t>
      </w:r>
      <w:r w:rsidRPr="00052388">
        <w:rPr>
          <w:rFonts w:ascii="Times New Roman" w:eastAsiaTheme="minorHAnsi" w:hAnsi="Times New Roman" w:cs="Times New Roman"/>
          <w:lang w:eastAsia="en-US"/>
        </w:rPr>
        <w:t xml:space="preserve"> </w:t>
      </w:r>
      <w:r w:rsidRPr="00052388">
        <w:rPr>
          <w:rFonts w:ascii="Times New Roman" w:hAnsi="Times New Roman" w:cs="Times New Roman"/>
        </w:rPr>
        <w:t>закупки заключение договора на поставку товаров (выполнение работ, оказание услуг) является сделкой, требующей решения об одобрении или о ее совершении</w:t>
      </w:r>
      <w:proofErr w:type="gramEnd"/>
      <w:r w:rsidRPr="00052388">
        <w:rPr>
          <w:rFonts w:ascii="Times New Roman" w:hAnsi="Times New Roman" w:cs="Times New Roman"/>
        </w:rPr>
        <w:t>, либо подписанное уполномоченным лицом участника письмо о том, что такое одобрение не требуется;</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8)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Pr="00052388">
        <w:rPr>
          <w:rStyle w:val="ab"/>
          <w:rFonts w:ascii="Times New Roman" w:hAnsi="Times New Roman" w:cs="Times New Roman"/>
        </w:rPr>
        <w:footnoteReference w:id="27"/>
      </w:r>
      <w:r w:rsidRPr="00052388">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roofErr w:type="gramEnd"/>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9) предложение о цене договора, </w:t>
      </w:r>
      <w:r w:rsidRPr="00052388">
        <w:rPr>
          <w:rFonts w:ascii="Times New Roman" w:eastAsia="Times New Roman" w:hAnsi="Times New Roman" w:cs="Times New Roman"/>
        </w:rPr>
        <w:t xml:space="preserve">в случае осуществления закупки в соответствии с главой 17 настоящего Положения – </w:t>
      </w:r>
      <w:r w:rsidRPr="00052388">
        <w:rPr>
          <w:rFonts w:ascii="Times New Roman" w:hAnsi="Times New Roman" w:cs="Times New Roman"/>
        </w:rPr>
        <w:t>цене единицы (сумме цен единиц) товара, работы, услуги, а</w:t>
      </w:r>
      <w:r w:rsidRPr="00052388">
        <w:rPr>
          <w:rFonts w:ascii="Times New Roman" w:hAnsi="Times New Roman" w:cs="Times New Roman"/>
          <w:lang w:val="en-US"/>
        </w:rPr>
        <w:t> </w:t>
      </w:r>
      <w:r w:rsidRPr="00052388">
        <w:rPr>
          <w:rFonts w:ascii="Times New Roman" w:hAnsi="Times New Roman" w:cs="Times New Roman"/>
        </w:rPr>
        <w:t>также предложение об иных условиях исполнения договора, если</w:t>
      </w:r>
      <w:r w:rsidRPr="00052388">
        <w:rPr>
          <w:rFonts w:ascii="Times New Roman" w:hAnsi="Times New Roman" w:cs="Times New Roman"/>
          <w:lang w:val="en-US"/>
        </w:rPr>
        <w:t> </w:t>
      </w:r>
      <w:r w:rsidRPr="00052388">
        <w:rPr>
          <w:rFonts w:ascii="Times New Roman" w:hAnsi="Times New Roman" w:cs="Times New Roman"/>
        </w:rPr>
        <w:t>предоставление такого предложения предусмотрено документацией о проведении запроса цен, запроса цен в электронной форме;</w:t>
      </w:r>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052388">
        <w:rPr>
          <w:rFonts w:ascii="Times New Roman" w:hAnsi="Times New Roman" w:cs="Times New Roman"/>
          <w:lang w:val="en-US"/>
        </w:rPr>
        <w:t> </w:t>
      </w:r>
      <w:r w:rsidRPr="00052388">
        <w:rPr>
          <w:rFonts w:ascii="Times New Roman" w:hAnsi="Times New Roman" w:cs="Times New Roman"/>
        </w:rPr>
        <w:t>этом не допускается требовать представление таких документов, если</w:t>
      </w:r>
      <w:r w:rsidRPr="00052388">
        <w:rPr>
          <w:rFonts w:ascii="Times New Roman" w:hAnsi="Times New Roman" w:cs="Times New Roman"/>
          <w:lang w:val="en-US"/>
        </w:rPr>
        <w:t> </w:t>
      </w:r>
      <w:r w:rsidRPr="00052388">
        <w:rPr>
          <w:rFonts w:ascii="Times New Roman" w:hAnsi="Times New Roman" w:cs="Times New Roman"/>
        </w:rPr>
        <w:t>в</w:t>
      </w:r>
      <w:r w:rsidRPr="00052388">
        <w:rPr>
          <w:rFonts w:ascii="Times New Roman" w:hAnsi="Times New Roman" w:cs="Times New Roman"/>
          <w:lang w:val="en-US"/>
        </w:rPr>
        <w:t> </w:t>
      </w:r>
      <w:r w:rsidRPr="00052388">
        <w:rPr>
          <w:rFonts w:ascii="Times New Roman" w:hAnsi="Times New Roman" w:cs="Times New Roman"/>
        </w:rPr>
        <w:t>соответствии с законодательством Российской Федерации такие документы передаются вместе с товаром;</w:t>
      </w:r>
      <w:proofErr w:type="gramEnd"/>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11) иную информацию и документы, предусмотренные извещением и (или) документацией о проведении запроса цен, запроса цен в электронной форме.</w:t>
      </w:r>
    </w:p>
    <w:p w:rsidR="00450C32" w:rsidRPr="00052388" w:rsidRDefault="00450C32" w:rsidP="00450C32">
      <w:pPr>
        <w:pStyle w:val="ConsPlusNormal"/>
        <w:widowControl w:val="0"/>
        <w:tabs>
          <w:tab w:val="left" w:pos="709"/>
        </w:tabs>
        <w:jc w:val="both"/>
        <w:rPr>
          <w:rFonts w:ascii="Times New Roman" w:eastAsia="Times New Roman" w:hAnsi="Times New Roman" w:cs="Times New Roman"/>
        </w:rPr>
      </w:pPr>
      <w:r w:rsidRPr="00052388">
        <w:rPr>
          <w:rFonts w:ascii="Times New Roman" w:eastAsia="Times New Roman" w:hAnsi="Times New Roman" w:cs="Times New Roman"/>
        </w:rPr>
        <w:tab/>
        <w:t>52.6.</w:t>
      </w:r>
      <w:r w:rsidRPr="00052388">
        <w:rPr>
          <w:rFonts w:ascii="Times New Roman" w:eastAsia="Times New Roman" w:hAnsi="Times New Roman" w:cs="Times New Roman"/>
        </w:rPr>
        <w:tab/>
        <w:t xml:space="preserve"> Наличие противоречий в отношении одних и тех же сведений </w:t>
      </w:r>
      <w:r w:rsidRPr="00052388">
        <w:rPr>
          <w:rFonts w:ascii="Times New Roman" w:eastAsia="Times New Roman" w:hAnsi="Times New Roman" w:cs="Times New Roman"/>
        </w:rPr>
        <w:lastRenderedPageBreak/>
        <w:t>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521E1F" w:rsidRPr="00052388" w:rsidRDefault="00450C32" w:rsidP="00450C32">
      <w:pPr>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52.7. </w:t>
      </w:r>
      <w:proofErr w:type="gramStart"/>
      <w:r w:rsidRPr="00052388">
        <w:rPr>
          <w:rFonts w:ascii="Times New Roman" w:hAnsi="Times New Roman" w:cs="Times New Roman"/>
          <w:sz w:val="28"/>
          <w:szCs w:val="28"/>
        </w:rPr>
        <w:t>При выявлении факта несоответствия участника запроса цен, запроса цен в электронной форме,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цен, запроса цен в электронной форме отстраняется от дальнейшего участия в таком запросе на любом этапе проведения закупки.</w:t>
      </w:r>
      <w:proofErr w:type="gramEnd"/>
      <w:r w:rsidRPr="00052388">
        <w:rPr>
          <w:rFonts w:ascii="Times New Roman" w:hAnsi="Times New Roman" w:cs="Times New Roman"/>
          <w:sz w:val="28"/>
          <w:szCs w:val="28"/>
        </w:rPr>
        <w:t xml:space="preserve"> Указанное решение фиксируется в протоколе очередного этапа закупки</w:t>
      </w:r>
    </w:p>
    <w:p w:rsidR="00450C32" w:rsidRPr="00052388" w:rsidRDefault="00450C32" w:rsidP="00450C32">
      <w:pPr>
        <w:spacing w:after="0" w:line="240" w:lineRule="auto"/>
        <w:ind w:firstLine="709"/>
        <w:jc w:val="center"/>
        <w:rPr>
          <w:rFonts w:ascii="Times New Roman" w:hAnsi="Times New Roman" w:cs="Times New Roman"/>
          <w:sz w:val="28"/>
          <w:szCs w:val="28"/>
        </w:rPr>
      </w:pPr>
    </w:p>
    <w:p w:rsidR="00521E1F" w:rsidRPr="00052388" w:rsidRDefault="00521E1F" w:rsidP="00DE6FB1">
      <w:pPr>
        <w:pStyle w:val="2"/>
        <w:spacing w:before="0"/>
        <w:ind w:firstLine="709"/>
        <w:jc w:val="center"/>
        <w:rPr>
          <w:rFonts w:ascii="Times New Roman" w:hAnsi="Times New Roman" w:cs="Times New Roman"/>
          <w:bCs w:val="0"/>
          <w:color w:val="auto"/>
          <w:sz w:val="28"/>
          <w:szCs w:val="28"/>
        </w:rPr>
      </w:pPr>
      <w:bookmarkStart w:id="90" w:name="_Toc529531875"/>
      <w:r w:rsidRPr="00052388">
        <w:rPr>
          <w:rFonts w:ascii="Times New Roman" w:hAnsi="Times New Roman" w:cs="Times New Roman"/>
          <w:bCs w:val="0"/>
          <w:color w:val="auto"/>
          <w:sz w:val="28"/>
          <w:szCs w:val="28"/>
        </w:rPr>
        <w:t>53. Порядок вскрытия конвертов с заявками на участие в запросе цен, открытия доступа к заявкам на участие в запросе цен в электронной форме, рассмотрения и оценки таких заявок</w:t>
      </w:r>
      <w:bookmarkEnd w:id="90"/>
    </w:p>
    <w:p w:rsidR="00521E1F" w:rsidRPr="00052388" w:rsidRDefault="00521E1F" w:rsidP="00393122">
      <w:pPr>
        <w:spacing w:after="0" w:line="240" w:lineRule="auto"/>
        <w:ind w:firstLine="709"/>
        <w:jc w:val="both"/>
        <w:rPr>
          <w:rFonts w:ascii="Times New Roman" w:hAnsi="Times New Roman" w:cs="Times New Roman"/>
          <w:sz w:val="28"/>
          <w:szCs w:val="28"/>
        </w:rPr>
      </w:pPr>
    </w:p>
    <w:p w:rsidR="00450C32" w:rsidRPr="00052388" w:rsidRDefault="00450C32" w:rsidP="00450C32">
      <w:pPr>
        <w:pStyle w:val="formattext"/>
        <w:widowControl w:val="0"/>
        <w:spacing w:before="0" w:beforeAutospacing="0" w:after="0" w:afterAutospacing="0"/>
        <w:ind w:firstLine="709"/>
        <w:jc w:val="both"/>
        <w:rPr>
          <w:sz w:val="28"/>
          <w:szCs w:val="28"/>
        </w:rPr>
      </w:pPr>
      <w:r w:rsidRPr="00052388">
        <w:rPr>
          <w:sz w:val="28"/>
          <w:szCs w:val="28"/>
        </w:rPr>
        <w:t>53.1. Комиссия по осуществлению закупок вскрывает конверты с</w:t>
      </w:r>
      <w:r w:rsidRPr="00052388">
        <w:rPr>
          <w:sz w:val="28"/>
          <w:szCs w:val="28"/>
          <w:lang w:val="en-US"/>
        </w:rPr>
        <w:t> </w:t>
      </w:r>
      <w:r w:rsidRPr="00052388">
        <w:rPr>
          <w:sz w:val="28"/>
          <w:szCs w:val="28"/>
        </w:rPr>
        <w:t>заявками на участие в запросе цен во</w:t>
      </w:r>
      <w:r w:rsidRPr="00052388">
        <w:rPr>
          <w:sz w:val="28"/>
          <w:szCs w:val="28"/>
          <w:lang w:val="en-US"/>
        </w:rPr>
        <w:t> </w:t>
      </w:r>
      <w:r w:rsidRPr="00052388">
        <w:rPr>
          <w:sz w:val="28"/>
          <w:szCs w:val="28"/>
        </w:rPr>
        <w:t>время и в месте, которые указаны в извещении. Вскрытие конвертов (открытие доступа к</w:t>
      </w:r>
      <w:r w:rsidRPr="00052388">
        <w:rPr>
          <w:sz w:val="28"/>
          <w:szCs w:val="28"/>
          <w:lang w:val="en-US"/>
        </w:rPr>
        <w:t> </w:t>
      </w:r>
      <w:r w:rsidRPr="00052388">
        <w:rPr>
          <w:sz w:val="28"/>
          <w:szCs w:val="28"/>
        </w:rPr>
        <w:t>поданным заявкам), а также рассмотрение и оценка таких заявок осуществляются в один день. При проведении запроса цен в электронной форме открытие доступа осуществляется оператором электронной площадки, на которой проводится процедура.</w:t>
      </w:r>
    </w:p>
    <w:p w:rsidR="00450C32" w:rsidRPr="00052388" w:rsidRDefault="00450C32" w:rsidP="00450C32">
      <w:pPr>
        <w:pStyle w:val="formattext"/>
        <w:widowControl w:val="0"/>
        <w:spacing w:before="0" w:beforeAutospacing="0" w:after="0" w:afterAutospacing="0"/>
        <w:ind w:firstLine="709"/>
        <w:jc w:val="both"/>
        <w:rPr>
          <w:sz w:val="28"/>
          <w:szCs w:val="28"/>
        </w:rPr>
      </w:pPr>
      <w:r w:rsidRPr="00052388">
        <w:rPr>
          <w:sz w:val="28"/>
          <w:szCs w:val="28"/>
        </w:rPr>
        <w:t>53.2. Комиссия по осуществлению закупок вскрывает конверты с</w:t>
      </w:r>
      <w:r w:rsidRPr="00052388">
        <w:rPr>
          <w:sz w:val="28"/>
          <w:szCs w:val="28"/>
          <w:lang w:val="en-US"/>
        </w:rPr>
        <w:t> </w:t>
      </w:r>
      <w:r w:rsidRPr="00052388">
        <w:rPr>
          <w:sz w:val="28"/>
          <w:szCs w:val="28"/>
        </w:rPr>
        <w:t xml:space="preserve">заявками на участие в запросе цен, если такие конверты и заявки поступили заказчику до времени вскрытия таких конвертов. </w:t>
      </w:r>
      <w:proofErr w:type="gramStart"/>
      <w:r w:rsidRPr="00052388">
        <w:rPr>
          <w:sz w:val="28"/>
          <w:szCs w:val="28"/>
        </w:rPr>
        <w:t>В случае установления факта подачи одним участником запроса цен двух и более заявок на участие в запросе цен в отношении одного и того же лота, при условии, что поданные ранее этим участником заявки на участие в запросе цен не отозваны, все заявки на участие в запросе цен этого участника, поданные в отношении одного и того же лота, не</w:t>
      </w:r>
      <w:r w:rsidRPr="00052388">
        <w:rPr>
          <w:sz w:val="28"/>
          <w:szCs w:val="28"/>
          <w:lang w:val="en-US"/>
        </w:rPr>
        <w:t> </w:t>
      </w:r>
      <w:r w:rsidRPr="00052388">
        <w:rPr>
          <w:sz w:val="28"/>
          <w:szCs w:val="28"/>
        </w:rPr>
        <w:t>рассматриваются и</w:t>
      </w:r>
      <w:proofErr w:type="gramEnd"/>
      <w:r w:rsidRPr="00052388">
        <w:rPr>
          <w:sz w:val="28"/>
          <w:szCs w:val="28"/>
        </w:rPr>
        <w:t xml:space="preserve"> возвращаются этому участнику. </w:t>
      </w:r>
    </w:p>
    <w:p w:rsidR="00450C32" w:rsidRPr="00052388" w:rsidRDefault="00450C32" w:rsidP="00450C32">
      <w:pPr>
        <w:pStyle w:val="formattext"/>
        <w:widowControl w:val="0"/>
        <w:spacing w:before="0" w:beforeAutospacing="0" w:after="0" w:afterAutospacing="0"/>
        <w:ind w:firstLine="709"/>
        <w:jc w:val="both"/>
        <w:rPr>
          <w:sz w:val="28"/>
          <w:szCs w:val="28"/>
        </w:rPr>
      </w:pPr>
      <w:r w:rsidRPr="00052388">
        <w:rPr>
          <w:sz w:val="28"/>
          <w:szCs w:val="28"/>
        </w:rPr>
        <w:t>53.3. При проведении запроса цен в электронной форме открытие доступа осуществляется оператором электронной площадки, на которой проводится процедура.</w:t>
      </w:r>
    </w:p>
    <w:p w:rsidR="00450C32" w:rsidRPr="00052388" w:rsidRDefault="00450C32" w:rsidP="00450C32">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53.4. </w:t>
      </w:r>
      <w:r w:rsidRPr="00052388">
        <w:rPr>
          <w:rFonts w:ascii="Times New Roman" w:eastAsia="Times New Roman" w:hAnsi="Times New Roman" w:cs="Times New Roman"/>
          <w:sz w:val="28"/>
          <w:szCs w:val="28"/>
        </w:rPr>
        <w:t>Победителем запроса цен, запроса цен в электронной форме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запроса цен в электронной форме победителем запроса цен, запроса цен в электронной форме признается участник, заявка на участие которого поступила ранее других заявок, в которых предложена такая же цена.</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53.5. Комиссия по осуществлению закупок не рассматривает и отклоняет заявки на участие в запросе цен, запросе цен в электронной форме в следующих </w:t>
      </w:r>
      <w:r w:rsidRPr="00052388">
        <w:rPr>
          <w:rFonts w:ascii="Times New Roman" w:eastAsia="Times New Roman" w:hAnsi="Times New Roman" w:cs="Times New Roman"/>
          <w:sz w:val="28"/>
          <w:szCs w:val="28"/>
        </w:rPr>
        <w:lastRenderedPageBreak/>
        <w:t>случаях:</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1) </w:t>
      </w:r>
      <w:proofErr w:type="spellStart"/>
      <w:r w:rsidRPr="00052388">
        <w:rPr>
          <w:rFonts w:ascii="Times New Roman" w:eastAsia="Times New Roman" w:hAnsi="Times New Roman" w:cs="Times New Roman"/>
          <w:sz w:val="28"/>
          <w:szCs w:val="28"/>
        </w:rPr>
        <w:t>непредоставления</w:t>
      </w:r>
      <w:proofErr w:type="spellEnd"/>
      <w:r w:rsidRPr="00052388">
        <w:rPr>
          <w:rFonts w:ascii="Times New Roman" w:eastAsia="Times New Roman" w:hAnsi="Times New Roman" w:cs="Times New Roman"/>
          <w:sz w:val="28"/>
          <w:szCs w:val="28"/>
        </w:rPr>
        <w:t xml:space="preserve"> информации, предусмотренной пунктом 52.5 настоящего Положения (за исключением случая непредставления информации о стране происхождения товара), или установления комиссией по</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2) несоответствия информации, предусмотренной пунктом 52.5 настоящего Положения, требованиям извещения и (или) документации о таком запросе цен, запросе цен в электронной форме; </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052388">
        <w:rPr>
          <w:rFonts w:ascii="Times New Roman" w:eastAsia="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 запроса цен в электронной форме;</w:t>
      </w:r>
    </w:p>
    <w:p w:rsidR="00450C32" w:rsidRPr="00052388" w:rsidRDefault="00450C32" w:rsidP="00450C32">
      <w:pPr>
        <w:pStyle w:val="formattext"/>
        <w:widowControl w:val="0"/>
        <w:spacing w:before="0" w:beforeAutospacing="0" w:after="0" w:afterAutospacing="0"/>
        <w:ind w:firstLine="708"/>
        <w:jc w:val="both"/>
        <w:rPr>
          <w:spacing w:val="-2"/>
          <w:sz w:val="28"/>
          <w:szCs w:val="28"/>
        </w:rPr>
      </w:pPr>
      <w:r w:rsidRPr="00052388">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запроса цен в электронной форме, в случае если требование о таком </w:t>
      </w:r>
      <w:proofErr w:type="spellStart"/>
      <w:r w:rsidRPr="00052388">
        <w:rPr>
          <w:spacing w:val="-2"/>
          <w:sz w:val="28"/>
          <w:szCs w:val="28"/>
        </w:rPr>
        <w:t>непревышении</w:t>
      </w:r>
      <w:proofErr w:type="spellEnd"/>
      <w:r w:rsidRPr="00052388">
        <w:rPr>
          <w:spacing w:val="-2"/>
          <w:sz w:val="28"/>
          <w:szCs w:val="28"/>
        </w:rPr>
        <w:t xml:space="preserve"> предусмотрено документацией о проведении запроса цен, запроса цен в электронной форме.</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Отклонение заявок на участие в запросе цен, запросе цен в электронной форме по иным основаниям не допускается.</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53.6.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hAnsi="Times New Roman" w:cs="Times New Roman"/>
          <w:sz w:val="28"/>
          <w:szCs w:val="28"/>
        </w:rPr>
        <w:t>53</w:t>
      </w:r>
      <w:r w:rsidRPr="00052388">
        <w:rPr>
          <w:rFonts w:ascii="Times New Roman" w:eastAsia="Times New Roman" w:hAnsi="Times New Roman" w:cs="Times New Roman"/>
          <w:sz w:val="28"/>
          <w:szCs w:val="28"/>
        </w:rPr>
        <w:t xml:space="preserve">.7. </w:t>
      </w:r>
      <w:proofErr w:type="gramStart"/>
      <w:r w:rsidRPr="00052388">
        <w:rPr>
          <w:rFonts w:ascii="Times New Roman" w:eastAsia="Times New Roman" w:hAnsi="Times New Roman" w:cs="Times New Roman"/>
          <w:sz w:val="28"/>
          <w:szCs w:val="28"/>
        </w:rPr>
        <w:t>Протокол рассмотрения и оценки заявок на участие в запросе цен</w:t>
      </w:r>
      <w:r w:rsidRPr="00052388">
        <w:rPr>
          <w:rFonts w:ascii="Times New Roman" w:hAnsi="Times New Roman" w:cs="Times New Roman"/>
          <w:sz w:val="28"/>
          <w:szCs w:val="28"/>
        </w:rPr>
        <w:t xml:space="preserve">, запросе цен в электронной форме </w:t>
      </w:r>
      <w:r w:rsidRPr="00052388">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 xml:space="preserve">заседании членами комиссии по осуществлению закупок, </w:t>
      </w:r>
      <w:r w:rsidRPr="00052388">
        <w:rPr>
          <w:rFonts w:ascii="Times New Roman" w:hAnsi="Times New Roman" w:cs="Times New Roman"/>
          <w:sz w:val="28"/>
          <w:szCs w:val="28"/>
        </w:rPr>
        <w:t xml:space="preserve">направляется заказчиком оператору электронной площадки в случае проведения запроса цен в электронной форме и подлежит размещению в ЕИС не позднее чем через три дня со дня подписания. </w:t>
      </w:r>
      <w:proofErr w:type="gramEnd"/>
    </w:p>
    <w:p w:rsidR="00450C32" w:rsidRPr="00052388" w:rsidRDefault="00450C32" w:rsidP="00450C32">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53.8. </w:t>
      </w:r>
      <w:proofErr w:type="gramStart"/>
      <w:r w:rsidRPr="00052388">
        <w:rPr>
          <w:rFonts w:ascii="Times New Roman" w:hAnsi="Times New Roman" w:cs="Times New Roman"/>
        </w:rPr>
        <w:t xml:space="preserve">В случае если по окончании срока подачи заявок на участие в запросе цен, запросе цен в электронной форме не подано ни одной заявки, а также в случае, если комиссией отклонены все поданные заявки на участие в запросе цен, запросе цен в электронной форме или </w:t>
      </w:r>
      <w:r w:rsidRPr="00052388">
        <w:rPr>
          <w:rFonts w:ascii="Times New Roman" w:eastAsia="Times New Roman" w:hAnsi="Times New Roman" w:cs="Times New Roman"/>
          <w:spacing w:val="-2"/>
        </w:rPr>
        <w:t>по результатам рассмотрения таких заявок только одна такая заявка признана соответствующей требованиям, указанным в извещении и</w:t>
      </w:r>
      <w:proofErr w:type="gramEnd"/>
      <w:r w:rsidRPr="00052388">
        <w:rPr>
          <w:rFonts w:ascii="Times New Roman" w:eastAsia="Times New Roman" w:hAnsi="Times New Roman" w:cs="Times New Roman"/>
          <w:spacing w:val="-2"/>
        </w:rPr>
        <w:t xml:space="preserve"> документации о таком запросе</w:t>
      </w:r>
      <w:r w:rsidRPr="00052388">
        <w:rPr>
          <w:rFonts w:ascii="Times New Roman" w:hAnsi="Times New Roman" w:cs="Times New Roman"/>
        </w:rPr>
        <w:t>, запрос цен, запрос цен в электронной форме признается несостоявшимся. В случае если документацией предусмотрено два и более лота, запрос цен, запрос цен в электронной форме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В протокол, указанный в пункте 53.7 настоящей главы вносится информация о признании закупки несостоявшейся.</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hAnsi="Times New Roman" w:cs="Times New Roman"/>
          <w:spacing w:val="-2"/>
          <w:sz w:val="28"/>
          <w:szCs w:val="28"/>
        </w:rPr>
        <w:lastRenderedPageBreak/>
        <w:t xml:space="preserve">53.9. </w:t>
      </w:r>
      <w:proofErr w:type="gramStart"/>
      <w:r w:rsidRPr="00052388">
        <w:rPr>
          <w:rFonts w:ascii="Times New Roman" w:hAnsi="Times New Roman" w:cs="Times New Roman"/>
          <w:spacing w:val="-2"/>
          <w:sz w:val="28"/>
          <w:szCs w:val="28"/>
        </w:rPr>
        <w:t xml:space="preserve">В случае если запрос </w:t>
      </w:r>
      <w:r w:rsidRPr="00052388">
        <w:rPr>
          <w:rFonts w:ascii="Times New Roman" w:eastAsia="Times New Roman" w:hAnsi="Times New Roman" w:cs="Times New Roman"/>
          <w:spacing w:val="-2"/>
          <w:sz w:val="28"/>
          <w:szCs w:val="28"/>
        </w:rPr>
        <w:t>цен, запрос цен в электронной форме признан несостоявшимся по причине того, что</w:t>
      </w:r>
      <w:r w:rsidRPr="00052388">
        <w:rPr>
          <w:rFonts w:ascii="Times New Roman" w:hAnsi="Times New Roman" w:cs="Times New Roman"/>
          <w:spacing w:val="-2"/>
          <w:sz w:val="28"/>
          <w:szCs w:val="28"/>
        </w:rPr>
        <w:t xml:space="preserve"> по результатам рассмотрения заявок на участие в </w:t>
      </w:r>
      <w:r w:rsidRPr="00052388">
        <w:rPr>
          <w:rFonts w:ascii="Times New Roman" w:eastAsia="Times New Roman" w:hAnsi="Times New Roman" w:cs="Times New Roman"/>
          <w:spacing w:val="-2"/>
          <w:sz w:val="28"/>
          <w:szCs w:val="28"/>
        </w:rPr>
        <w:t>запросе цен, запросе цен в электронной форме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eastAsia="Times New Roman" w:hAnsi="Times New Roman" w:cs="Times New Roman"/>
          <w:spacing w:val="-2"/>
          <w:sz w:val="28"/>
          <w:szCs w:val="28"/>
        </w:rPr>
        <w:t xml:space="preserve">53.10. </w:t>
      </w:r>
      <w:proofErr w:type="gramStart"/>
      <w:r w:rsidRPr="00052388">
        <w:rPr>
          <w:rFonts w:ascii="Times New Roman" w:eastAsia="Times New Roman" w:hAnsi="Times New Roman" w:cs="Times New Roman"/>
          <w:spacing w:val="-2"/>
          <w:sz w:val="28"/>
          <w:szCs w:val="28"/>
        </w:rPr>
        <w:t>В случае если запрос цен, запрос цен в электронной форме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запросе цен в электронной форме комиссией отклонены все поданные заявки на участие в таком запросе, заказчик вправе осуществить одно из следующих действий:</w:t>
      </w:r>
      <w:proofErr w:type="gramEnd"/>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eastAsia="Times New Roman" w:hAnsi="Times New Roman" w:cs="Times New Roman"/>
          <w:spacing w:val="-2"/>
          <w:sz w:val="28"/>
          <w:szCs w:val="28"/>
        </w:rPr>
        <w:t>1) провести новую конкурентную закупку;</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eastAsia="Times New Roman" w:hAnsi="Times New Roman" w:cs="Times New Roman"/>
          <w:spacing w:val="-2"/>
          <w:sz w:val="28"/>
          <w:szCs w:val="28"/>
        </w:rPr>
        <w:t>53.11. Любой участник запроса цен, запроса цен в электронной форме вправе обжаловать результаты такого запроса в установленном порядке.</w:t>
      </w:r>
    </w:p>
    <w:p w:rsidR="00450C32" w:rsidRPr="00052388" w:rsidRDefault="00450C32" w:rsidP="00450C32">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eastAsia="Times New Roman" w:hAnsi="Times New Roman" w:cs="Times New Roman"/>
          <w:spacing w:val="-2"/>
          <w:sz w:val="28"/>
          <w:szCs w:val="28"/>
        </w:rPr>
        <w:t>53.12. По результатам проведения запроса цен, запроса цен в электронной форме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521E1F" w:rsidRPr="00052388" w:rsidRDefault="00521E1F" w:rsidP="00BC3BCB">
      <w:pPr>
        <w:spacing w:after="0" w:line="240" w:lineRule="auto"/>
        <w:ind w:firstLine="709"/>
        <w:jc w:val="both"/>
        <w:rPr>
          <w:rFonts w:ascii="Times New Roman" w:hAnsi="Times New Roman" w:cs="Times New Roman"/>
          <w:spacing w:val="2"/>
          <w:sz w:val="28"/>
          <w:szCs w:val="28"/>
        </w:rPr>
      </w:pPr>
    </w:p>
    <w:p w:rsidR="00450C32" w:rsidRPr="00052388" w:rsidRDefault="00450C32" w:rsidP="00BC3BCB">
      <w:pPr>
        <w:pStyle w:val="1"/>
        <w:widowControl w:val="0"/>
        <w:numPr>
          <w:ilvl w:val="0"/>
          <w:numId w:val="0"/>
        </w:numPr>
        <w:spacing w:before="0" w:after="0"/>
        <w:rPr>
          <w:spacing w:val="2"/>
          <w:sz w:val="28"/>
          <w:szCs w:val="28"/>
        </w:rPr>
      </w:pPr>
      <w:bookmarkStart w:id="91" w:name="_Toc23517753"/>
      <w:r w:rsidRPr="00052388">
        <w:rPr>
          <w:spacing w:val="2"/>
          <w:sz w:val="28"/>
          <w:szCs w:val="28"/>
          <w:lang w:val="en-US"/>
        </w:rPr>
        <w:t>VI</w:t>
      </w:r>
      <w:r w:rsidRPr="00052388">
        <w:rPr>
          <w:spacing w:val="2"/>
          <w:sz w:val="28"/>
          <w:szCs w:val="28"/>
        </w:rPr>
        <w:t xml:space="preserve">. УСЛОВИЯ ПРИМЕНЕНИЯ И ПОРЯДОК ЗАПРОСА </w:t>
      </w:r>
      <w:r w:rsidR="00662E68" w:rsidRPr="00052388">
        <w:rPr>
          <w:spacing w:val="2"/>
          <w:sz w:val="28"/>
          <w:szCs w:val="28"/>
        </w:rPr>
        <w:t>П</w:t>
      </w:r>
      <w:r w:rsidRPr="00052388">
        <w:rPr>
          <w:spacing w:val="2"/>
          <w:sz w:val="28"/>
          <w:szCs w:val="28"/>
        </w:rPr>
        <w:t>РЕДЛОЖЕНИЙ В ЭЛЕКТРОННОЙ ФОРМЕ</w:t>
      </w:r>
      <w:bookmarkEnd w:id="91"/>
    </w:p>
    <w:p w:rsidR="00521E1F" w:rsidRDefault="00521E1F" w:rsidP="00BC3BCB">
      <w:pPr>
        <w:spacing w:after="0" w:line="240" w:lineRule="auto"/>
        <w:rPr>
          <w:rFonts w:ascii="Times New Roman" w:hAnsi="Times New Roman" w:cs="Times New Roman"/>
          <w:b/>
          <w:spacing w:val="2"/>
          <w:sz w:val="28"/>
          <w:szCs w:val="28"/>
        </w:rPr>
      </w:pPr>
    </w:p>
    <w:p w:rsidR="00BC3BCB" w:rsidRPr="00481E04" w:rsidRDefault="00BC3BCB" w:rsidP="00BC3BCB">
      <w:pPr>
        <w:pStyle w:val="2"/>
        <w:widowControl w:val="0"/>
        <w:spacing w:before="0"/>
        <w:jc w:val="center"/>
        <w:rPr>
          <w:rFonts w:ascii="Times New Roman" w:hAnsi="Times New Roman" w:cs="Times New Roman"/>
          <w:color w:val="auto"/>
          <w:spacing w:val="2"/>
          <w:sz w:val="28"/>
          <w:szCs w:val="28"/>
        </w:rPr>
      </w:pPr>
      <w:bookmarkStart w:id="92" w:name="_Toc23517754"/>
      <w:r w:rsidRPr="00481E04">
        <w:rPr>
          <w:rFonts w:ascii="Times New Roman" w:hAnsi="Times New Roman" w:cs="Times New Roman"/>
          <w:color w:val="auto"/>
          <w:spacing w:val="2"/>
          <w:sz w:val="28"/>
          <w:szCs w:val="28"/>
        </w:rPr>
        <w:t>54. Условия применения запроса предложений в</w:t>
      </w:r>
      <w:r w:rsidRPr="00481E04">
        <w:rPr>
          <w:rFonts w:ascii="Times New Roman" w:hAnsi="Times New Roman" w:cs="Times New Roman"/>
          <w:color w:val="auto"/>
          <w:spacing w:val="2"/>
          <w:sz w:val="28"/>
          <w:szCs w:val="28"/>
          <w:lang w:val="en-US"/>
        </w:rPr>
        <w:t> </w:t>
      </w:r>
      <w:r w:rsidRPr="00481E04">
        <w:rPr>
          <w:rFonts w:ascii="Times New Roman" w:hAnsi="Times New Roman" w:cs="Times New Roman"/>
          <w:color w:val="auto"/>
          <w:spacing w:val="2"/>
          <w:sz w:val="28"/>
          <w:szCs w:val="28"/>
        </w:rPr>
        <w:t>электронной форме</w:t>
      </w:r>
      <w:bookmarkEnd w:id="92"/>
    </w:p>
    <w:p w:rsidR="00BC3BCB" w:rsidRDefault="00BC3BCB" w:rsidP="00BC3BCB">
      <w:pPr>
        <w:widowControl w:val="0"/>
        <w:spacing w:after="0" w:line="240" w:lineRule="auto"/>
        <w:ind w:firstLine="709"/>
        <w:jc w:val="both"/>
        <w:rPr>
          <w:rFonts w:ascii="Times New Roman" w:hAnsi="Times New Roman" w:cs="Times New Roman"/>
          <w:spacing w:val="2"/>
          <w:sz w:val="28"/>
          <w:szCs w:val="28"/>
        </w:rPr>
      </w:pPr>
    </w:p>
    <w:p w:rsidR="00662E68" w:rsidRPr="00052388" w:rsidRDefault="00662E68" w:rsidP="00BC3BCB">
      <w:pPr>
        <w:widowControl w:val="0"/>
        <w:spacing w:after="0" w:line="240" w:lineRule="auto"/>
        <w:ind w:firstLine="709"/>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 xml:space="preserve">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w:t>
      </w:r>
      <w:proofErr w:type="gramStart"/>
      <w:r w:rsidRPr="00052388">
        <w:rPr>
          <w:rFonts w:ascii="Times New Roman" w:hAnsi="Times New Roman" w:cs="Times New Roman"/>
          <w:spacing w:val="2"/>
          <w:sz w:val="28"/>
          <w:szCs w:val="28"/>
        </w:rPr>
        <w:t>участие</w:t>
      </w:r>
      <w:proofErr w:type="gramEnd"/>
      <w:r w:rsidRPr="00052388">
        <w:rPr>
          <w:rFonts w:ascii="Times New Roman" w:hAnsi="Times New Roman" w:cs="Times New Roman"/>
          <w:spacing w:val="2"/>
          <w:sz w:val="28"/>
          <w:szCs w:val="28"/>
        </w:rPr>
        <w:t xml:space="preserve"> в закупке которого в</w:t>
      </w:r>
      <w:r w:rsidRPr="00052388">
        <w:rPr>
          <w:rFonts w:ascii="Times New Roman" w:hAnsi="Times New Roman" w:cs="Times New Roman"/>
          <w:spacing w:val="2"/>
          <w:sz w:val="28"/>
          <w:szCs w:val="28"/>
          <w:lang w:val="en-US"/>
        </w:rPr>
        <w:t> </w:t>
      </w:r>
      <w:r w:rsidRPr="00052388">
        <w:rPr>
          <w:rFonts w:ascii="Times New Roman" w:hAnsi="Times New Roman" w:cs="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662E68" w:rsidRPr="00052388" w:rsidRDefault="00662E68" w:rsidP="00662E68">
      <w:pPr>
        <w:widowControl w:val="0"/>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54.2.</w:t>
      </w:r>
      <w:r w:rsidRPr="00052388">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662E68" w:rsidRPr="00052388" w:rsidRDefault="00662E68" w:rsidP="00662E68">
      <w:pPr>
        <w:widowControl w:val="0"/>
        <w:spacing w:after="0" w:line="240" w:lineRule="auto"/>
        <w:ind w:firstLine="708"/>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начальная (максимальная) цена договора не превышает семь </w:t>
      </w:r>
      <w:r w:rsidRPr="00052388">
        <w:rPr>
          <w:rFonts w:ascii="Times New Roman" w:hAnsi="Times New Roman" w:cs="Times New Roman"/>
          <w:sz w:val="28"/>
          <w:szCs w:val="28"/>
        </w:rPr>
        <w:lastRenderedPageBreak/>
        <w:t>миллионов рублей.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54.4. По усмотрению заказчика рассмотрение заявок и оценка заявок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54.4.1.</w:t>
      </w:r>
      <w:r w:rsidRPr="00052388">
        <w:rPr>
          <w:rStyle w:val="ab"/>
          <w:rFonts w:ascii="Times New Roman" w:hAnsi="Times New Roman" w:cs="Times New Roman"/>
          <w:sz w:val="28"/>
          <w:szCs w:val="28"/>
        </w:rPr>
        <w:footnoteReference w:id="28"/>
      </w:r>
      <w:r w:rsidRPr="00052388">
        <w:rPr>
          <w:rFonts w:ascii="Times New Roman" w:hAnsi="Times New Roman" w:cs="Times New Roman"/>
          <w:sz w:val="28"/>
          <w:szCs w:val="28"/>
        </w:rPr>
        <w:t xml:space="preserve"> Запрос предложений, участниками которого могут быть только субъекты малого и среднего предпринимательства, может включать этап, предусмотренный частью 9 статьи 3.4 Закона № 223-ФЗ.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результатам такого этапа составляется отдельный протокол.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pStyle w:val="2"/>
        <w:widowControl w:val="0"/>
        <w:spacing w:before="0"/>
        <w:jc w:val="center"/>
        <w:rPr>
          <w:rFonts w:ascii="Times New Roman" w:hAnsi="Times New Roman" w:cs="Times New Roman"/>
          <w:color w:val="auto"/>
          <w:sz w:val="28"/>
          <w:szCs w:val="28"/>
        </w:rPr>
      </w:pPr>
      <w:bookmarkStart w:id="93" w:name="_Toc23517755"/>
      <w:r w:rsidRPr="00052388">
        <w:rPr>
          <w:rFonts w:ascii="Times New Roman" w:hAnsi="Times New Roman" w:cs="Times New Roman"/>
          <w:color w:val="auto"/>
          <w:sz w:val="28"/>
          <w:szCs w:val="28"/>
        </w:rPr>
        <w:t>55. Извещение и документация о проведении запроса предложений в электронной форме</w:t>
      </w:r>
      <w:bookmarkEnd w:id="93"/>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55.1. При проведении запроса предложений извещение об осуществлении закупки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55.2. Извещение о проведении запроса предложений и документация о нем, вносимые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них изменения должны быть разработаны и размещены в ЕИС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требованиями настоящей главы и главы 8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55.4. В документацию о проведении запроса предложений включаются информация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документы, содержащиеся в пунктах 8.4 и 8.5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55.5. Порядок предоставления разъяснений положений документации </w:t>
      </w:r>
      <w:r w:rsidRPr="00052388">
        <w:rPr>
          <w:rFonts w:ascii="Times New Roman" w:hAnsi="Times New Roman" w:cs="Times New Roman"/>
          <w:sz w:val="28"/>
          <w:szCs w:val="28"/>
        </w:rPr>
        <w:lastRenderedPageBreak/>
        <w:t>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проведении запроса предложений должен быть указан в документации о таком запросе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учетом требований главы 9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662E68" w:rsidRPr="00052388" w:rsidRDefault="00662E68" w:rsidP="00662E68">
      <w:pPr>
        <w:pStyle w:val="ConsPlusNormal"/>
        <w:widowControl w:val="0"/>
        <w:tabs>
          <w:tab w:val="left" w:pos="709"/>
        </w:tabs>
        <w:ind w:firstLine="709"/>
        <w:jc w:val="both"/>
        <w:rPr>
          <w:rFonts w:ascii="Times New Roman" w:hAnsi="Times New Roman" w:cs="Times New Roman"/>
          <w:b/>
        </w:rPr>
      </w:pPr>
    </w:p>
    <w:p w:rsidR="00662E68" w:rsidRPr="00052388" w:rsidRDefault="00662E68" w:rsidP="00662E68">
      <w:pPr>
        <w:pStyle w:val="ConsPlusNormal"/>
        <w:widowControl w:val="0"/>
        <w:tabs>
          <w:tab w:val="left" w:pos="709"/>
        </w:tabs>
        <w:jc w:val="center"/>
        <w:outlineLvl w:val="1"/>
        <w:rPr>
          <w:rFonts w:ascii="Times New Roman" w:hAnsi="Times New Roman" w:cs="Times New Roman"/>
          <w:b/>
        </w:rPr>
      </w:pPr>
      <w:bookmarkStart w:id="94" w:name="_Toc23517756"/>
      <w:r w:rsidRPr="00052388">
        <w:rPr>
          <w:rFonts w:ascii="Times New Roman" w:hAnsi="Times New Roman" w:cs="Times New Roman"/>
          <w:b/>
        </w:rPr>
        <w:t>56. Критерии оценки заявок на участие в запросе предложений в электронной форме</w:t>
      </w:r>
      <w:bookmarkEnd w:id="94"/>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56.1. Для оценки заявок, поданных участниками закупки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56.2.</w:t>
      </w:r>
      <w:r w:rsidRPr="00052388">
        <w:rPr>
          <w:rFonts w:ascii="Times New Roman" w:hAnsi="Times New Roman" w:cs="Times New Roman"/>
          <w:sz w:val="28"/>
          <w:szCs w:val="28"/>
        </w:rPr>
        <w:tab/>
        <w:t>Критериями оценки заявок могут быть:</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 xml:space="preserve">1) цена договора, </w:t>
      </w:r>
      <w:r w:rsidRPr="00052388">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052388">
        <w:rPr>
          <w:rFonts w:ascii="Times New Roman" w:eastAsia="Times New Roman" w:hAnsi="Times New Roman" w:cs="Times New Roman"/>
          <w:sz w:val="28"/>
          <w:szCs w:val="28"/>
          <w:lang w:eastAsia="ru-RU"/>
        </w:rPr>
        <w:t>цена единицы (сумма цен единиц) товара, работы, услуги;</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052388">
        <w:rPr>
          <w:rFonts w:ascii="Times New Roman" w:hAnsi="Times New Roman" w:cs="Times New Roman"/>
          <w:sz w:val="28"/>
          <w:szCs w:val="28"/>
        </w:rPr>
        <w:t xml:space="preserve"> </w:t>
      </w:r>
      <w:r w:rsidRPr="00052388">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7) срок поставки товара, выполнения работы, оказания услуги;</w:t>
      </w:r>
    </w:p>
    <w:p w:rsidR="00662E68" w:rsidRPr="00052388" w:rsidRDefault="00662E68" w:rsidP="00662E6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052388">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56.3.</w:t>
      </w:r>
      <w:r w:rsidRPr="00052388">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lang w:eastAsia="ru-RU"/>
        </w:rPr>
      </w:pPr>
      <w:r w:rsidRPr="00052388">
        <w:rPr>
          <w:rFonts w:ascii="Times New Roman" w:hAnsi="Times New Roman" w:cs="Times New Roman"/>
          <w:sz w:val="28"/>
          <w:szCs w:val="28"/>
        </w:rPr>
        <w:t>56.4.</w:t>
      </w:r>
      <w:r w:rsidRPr="00052388">
        <w:rPr>
          <w:rFonts w:ascii="Times New Roman" w:hAnsi="Times New Roman" w:cs="Times New Roman"/>
          <w:sz w:val="28"/>
          <w:szCs w:val="28"/>
        </w:rPr>
        <w:tab/>
      </w:r>
      <w:r w:rsidRPr="00052388">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052388">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56.5.</w:t>
      </w:r>
      <w:r w:rsidRPr="00052388">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субъективной оценке заявок членами комиссии, </w:t>
      </w:r>
      <w:r w:rsidRPr="00052388">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052388">
        <w:rPr>
          <w:rFonts w:ascii="Times New Roman" w:hAnsi="Times New Roman" w:cs="Times New Roman"/>
          <w:sz w:val="28"/>
          <w:szCs w:val="28"/>
        </w:rPr>
        <w:t>.</w:t>
      </w:r>
    </w:p>
    <w:p w:rsidR="00662E68" w:rsidRPr="00052388" w:rsidRDefault="00662E68" w:rsidP="00662E68">
      <w:pPr>
        <w:pStyle w:val="2"/>
        <w:widowControl w:val="0"/>
        <w:spacing w:before="0"/>
        <w:jc w:val="center"/>
        <w:rPr>
          <w:rFonts w:ascii="Times New Roman" w:hAnsi="Times New Roman" w:cs="Times New Roman"/>
          <w:color w:val="auto"/>
          <w:sz w:val="28"/>
          <w:szCs w:val="28"/>
        </w:rPr>
      </w:pPr>
      <w:bookmarkStart w:id="95" w:name="_Toc23517757"/>
    </w:p>
    <w:p w:rsidR="00662E68" w:rsidRPr="00052388" w:rsidRDefault="00662E68" w:rsidP="00662E68">
      <w:pPr>
        <w:pStyle w:val="2"/>
        <w:widowControl w:val="0"/>
        <w:spacing w:before="0"/>
        <w:jc w:val="center"/>
        <w:rPr>
          <w:rFonts w:ascii="Times New Roman" w:hAnsi="Times New Roman" w:cs="Times New Roman"/>
          <w:color w:val="auto"/>
          <w:sz w:val="28"/>
          <w:szCs w:val="28"/>
        </w:rPr>
      </w:pPr>
      <w:r w:rsidRPr="00052388">
        <w:rPr>
          <w:rFonts w:ascii="Times New Roman" w:hAnsi="Times New Roman" w:cs="Times New Roman"/>
          <w:color w:val="auto"/>
          <w:sz w:val="28"/>
          <w:szCs w:val="28"/>
        </w:rPr>
        <w:t>57. Содержание и порядок подачи заявок на участие в запросе предложений в электронной форме</w:t>
      </w:r>
      <w:bookmarkEnd w:id="95"/>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57.2. Заявки на участие в запросе предложений представляются согласно требованиям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57.4. Участник запроса предложений вправе подать только одну заявку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таком запросе в отношении каждого предмета закупки (лота). </w:t>
      </w:r>
      <w:proofErr w:type="gramStart"/>
      <w:r w:rsidRPr="00052388">
        <w:rPr>
          <w:rFonts w:ascii="Times New Roman" w:hAnsi="Times New Roman" w:cs="Times New Roman"/>
          <w:sz w:val="28"/>
          <w:szCs w:val="28"/>
        </w:rPr>
        <w:t>В случае установления факта подачи одним участником запроса предложений двух и более заявок на участие в таком запросе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возвращаются участнику.</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57.5. Участник запроса предложений вправе изменить или отозвать свою заявку до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отзыве заявки получено до истечения срока подачи заявок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таком запросе.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регламентом такой электронной площадки.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57.6. Изменение или отзыв заявки после окончания срока подачи заявок не допускается.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57.7. Заявка на участие в запросе предложений должна содержать:</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052388">
        <w:rPr>
          <w:rFonts w:ascii="Times New Roman" w:hAnsi="Times New Roman" w:cs="Times New Roman"/>
          <w:lang w:val="en-US"/>
        </w:rPr>
        <w:t> </w:t>
      </w:r>
      <w:r w:rsidRPr="00052388">
        <w:rPr>
          <w:rFonts w:ascii="Times New Roman" w:hAnsi="Times New Roman" w:cs="Times New Roman"/>
        </w:rPr>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w:t>
      </w:r>
      <w:r w:rsidRPr="00052388">
        <w:rPr>
          <w:rFonts w:ascii="Times New Roman" w:hAnsi="Times New Roman" w:cs="Times New Roman"/>
        </w:rPr>
        <w:lastRenderedPageBreak/>
        <w:t>соответствующего иностранного государства аналог идентификационного номера налогоплательщика этого участника (для иностранного лица);</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2) полученную не ранее чем за девяносто дней до дня размещения в ЕИС извещения о проведении запроса предложений выписку из Единого государственного реестра юридических лиц (для юридического лица), полученную не</w:t>
      </w:r>
      <w:r w:rsidRPr="00052388">
        <w:rPr>
          <w:rFonts w:ascii="Times New Roman" w:hAnsi="Times New Roman" w:cs="Times New Roman"/>
          <w:lang w:val="en-US"/>
        </w:rPr>
        <w:t> </w:t>
      </w:r>
      <w:r w:rsidRPr="00052388">
        <w:rPr>
          <w:rFonts w:ascii="Times New Roman" w:hAnsi="Times New Roman" w:cs="Times New Roman"/>
        </w:rPr>
        <w:t>ранее чем за девяносто дней до дня размещения в ЕИС извещения о</w:t>
      </w:r>
      <w:r w:rsidRPr="00052388">
        <w:rPr>
          <w:rFonts w:ascii="Times New Roman" w:hAnsi="Times New Roman" w:cs="Times New Roman"/>
          <w:lang w:val="en-US"/>
        </w:rPr>
        <w:t> </w:t>
      </w:r>
      <w:r w:rsidRPr="00052388">
        <w:rPr>
          <w:rFonts w:ascii="Times New Roman" w:hAnsi="Times New Roman" w:cs="Times New Roman"/>
        </w:rPr>
        <w:t>проведении запроса предложений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052388">
        <w:rPr>
          <w:rFonts w:ascii="Times New Roman" w:hAnsi="Times New Roman" w:cs="Times New Roman"/>
          <w:lang w:val="en-US"/>
        </w:rPr>
        <w:t> </w:t>
      </w:r>
      <w:r w:rsidRPr="00052388">
        <w:rPr>
          <w:rFonts w:ascii="Times New Roman" w:hAnsi="Times New Roman" w:cs="Times New Roman"/>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запроса предложений;</w:t>
      </w:r>
      <w:proofErr w:type="gramEnd"/>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3) копии документов, подтверждающих полномочия лица на</w:t>
      </w:r>
      <w:r w:rsidRPr="00052388">
        <w:rPr>
          <w:rFonts w:ascii="Times New Roman" w:hAnsi="Times New Roman" w:cs="Times New Roman"/>
          <w:lang w:val="en-US"/>
        </w:rPr>
        <w:t> </w:t>
      </w:r>
      <w:r w:rsidRPr="00052388">
        <w:rPr>
          <w:rFonts w:ascii="Times New Roman" w:hAnsi="Times New Roman" w:cs="Times New Roman"/>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052388">
        <w:rPr>
          <w:rFonts w:ascii="Times New Roman" w:hAnsi="Times New Roman" w:cs="Times New Roman"/>
          <w:lang w:val="en-US"/>
        </w:rPr>
        <w:t> </w:t>
      </w:r>
      <w:r w:rsidRPr="00052388">
        <w:rPr>
          <w:rFonts w:ascii="Times New Roman" w:hAnsi="Times New Roman" w:cs="Times New Roman"/>
        </w:rPr>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052388">
        <w:rPr>
          <w:rFonts w:ascii="Times New Roman" w:hAnsi="Times New Roman" w:cs="Times New Roman"/>
          <w:lang w:val="en-US"/>
        </w:rPr>
        <w:t> </w:t>
      </w:r>
      <w:r w:rsidRPr="00052388">
        <w:rPr>
          <w:rFonts w:ascii="Times New Roman" w:hAnsi="Times New Roman" w:cs="Times New Roman"/>
        </w:rPr>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4) копии учредительных документов участника запроса предложений (для юридических лиц);</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052388">
        <w:rPr>
          <w:rFonts w:ascii="Times New Roman" w:hAnsi="Times New Roman" w:cs="Times New Roman"/>
          <w:lang w:val="en-US"/>
        </w:rPr>
        <w:t> </w:t>
      </w:r>
      <w:r w:rsidRPr="00052388">
        <w:rPr>
          <w:rFonts w:ascii="Times New Roman" w:hAnsi="Times New Roman" w:cs="Times New Roman"/>
        </w:rPr>
        <w:t>если для участника запроса заключение договора на поставку товаров (выполнение работ, оказание услуг) является сделкой, требующей решения об</w:t>
      </w:r>
      <w:r w:rsidRPr="00052388">
        <w:rPr>
          <w:rFonts w:ascii="Times New Roman" w:hAnsi="Times New Roman" w:cs="Times New Roman"/>
          <w:lang w:val="en-US"/>
        </w:rPr>
        <w:t> </w:t>
      </w:r>
      <w:r w:rsidRPr="00052388">
        <w:rPr>
          <w:rFonts w:ascii="Times New Roman" w:hAnsi="Times New Roman" w:cs="Times New Roman"/>
        </w:rPr>
        <w:t>одобрении или о ее совершении</w:t>
      </w:r>
      <w:proofErr w:type="gramEnd"/>
      <w:r w:rsidRPr="00052388">
        <w:rPr>
          <w:rFonts w:ascii="Times New Roman" w:hAnsi="Times New Roman" w:cs="Times New Roman"/>
        </w:rPr>
        <w:t>, либо подписанное уполномоченным лицом участника письмо о том, что такое одобрение не требуется;</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 xml:space="preserve">6) решение об одобрении или о совершении сделки (в том числе крупной) либо копия такого решения в случае, если внесение денежных средств в </w:t>
      </w:r>
      <w:r w:rsidRPr="00052388">
        <w:rPr>
          <w:rFonts w:ascii="Times New Roman" w:hAnsi="Times New Roman" w:cs="Times New Roman"/>
        </w:rPr>
        <w:lastRenderedPageBreak/>
        <w:t>качестве обеспечения заявки на участие в запросе предложений</w:t>
      </w:r>
      <w:r w:rsidRPr="00052388">
        <w:rPr>
          <w:rStyle w:val="ab"/>
          <w:rFonts w:ascii="Times New Roman" w:hAnsi="Times New Roman" w:cs="Times New Roman"/>
        </w:rPr>
        <w:footnoteReference w:id="29"/>
      </w:r>
      <w:r w:rsidRPr="00052388">
        <w:rPr>
          <w:rFonts w:ascii="Times New Roman" w:hAnsi="Times New Roman" w:cs="Times New Roman"/>
        </w:rPr>
        <w:t>, обеспечения исполнения договора</w:t>
      </w:r>
      <w:r w:rsidRPr="00052388">
        <w:rPr>
          <w:rStyle w:val="ab"/>
          <w:rFonts w:ascii="Times New Roman" w:hAnsi="Times New Roman" w:cs="Times New Roman"/>
        </w:rPr>
        <w:footnoteReference w:id="30"/>
      </w:r>
      <w:r w:rsidRPr="00052388">
        <w:rPr>
          <w:rFonts w:ascii="Times New Roman" w:hAnsi="Times New Roman" w:cs="Times New Roman"/>
        </w:rPr>
        <w:t xml:space="preserve"> является сделкой, требующей решения об одобрении или</w:t>
      </w:r>
      <w:r w:rsidRPr="00052388">
        <w:rPr>
          <w:rFonts w:ascii="Times New Roman" w:hAnsi="Times New Roman" w:cs="Times New Roman"/>
          <w:lang w:val="en-US"/>
        </w:rPr>
        <w:t> </w:t>
      </w:r>
      <w:r w:rsidRPr="00052388">
        <w:rPr>
          <w:rFonts w:ascii="Times New Roman" w:hAnsi="Times New Roman" w:cs="Times New Roman"/>
        </w:rPr>
        <w:t>о ее совершении, либо подписанное уполномоченным лицом участника письмо о том, что такое одобрение не требуется;</w:t>
      </w:r>
      <w:proofErr w:type="gramEnd"/>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7) документы, подтверждающие соответствие участника запроса предложений требованиям, указанным в извещении и документации о таком запросе;</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8)</w:t>
      </w:r>
      <w:r w:rsidRPr="00052388">
        <w:rPr>
          <w:rStyle w:val="ab"/>
          <w:rFonts w:ascii="Times New Roman" w:hAnsi="Times New Roman" w:cs="Times New Roman"/>
        </w:rPr>
        <w:footnoteReference w:id="31"/>
      </w:r>
      <w:r w:rsidRPr="00052388">
        <w:rPr>
          <w:rFonts w:ascii="Times New Roman" w:hAnsi="Times New Roman" w:cs="Times New Roman"/>
        </w:rPr>
        <w:t xml:space="preserve"> сведения из единого реестра субъектов малого и среднего предпринимательства, содержащие информацию об участнике закупки, или</w:t>
      </w:r>
      <w:r w:rsidRPr="00052388">
        <w:rPr>
          <w:rFonts w:ascii="Times New Roman" w:hAnsi="Times New Roman" w:cs="Times New Roman"/>
          <w:lang w:val="en-US"/>
        </w:rPr>
        <w:t> </w:t>
      </w:r>
      <w:r w:rsidRPr="00052388">
        <w:rPr>
          <w:rFonts w:ascii="Times New Roman" w:hAnsi="Times New Roman" w:cs="Times New Roman"/>
        </w:rPr>
        <w:t>декларация о соответствии участника закупки критериям отнесения к</w:t>
      </w:r>
      <w:r w:rsidRPr="00052388">
        <w:rPr>
          <w:rFonts w:ascii="Times New Roman" w:hAnsi="Times New Roman" w:cs="Times New Roman"/>
          <w:lang w:val="en-US"/>
        </w:rPr>
        <w:t> </w:t>
      </w:r>
      <w:r w:rsidRPr="00052388">
        <w:rPr>
          <w:rFonts w:ascii="Times New Roman" w:hAnsi="Times New Roman" w:cs="Times New Roman"/>
        </w:rPr>
        <w:t>субъектам малого и среднего предпринимательства, установленным статьей 4 Закона № 209-ФЗ, по форме согласно приложению к Постановлению № 1352 в</w:t>
      </w:r>
      <w:r w:rsidRPr="00052388">
        <w:rPr>
          <w:rFonts w:ascii="Times New Roman" w:hAnsi="Times New Roman" w:cs="Times New Roman"/>
          <w:lang w:val="en-US"/>
        </w:rPr>
        <w:t> </w:t>
      </w:r>
      <w:r w:rsidRPr="00052388">
        <w:rPr>
          <w:rFonts w:ascii="Times New Roman" w:hAnsi="Times New Roman" w:cs="Times New Roman"/>
        </w:rPr>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w:t>
      </w:r>
      <w:proofErr w:type="gramEnd"/>
      <w:r w:rsidRPr="00052388">
        <w:rPr>
          <w:rFonts w:ascii="Times New Roman" w:hAnsi="Times New Roman" w:cs="Times New Roman"/>
        </w:rPr>
        <w:t xml:space="preserve"> </w:t>
      </w:r>
      <w:proofErr w:type="gramStart"/>
      <w:r w:rsidRPr="00052388">
        <w:rPr>
          <w:rFonts w:ascii="Times New Roman" w:hAnsi="Times New Roman" w:cs="Times New Roman"/>
        </w:rPr>
        <w:t>соответствии</w:t>
      </w:r>
      <w:proofErr w:type="gramEnd"/>
      <w:r w:rsidRPr="00052388">
        <w:rPr>
          <w:rFonts w:ascii="Times New Roman" w:hAnsi="Times New Roman" w:cs="Times New Roman"/>
        </w:rPr>
        <w:t xml:space="preserve"> с частью 3 статьи 4 Закона № 209-ФЗ;</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9) предложение участника запроса предложений в отношении предмета закупки, при</w:t>
      </w:r>
      <w:r w:rsidRPr="00052388">
        <w:rPr>
          <w:rFonts w:ascii="Times New Roman" w:hAnsi="Times New Roman" w:cs="Times New Roman"/>
          <w:lang w:val="en-US"/>
        </w:rPr>
        <w:t> </w:t>
      </w:r>
      <w:r w:rsidRPr="00052388">
        <w:rPr>
          <w:rFonts w:ascii="Times New Roman" w:hAnsi="Times New Roman" w:cs="Times New Roman"/>
        </w:rPr>
        <w:t>осуществлении закупки товара или закупки работы, услуги, для</w:t>
      </w:r>
      <w:r w:rsidRPr="00052388">
        <w:rPr>
          <w:rFonts w:ascii="Times New Roman" w:hAnsi="Times New Roman" w:cs="Times New Roman"/>
          <w:lang w:val="en-US"/>
        </w:rPr>
        <w:t> </w:t>
      </w:r>
      <w:r w:rsidRPr="00052388">
        <w:rPr>
          <w:rFonts w:ascii="Times New Roman" w:hAnsi="Times New Roman" w:cs="Times New Roman"/>
        </w:rPr>
        <w:t>выполнения, оказания которых используется товар, в том числе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w:t>
      </w:r>
      <w:r w:rsidRPr="00052388">
        <w:rPr>
          <w:rFonts w:ascii="Times New Roman" w:hAnsi="Times New Roman" w:cs="Times New Roman"/>
          <w:lang w:val="en-US"/>
        </w:rPr>
        <w:t> </w:t>
      </w:r>
      <w:r w:rsidRPr="00052388">
        <w:rPr>
          <w:rFonts w:ascii="Times New Roman" w:hAnsi="Times New Roman" w:cs="Times New Roman"/>
        </w:rPr>
        <w:t>документацией о таком запросе;</w:t>
      </w:r>
      <w:proofErr w:type="gramEnd"/>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10)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052388">
        <w:rPr>
          <w:rFonts w:ascii="Times New Roman" w:hAnsi="Times New Roman" w:cs="Times New Roman"/>
          <w:lang w:val="en-US"/>
        </w:rPr>
        <w:t> </w:t>
      </w:r>
      <w:r w:rsidRPr="00052388">
        <w:rPr>
          <w:rFonts w:ascii="Times New Roman" w:hAnsi="Times New Roman" w:cs="Times New Roman"/>
        </w:rPr>
        <w:t>этом не допускается требовать представление таких документов, если в</w:t>
      </w:r>
      <w:r w:rsidRPr="00052388">
        <w:rPr>
          <w:rFonts w:ascii="Times New Roman" w:hAnsi="Times New Roman" w:cs="Times New Roman"/>
          <w:lang w:val="en-US"/>
        </w:rPr>
        <w:t> </w:t>
      </w:r>
      <w:r w:rsidRPr="00052388">
        <w:rPr>
          <w:rFonts w:ascii="Times New Roman" w:hAnsi="Times New Roman" w:cs="Times New Roman"/>
        </w:rPr>
        <w:t>соответствии с законодательством Российской Федерации такие документы передаются вместе</w:t>
      </w:r>
      <w:proofErr w:type="gramEnd"/>
      <w:r w:rsidRPr="00052388">
        <w:rPr>
          <w:rFonts w:ascii="Times New Roman" w:hAnsi="Times New Roman" w:cs="Times New Roman"/>
        </w:rPr>
        <w:t xml:space="preserve"> с товаром;</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11) в случае если в документации о проведении запроса предложений указан такой критерий оценки заявок на участие в таком запросе, как</w:t>
      </w:r>
      <w:r w:rsidRPr="00052388">
        <w:rPr>
          <w:rFonts w:ascii="Times New Roman" w:hAnsi="Times New Roman" w:cs="Times New Roman"/>
          <w:lang w:val="en-US"/>
        </w:rPr>
        <w:t> </w:t>
      </w:r>
      <w:r w:rsidRPr="00052388">
        <w:rPr>
          <w:rFonts w:ascii="Times New Roman" w:hAnsi="Times New Roman" w:cs="Times New Roman"/>
        </w:rPr>
        <w:t>квалификация участника, заявка участника запроса предложений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w:t>
      </w:r>
      <w:r w:rsidRPr="00052388">
        <w:rPr>
          <w:rFonts w:ascii="Times New Roman" w:hAnsi="Times New Roman" w:cs="Times New Roman"/>
          <w:lang w:val="en-US"/>
        </w:rPr>
        <w:t> </w:t>
      </w:r>
      <w:r w:rsidRPr="00052388">
        <w:rPr>
          <w:rFonts w:ascii="Times New Roman" w:hAnsi="Times New Roman" w:cs="Times New Roman"/>
        </w:rPr>
        <w:t>соответствующей требованиям установленным извещением и</w:t>
      </w:r>
      <w:r w:rsidRPr="00052388">
        <w:rPr>
          <w:rFonts w:ascii="Times New Roman" w:hAnsi="Times New Roman" w:cs="Times New Roman"/>
          <w:lang w:val="en-US"/>
        </w:rPr>
        <w:t> </w:t>
      </w:r>
      <w:r w:rsidRPr="00052388">
        <w:rPr>
          <w:rFonts w:ascii="Times New Roman" w:hAnsi="Times New Roman" w:cs="Times New Roman"/>
        </w:rPr>
        <w:t>документацией о запросе предложений;</w:t>
      </w:r>
      <w:proofErr w:type="gramEnd"/>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12) предложение о цене договора, </w:t>
      </w:r>
      <w:r w:rsidRPr="00052388">
        <w:rPr>
          <w:rFonts w:ascii="Times New Roman" w:eastAsia="Times New Roman" w:hAnsi="Times New Roman" w:cs="Times New Roman"/>
        </w:rPr>
        <w:t xml:space="preserve">в случае осуществления закупки в соответствии с главой 17 настоящего Положения – цене единицы </w:t>
      </w:r>
      <w:r w:rsidRPr="00052388">
        <w:rPr>
          <w:rFonts w:ascii="Times New Roman" w:hAnsi="Times New Roman" w:cs="Times New Roman"/>
        </w:rPr>
        <w:t>(</w:t>
      </w:r>
      <w:r w:rsidRPr="00052388">
        <w:rPr>
          <w:rFonts w:ascii="Times New Roman" w:hAnsi="Times New Roman" w:cs="Times New Roman"/>
          <w:spacing w:val="-2"/>
        </w:rPr>
        <w:t xml:space="preserve">сумме цен </w:t>
      </w:r>
      <w:r w:rsidRPr="00052388">
        <w:rPr>
          <w:rFonts w:ascii="Times New Roman" w:hAnsi="Times New Roman" w:cs="Times New Roman"/>
          <w:spacing w:val="-2"/>
        </w:rPr>
        <w:lastRenderedPageBreak/>
        <w:t>единиц) товара, работы, услуги</w:t>
      </w:r>
      <w:r w:rsidRPr="00052388">
        <w:rPr>
          <w:rFonts w:ascii="Times New Roman" w:hAnsi="Times New Roman" w:cs="Times New Roman"/>
        </w:rPr>
        <w:t>, а</w:t>
      </w:r>
      <w:r w:rsidRPr="00052388">
        <w:rPr>
          <w:rFonts w:ascii="Times New Roman" w:hAnsi="Times New Roman" w:cs="Times New Roman"/>
          <w:lang w:val="en-US"/>
        </w:rPr>
        <w:t> </w:t>
      </w:r>
      <w:r w:rsidRPr="00052388">
        <w:rPr>
          <w:rFonts w:ascii="Times New Roman" w:hAnsi="Times New Roman" w:cs="Times New Roman"/>
        </w:rPr>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13)</w:t>
      </w:r>
      <w:r w:rsidRPr="00052388">
        <w:rPr>
          <w:rFonts w:ascii="Times New Roman" w:hAnsi="Times New Roman" w:cs="Times New Roman"/>
        </w:rPr>
        <w:tab/>
        <w:t>иные документы и сведения, предоставление которых предусмотрено извещением и (или) документацией о запросе предложений.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57.7.1.</w:t>
      </w:r>
      <w:bookmarkStart w:id="96" w:name="_Ref528673713"/>
      <w:r w:rsidRPr="00052388">
        <w:rPr>
          <w:rStyle w:val="ab"/>
          <w:rFonts w:ascii="Times New Roman" w:hAnsi="Times New Roman" w:cs="Times New Roman"/>
          <w:sz w:val="28"/>
          <w:szCs w:val="28"/>
        </w:rPr>
        <w:footnoteReference w:id="32"/>
      </w:r>
      <w:bookmarkEnd w:id="96"/>
      <w:r w:rsidRPr="00052388">
        <w:rPr>
          <w:rFonts w:ascii="Times New Roman" w:hAnsi="Times New Roman" w:cs="Times New Roman"/>
          <w:sz w:val="28"/>
          <w:szCs w:val="28"/>
        </w:rPr>
        <w:t xml:space="preserve">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57.7.2.</w:t>
      </w:r>
      <w:r w:rsidRPr="00052388">
        <w:rPr>
          <w:rFonts w:ascii="Times New Roman" w:hAnsi="Times New Roman" w:cs="Times New Roman"/>
          <w:sz w:val="28"/>
          <w:szCs w:val="28"/>
          <w:vertAlign w:val="superscript"/>
        </w:rPr>
        <w:t>1</w:t>
      </w:r>
      <w:proofErr w:type="gramStart"/>
      <w:r w:rsidRPr="00052388">
        <w:rPr>
          <w:rFonts w:ascii="Times New Roman" w:hAnsi="Times New Roman" w:cs="Times New Roman"/>
          <w:sz w:val="28"/>
          <w:szCs w:val="28"/>
        </w:rPr>
        <w:t xml:space="preserve"> П</w:t>
      </w:r>
      <w:proofErr w:type="gramEnd"/>
      <w:r w:rsidRPr="00052388">
        <w:rPr>
          <w:rFonts w:ascii="Times New Roman" w:hAnsi="Times New Roman" w:cs="Times New Roman"/>
          <w:sz w:val="28"/>
          <w:szCs w:val="28"/>
        </w:rPr>
        <w:t>ервая часть заявки на участие в запросе предложений, участниками которого могут быть только субъекты малого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57.7.3.</w:t>
      </w:r>
      <w:r w:rsidRPr="00052388">
        <w:rPr>
          <w:rFonts w:ascii="Times New Roman" w:hAnsi="Times New Roman" w:cs="Times New Roman"/>
          <w:sz w:val="28"/>
          <w:szCs w:val="28"/>
          <w:vertAlign w:val="superscript"/>
        </w:rPr>
        <w:t>1</w:t>
      </w:r>
      <w:proofErr w:type="gramStart"/>
      <w:r w:rsidRPr="00052388">
        <w:rPr>
          <w:rFonts w:ascii="Times New Roman" w:hAnsi="Times New Roman" w:cs="Times New Roman"/>
          <w:sz w:val="28"/>
          <w:szCs w:val="28"/>
        </w:rPr>
        <w:t xml:space="preserve"> В</w:t>
      </w:r>
      <w:proofErr w:type="gramEnd"/>
      <w:r w:rsidRPr="00052388">
        <w:rPr>
          <w:rFonts w:ascii="Times New Roman" w:hAnsi="Times New Roman" w:cs="Times New Roman"/>
          <w:sz w:val="28"/>
          <w:szCs w:val="28"/>
        </w:rPr>
        <w:t>торая часть заявки на участие в запросе предложений,  участниками которого могут быть только субъекты малого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среднего предпринимательства, должна содержать сведения о данном участнике такого запроса, информацию о его соответствии единым квалификационным требованиям (если они установлены в документации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конкурентной закупке), об окончательном предложении участника такого запроса о функциональных характеристиках (потребительских свойствах) товара, качестве работы, услуги и об иных </w:t>
      </w:r>
      <w:proofErr w:type="gramStart"/>
      <w:r w:rsidRPr="00052388">
        <w:rPr>
          <w:rFonts w:ascii="Times New Roman" w:hAnsi="Times New Roman" w:cs="Times New Roman"/>
          <w:sz w:val="28"/>
          <w:szCs w:val="28"/>
        </w:rPr>
        <w:t>условиях</w:t>
      </w:r>
      <w:proofErr w:type="gramEnd"/>
      <w:r w:rsidRPr="00052388">
        <w:rPr>
          <w:rFonts w:ascii="Times New Roman" w:hAnsi="Times New Roman" w:cs="Times New Roman"/>
          <w:sz w:val="28"/>
          <w:szCs w:val="28"/>
        </w:rPr>
        <w:t xml:space="preserve"> исполнения договора.</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57.8. </w:t>
      </w:r>
      <w:proofErr w:type="gramStart"/>
      <w:r w:rsidRPr="00052388">
        <w:rPr>
          <w:rFonts w:ascii="Times New Roman" w:hAnsi="Times New Roman" w:cs="Times New Roman"/>
        </w:rPr>
        <w:t>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662E68" w:rsidRPr="00052388" w:rsidRDefault="00662E68" w:rsidP="00662E68">
      <w:pPr>
        <w:pStyle w:val="ConsPlusNormal"/>
        <w:widowControl w:val="0"/>
        <w:tabs>
          <w:tab w:val="left" w:pos="709"/>
        </w:tabs>
        <w:jc w:val="both"/>
        <w:rPr>
          <w:rFonts w:ascii="Times New Roman" w:eastAsia="Times New Roman" w:hAnsi="Times New Roman" w:cs="Times New Roman"/>
        </w:rPr>
      </w:pPr>
      <w:r w:rsidRPr="00052388">
        <w:rPr>
          <w:rFonts w:ascii="Times New Roman" w:eastAsia="Times New Roman" w:hAnsi="Times New Roman" w:cs="Times New Roman"/>
        </w:rPr>
        <w:tab/>
        <w:t>57.9.</w:t>
      </w:r>
      <w:r w:rsidRPr="00052388">
        <w:rPr>
          <w:rFonts w:ascii="Times New Roman" w:eastAsia="Times New Roman" w:hAnsi="Times New Roman" w:cs="Times New Roman"/>
        </w:rPr>
        <w:tab/>
        <w:t xml:space="preserve"> Наличие противоречий в отношении одних и тех же сведений в</w:t>
      </w:r>
      <w:r w:rsidRPr="00052388">
        <w:rPr>
          <w:rFonts w:ascii="Times New Roman" w:eastAsia="Times New Roman" w:hAnsi="Times New Roman" w:cs="Times New Roman"/>
          <w:lang w:val="en-US"/>
        </w:rPr>
        <w:t> </w:t>
      </w:r>
      <w:r w:rsidRPr="00052388">
        <w:rPr>
          <w:rFonts w:ascii="Times New Roman" w:eastAsia="Times New Roman" w:hAnsi="Times New Roman" w:cs="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57.10. При выявлении факта несоответствия участника, запроса предложений, а</w:t>
      </w:r>
      <w:r w:rsidRPr="00052388">
        <w:rPr>
          <w:rFonts w:ascii="Times New Roman" w:hAnsi="Times New Roman" w:cs="Times New Roman"/>
          <w:lang w:val="en-US"/>
        </w:rPr>
        <w:t> </w:t>
      </w:r>
      <w:r w:rsidRPr="00052388">
        <w:rPr>
          <w:rFonts w:ascii="Times New Roman" w:hAnsi="Times New Roman" w:cs="Times New Roman"/>
        </w:rPr>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662E68" w:rsidRDefault="00662E68" w:rsidP="00662E68">
      <w:pPr>
        <w:pStyle w:val="ConsPlusNormal"/>
        <w:widowControl w:val="0"/>
        <w:tabs>
          <w:tab w:val="left" w:pos="709"/>
        </w:tabs>
        <w:ind w:firstLine="709"/>
        <w:jc w:val="both"/>
        <w:rPr>
          <w:rFonts w:ascii="Times New Roman" w:hAnsi="Times New Roman" w:cs="Times New Roman"/>
        </w:rPr>
      </w:pPr>
    </w:p>
    <w:p w:rsidR="00DF6C7A" w:rsidRDefault="00DF6C7A" w:rsidP="00662E68">
      <w:pPr>
        <w:pStyle w:val="ConsPlusNormal"/>
        <w:widowControl w:val="0"/>
        <w:tabs>
          <w:tab w:val="left" w:pos="709"/>
        </w:tabs>
        <w:ind w:firstLine="709"/>
        <w:jc w:val="both"/>
        <w:rPr>
          <w:rFonts w:ascii="Times New Roman" w:hAnsi="Times New Roman" w:cs="Times New Roman"/>
        </w:rPr>
      </w:pPr>
    </w:p>
    <w:p w:rsidR="00DF6C7A" w:rsidRPr="00052388" w:rsidRDefault="00DF6C7A" w:rsidP="00662E68">
      <w:pPr>
        <w:pStyle w:val="ConsPlusNormal"/>
        <w:widowControl w:val="0"/>
        <w:tabs>
          <w:tab w:val="left" w:pos="709"/>
        </w:tabs>
        <w:ind w:firstLine="709"/>
        <w:jc w:val="both"/>
        <w:rPr>
          <w:rFonts w:ascii="Times New Roman" w:hAnsi="Times New Roman" w:cs="Times New Roman"/>
        </w:rPr>
      </w:pPr>
    </w:p>
    <w:p w:rsidR="00662E68" w:rsidRPr="00052388" w:rsidRDefault="00662E68" w:rsidP="00662E68">
      <w:pPr>
        <w:pStyle w:val="ConsPlusNormal"/>
        <w:widowControl w:val="0"/>
        <w:tabs>
          <w:tab w:val="left" w:pos="709"/>
        </w:tabs>
        <w:jc w:val="center"/>
        <w:outlineLvl w:val="1"/>
        <w:rPr>
          <w:rFonts w:ascii="Times New Roman" w:hAnsi="Times New Roman" w:cs="Times New Roman"/>
        </w:rPr>
      </w:pPr>
      <w:bookmarkStart w:id="97" w:name="_Toc23517758"/>
      <w:r w:rsidRPr="00052388">
        <w:rPr>
          <w:rFonts w:ascii="Times New Roman" w:hAnsi="Times New Roman" w:cs="Times New Roman"/>
          <w:b/>
        </w:rPr>
        <w:lastRenderedPageBreak/>
        <w:t>58. Открытие доступа к поданным заявкам на участие в запросе предложений в электронной форме</w:t>
      </w:r>
      <w:bookmarkEnd w:id="97"/>
    </w:p>
    <w:p w:rsidR="00662E68" w:rsidRPr="00052388" w:rsidRDefault="00662E68" w:rsidP="00662E68">
      <w:pPr>
        <w:pStyle w:val="ConsPlusNormal"/>
        <w:widowControl w:val="0"/>
        <w:tabs>
          <w:tab w:val="left" w:pos="709"/>
        </w:tabs>
        <w:ind w:firstLine="709"/>
        <w:jc w:val="both"/>
        <w:rPr>
          <w:rFonts w:ascii="Times New Roman" w:hAnsi="Times New Roman" w:cs="Times New Roman"/>
          <w:b/>
        </w:rPr>
      </w:pP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58.2. Открытие доступа осуществляется оператором электронной площадки, на которой проводится запрос предложений.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а в протокол, указанный в</w:t>
      </w:r>
      <w:r w:rsidRPr="00052388">
        <w:rPr>
          <w:rFonts w:ascii="Times New Roman" w:hAnsi="Times New Roman" w:cs="Times New Roman"/>
          <w:lang w:val="en-US"/>
        </w:rPr>
        <w:t> </w:t>
      </w:r>
      <w:r w:rsidRPr="00052388">
        <w:rPr>
          <w:rFonts w:ascii="Times New Roman" w:hAnsi="Times New Roman" w:cs="Times New Roman"/>
        </w:rPr>
        <w:t>пункте 58.5 настоящего Положения, вносится информация о признании запроса предложений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58.5. В случае если на участие в запросе предложений не было подано ни одной заявки, комиссия по осуществлению закупок в</w:t>
      </w:r>
      <w:r w:rsidRPr="00052388">
        <w:rPr>
          <w:rFonts w:ascii="Times New Roman" w:hAnsi="Times New Roman" w:cs="Times New Roman"/>
          <w:lang w:val="en-US"/>
        </w:rPr>
        <w:t> </w:t>
      </w:r>
      <w:r w:rsidRPr="00052388">
        <w:rPr>
          <w:rFonts w:ascii="Times New Roman" w:hAnsi="Times New Roman" w:cs="Times New Roman"/>
        </w:rPr>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052388">
        <w:rPr>
          <w:rFonts w:ascii="Times New Roman" w:hAnsi="Times New Roman" w:cs="Times New Roman"/>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В случае, указанном в абзаце первом пункта 58.5 настоящего Положения, заказчик вправе осуществить одно из следующих действий: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провести новую конкурентную закупку;</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662E68" w:rsidRPr="00052388" w:rsidRDefault="00662E68" w:rsidP="00662E68">
      <w:pPr>
        <w:pStyle w:val="ConsPlusNormal"/>
        <w:widowControl w:val="0"/>
        <w:tabs>
          <w:tab w:val="left" w:pos="709"/>
        </w:tabs>
        <w:ind w:firstLine="709"/>
        <w:jc w:val="both"/>
        <w:rPr>
          <w:rFonts w:ascii="Times New Roman" w:eastAsia="Times New Roman" w:hAnsi="Times New Roman" w:cs="Times New Roman"/>
        </w:rPr>
      </w:pPr>
      <w:r w:rsidRPr="00052388">
        <w:rPr>
          <w:rFonts w:ascii="Times New Roman" w:eastAsia="Times New Roman" w:hAnsi="Times New Roman" w:cs="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
    <w:p w:rsidR="00662E68" w:rsidRPr="00052388" w:rsidRDefault="00662E68" w:rsidP="00662E68">
      <w:pPr>
        <w:pStyle w:val="2"/>
        <w:widowControl w:val="0"/>
        <w:spacing w:before="0"/>
        <w:jc w:val="center"/>
        <w:rPr>
          <w:rFonts w:ascii="Times New Roman" w:hAnsi="Times New Roman" w:cs="Times New Roman"/>
          <w:color w:val="auto"/>
          <w:sz w:val="28"/>
          <w:szCs w:val="28"/>
        </w:rPr>
      </w:pPr>
      <w:bookmarkStart w:id="98" w:name="_Toc23517759"/>
      <w:r w:rsidRPr="00052388">
        <w:rPr>
          <w:rFonts w:ascii="Times New Roman" w:hAnsi="Times New Roman" w:cs="Times New Roman"/>
          <w:color w:val="auto"/>
          <w:sz w:val="28"/>
          <w:szCs w:val="28"/>
        </w:rPr>
        <w:t>59. Порядок рассмотрения и оценки заявок на участие в запросе предложений в электронной форме</w:t>
      </w:r>
      <w:bookmarkEnd w:id="98"/>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59.2. Срок рассмотрения заявок не может превышать трех дней с даты открытия доступа </w:t>
      </w:r>
      <w:proofErr w:type="gramStart"/>
      <w:r w:rsidRPr="00052388">
        <w:rPr>
          <w:rFonts w:ascii="Times New Roman" w:hAnsi="Times New Roman" w:cs="Times New Roman"/>
          <w:sz w:val="28"/>
          <w:szCs w:val="28"/>
        </w:rPr>
        <w:t>к</w:t>
      </w:r>
      <w:proofErr w:type="gramEnd"/>
      <w:r w:rsidRPr="00052388">
        <w:rPr>
          <w:rFonts w:ascii="Times New Roman" w:hAnsi="Times New Roman" w:cs="Times New Roman"/>
          <w:sz w:val="28"/>
          <w:szCs w:val="28"/>
        </w:rPr>
        <w:t xml:space="preserve"> поданными заявками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запросе предложений.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59.3. В рамках рассмотрения заявок выполняются следующие действия: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проверка состава заявок на соблюдение требований извещения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документации;</w:t>
      </w:r>
    </w:p>
    <w:p w:rsidR="00662E68" w:rsidRPr="00052388" w:rsidRDefault="00662E68" w:rsidP="00662E68">
      <w:pPr>
        <w:pStyle w:val="formattext"/>
        <w:widowControl w:val="0"/>
        <w:spacing w:before="0" w:beforeAutospacing="0" w:after="0" w:afterAutospacing="0"/>
        <w:ind w:firstLine="709"/>
        <w:jc w:val="both"/>
        <w:rPr>
          <w:sz w:val="28"/>
          <w:szCs w:val="28"/>
        </w:rPr>
      </w:pPr>
      <w:proofErr w:type="gramStart"/>
      <w:r w:rsidRPr="00052388">
        <w:rPr>
          <w:sz w:val="28"/>
          <w:szCs w:val="28"/>
        </w:rPr>
        <w:t>2) проверка участника закупки на соответствие требованиям извещения и</w:t>
      </w:r>
      <w:r w:rsidRPr="00052388">
        <w:rPr>
          <w:sz w:val="28"/>
          <w:szCs w:val="28"/>
          <w:lang w:val="en-US"/>
        </w:rPr>
        <w:t> </w:t>
      </w:r>
      <w:r w:rsidRPr="00052388">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052388">
        <w:rPr>
          <w:sz w:val="28"/>
          <w:szCs w:val="28"/>
          <w:lang w:val="en-US"/>
        </w:rPr>
        <w:t> </w:t>
      </w:r>
      <w:r w:rsidRPr="00052388">
        <w:rPr>
          <w:sz w:val="28"/>
          <w:szCs w:val="28"/>
        </w:rPr>
        <w:t>подпунктами 14, 16 пункта 8.4 настоящего Положения;</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 принятие решений о допуске, отказе в допуске (отклонении заявки)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участию по соответствующим основаниям.</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052388">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 или</w:t>
      </w:r>
      <w:r w:rsidRPr="00052388">
        <w:rPr>
          <w:rStyle w:val="ab"/>
          <w:rFonts w:ascii="Times New Roman" w:eastAsia="Times New Roman" w:hAnsi="Times New Roman" w:cs="Times New Roman"/>
          <w:sz w:val="28"/>
          <w:szCs w:val="28"/>
        </w:rPr>
        <w:footnoteReference w:id="33"/>
      </w:r>
      <w:r w:rsidRPr="00052388">
        <w:rPr>
          <w:rFonts w:ascii="Times New Roman" w:eastAsia="Times New Roman" w:hAnsi="Times New Roman" w:cs="Times New Roman"/>
          <w:sz w:val="28"/>
          <w:szCs w:val="28"/>
        </w:rPr>
        <w:t xml:space="preserve"> </w:t>
      </w:r>
      <w:r w:rsidRPr="00052388">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w:t>
      </w:r>
      <w:proofErr w:type="gramEnd"/>
      <w:r w:rsidRPr="00052388">
        <w:rPr>
          <w:rFonts w:ascii="Times New Roman" w:hAnsi="Times New Roman" w:cs="Times New Roman"/>
          <w:sz w:val="28"/>
          <w:szCs w:val="28"/>
        </w:rPr>
        <w:t>) документацией 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подпунктами 14, 16 пункта 8.4 настоящего Положения;</w:t>
      </w:r>
    </w:p>
    <w:p w:rsidR="00662E68" w:rsidRPr="00052388" w:rsidRDefault="00662E68" w:rsidP="00662E68">
      <w:pPr>
        <w:pStyle w:val="formattext"/>
        <w:widowControl w:val="0"/>
        <w:spacing w:before="0" w:beforeAutospacing="0" w:after="0" w:afterAutospacing="0"/>
        <w:ind w:firstLine="708"/>
        <w:jc w:val="both"/>
        <w:rPr>
          <w:spacing w:val="-2"/>
          <w:sz w:val="28"/>
          <w:szCs w:val="28"/>
        </w:rPr>
      </w:pPr>
      <w:r w:rsidRPr="00052388">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662E68" w:rsidRPr="00052388" w:rsidRDefault="00662E68" w:rsidP="00662E68">
      <w:pPr>
        <w:pStyle w:val="formattext"/>
        <w:widowControl w:val="0"/>
        <w:spacing w:before="0" w:beforeAutospacing="0" w:after="0" w:afterAutospacing="0"/>
        <w:ind w:firstLine="708"/>
        <w:jc w:val="both"/>
        <w:rPr>
          <w:spacing w:val="-2"/>
          <w:sz w:val="28"/>
          <w:szCs w:val="28"/>
        </w:rPr>
      </w:pPr>
      <w:r w:rsidRPr="00052388">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Pr="00052388">
        <w:rPr>
          <w:spacing w:val="-2"/>
          <w:sz w:val="28"/>
          <w:szCs w:val="28"/>
        </w:rPr>
        <w:t>непревышении</w:t>
      </w:r>
      <w:proofErr w:type="spellEnd"/>
      <w:r w:rsidRPr="00052388">
        <w:rPr>
          <w:spacing w:val="-2"/>
          <w:sz w:val="28"/>
          <w:szCs w:val="28"/>
        </w:rPr>
        <w:t xml:space="preserve"> предусмотрено документацией о проведении запроса предложений;</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w:t>
      </w:r>
      <w:r w:rsidRPr="00052388">
        <w:rPr>
          <w:rFonts w:ascii="Times New Roman" w:hAnsi="Times New Roman" w:cs="Times New Roman"/>
          <w:sz w:val="28"/>
          <w:szCs w:val="28"/>
          <w:vertAlign w:val="superscript"/>
        </w:rPr>
        <w:t>1</w:t>
      </w:r>
      <w:r w:rsidRPr="00052388">
        <w:rPr>
          <w:rFonts w:ascii="Times New Roman" w:hAnsi="Times New Roman" w:cs="Times New Roman"/>
          <w:sz w:val="28"/>
          <w:szCs w:val="28"/>
        </w:rPr>
        <w:t xml:space="preserve"> содержания в первой части заявки на участие в запросе предложений с участием субъектов малого и среднего предпринимательства сведений об </w:t>
      </w:r>
      <w:r w:rsidRPr="00052388">
        <w:rPr>
          <w:rFonts w:ascii="Times New Roman" w:hAnsi="Times New Roman" w:cs="Times New Roman"/>
          <w:sz w:val="28"/>
          <w:szCs w:val="28"/>
        </w:rPr>
        <w:lastRenderedPageBreak/>
        <w:t>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662E68" w:rsidRPr="00052388" w:rsidRDefault="00662E68" w:rsidP="00662E68">
      <w:pPr>
        <w:pStyle w:val="formattext"/>
        <w:widowControl w:val="0"/>
        <w:spacing w:before="0" w:beforeAutospacing="0" w:after="0" w:afterAutospacing="0"/>
        <w:ind w:firstLine="708"/>
        <w:jc w:val="both"/>
        <w:rPr>
          <w:sz w:val="28"/>
          <w:szCs w:val="28"/>
        </w:rPr>
      </w:pPr>
      <w:r w:rsidRPr="00052388">
        <w:rPr>
          <w:sz w:val="28"/>
          <w:szCs w:val="28"/>
        </w:rPr>
        <w:t>59.7. По результатам проведения рассмотрения заявок комиссией по</w:t>
      </w:r>
      <w:r w:rsidRPr="00052388">
        <w:rPr>
          <w:sz w:val="28"/>
          <w:szCs w:val="28"/>
          <w:lang w:val="en-US"/>
        </w:rPr>
        <w:t> </w:t>
      </w:r>
      <w:r w:rsidRPr="00052388">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052388">
        <w:rPr>
          <w:sz w:val="28"/>
          <w:szCs w:val="28"/>
          <w:lang w:val="en-US"/>
        </w:rPr>
        <w:t> </w:t>
      </w:r>
      <w:r w:rsidRPr="00052388">
        <w:rPr>
          <w:sz w:val="28"/>
          <w:szCs w:val="28"/>
        </w:rPr>
        <w:t xml:space="preserve">его усмотрению, если указание таких сведений не нарушает норм законодательства.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052388">
        <w:rPr>
          <w:rFonts w:ascii="Times New Roman" w:hAnsi="Times New Roman" w:cs="Times New Roman"/>
        </w:rPr>
        <w:t xml:space="preserve"> </w:t>
      </w:r>
      <w:r w:rsidRPr="00052388">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провести новую конкурентную закупку;</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2) заключить договор с единственным поставщиком (подрядчиком, исполнителем) в соответствии с подпунктом 3 пункта 63.1 настоящего Положения.</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59.10.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w:t>
      </w:r>
      <w:r w:rsidRPr="00052388">
        <w:rPr>
          <w:rFonts w:ascii="Times New Roman" w:eastAsia="Times New Roman" w:hAnsi="Times New Roman" w:cs="Times New Roman"/>
        </w:rPr>
        <w:t xml:space="preserve">Подписанный присутствующими членами комиссии </w:t>
      </w:r>
      <w:r w:rsidRPr="00052388">
        <w:rPr>
          <w:rFonts w:ascii="Times New Roman" w:eastAsia="Times New Roman" w:hAnsi="Times New Roman" w:cs="Times New Roman"/>
        </w:rPr>
        <w:lastRenderedPageBreak/>
        <w:t xml:space="preserve">протокол </w:t>
      </w:r>
      <w:r w:rsidRPr="00052388">
        <w:rPr>
          <w:rFonts w:ascii="Times New Roman" w:hAnsi="Times New Roman" w:cs="Times New Roman"/>
        </w:rPr>
        <w:t xml:space="preserve">направляется заказчиком оператору электронной площадки и подлежит размещению в ЕИС </w:t>
      </w:r>
      <w:r w:rsidRPr="00052388">
        <w:rPr>
          <w:rFonts w:ascii="Times New Roman" w:eastAsia="Times New Roman" w:hAnsi="Times New Roman" w:cs="Times New Roman"/>
        </w:rPr>
        <w:t xml:space="preserve">не позднее чем через три дня со дня подписания. </w:t>
      </w:r>
    </w:p>
    <w:p w:rsidR="00662E68" w:rsidRPr="00052388" w:rsidRDefault="00662E68" w:rsidP="00662E68">
      <w:pPr>
        <w:widowControl w:val="0"/>
        <w:tabs>
          <w:tab w:val="left" w:pos="709"/>
        </w:tabs>
        <w:spacing w:after="0" w:line="240" w:lineRule="auto"/>
        <w:ind w:firstLine="709"/>
        <w:jc w:val="both"/>
        <w:rPr>
          <w:rFonts w:ascii="Times New Roman" w:hAnsi="Times New Roman" w:cs="Times New Roman"/>
          <w:sz w:val="28"/>
          <w:szCs w:val="28"/>
        </w:rPr>
      </w:pPr>
      <w:r w:rsidRPr="00052388">
        <w:rPr>
          <w:rFonts w:ascii="Times New Roman" w:eastAsia="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052388">
        <w:rPr>
          <w:rFonts w:ascii="Times New Roman" w:hAnsi="Times New Roman" w:cs="Times New Roman"/>
          <w:sz w:val="28"/>
          <w:szCs w:val="28"/>
        </w:rPr>
        <w:t>о признании закупки несостоявшейся</w:t>
      </w:r>
      <w:r w:rsidRPr="00052388">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052388">
        <w:rPr>
          <w:rFonts w:ascii="Times New Roman" w:eastAsia="Times New Roman" w:hAnsi="Times New Roman" w:cs="Times New Roman"/>
          <w:sz w:val="28"/>
          <w:szCs w:val="28"/>
          <w:lang w:eastAsia="ru-RU"/>
        </w:rPr>
        <w:noBreakHyphen/>
        <w:t xml:space="preserve">ФЗ. </w:t>
      </w:r>
      <w:r w:rsidRPr="00052388">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662E68" w:rsidRPr="00052388" w:rsidRDefault="00662E68" w:rsidP="00662E68">
      <w:pPr>
        <w:widowControl w:val="0"/>
        <w:spacing w:after="0" w:line="240" w:lineRule="auto"/>
        <w:ind w:firstLine="709"/>
        <w:jc w:val="both"/>
        <w:rPr>
          <w:rFonts w:ascii="Times New Roman" w:hAnsi="Times New Roman" w:cs="Times New Roman"/>
        </w:rPr>
      </w:pPr>
      <w:r w:rsidRPr="00052388">
        <w:rPr>
          <w:rFonts w:ascii="Times New Roman" w:hAnsi="Times New Roman" w:cs="Times New Roman"/>
          <w:sz w:val="28"/>
          <w:szCs w:val="28"/>
        </w:rPr>
        <w:t>В случае если запрос предложений</w:t>
      </w:r>
      <w:r w:rsidRPr="00052388">
        <w:rPr>
          <w:rFonts w:ascii="Times New Roman" w:eastAsia="Times New Roman" w:hAnsi="Times New Roman" w:cs="Times New Roman"/>
          <w:sz w:val="28"/>
          <w:szCs w:val="28"/>
        </w:rPr>
        <w:t xml:space="preserve"> признан несостоявшимся по причине того, что</w:t>
      </w:r>
      <w:r w:rsidRPr="00052388">
        <w:rPr>
          <w:rFonts w:ascii="Times New Roman" w:hAnsi="Times New Roman" w:cs="Times New Roman"/>
          <w:sz w:val="28"/>
          <w:szCs w:val="28"/>
        </w:rPr>
        <w:t xml:space="preserve"> по результатам рассмотрения заявок на уч</w:t>
      </w:r>
      <w:r w:rsidRPr="00052388">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случае если запрос предложений</w:t>
      </w:r>
      <w:r w:rsidRPr="00052388">
        <w:rPr>
          <w:rFonts w:ascii="Times New Roman" w:eastAsia="Times New Roman" w:hAnsi="Times New Roman" w:cs="Times New Roman"/>
          <w:sz w:val="28"/>
          <w:szCs w:val="28"/>
        </w:rPr>
        <w:t xml:space="preserve"> признан несостоявшимся по причине того, что</w:t>
      </w:r>
      <w:r w:rsidRPr="00052388">
        <w:rPr>
          <w:rFonts w:ascii="Times New Roman" w:hAnsi="Times New Roman" w:cs="Times New Roman"/>
          <w:sz w:val="28"/>
          <w:szCs w:val="28"/>
        </w:rPr>
        <w:t xml:space="preserve"> по результатам рассмотрения заявок на участие в таком запросе</w:t>
      </w:r>
      <w:r w:rsidRPr="00052388">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052388">
        <w:rPr>
          <w:rFonts w:ascii="Times New Roman" w:hAnsi="Times New Roman" w:cs="Times New Roman"/>
          <w:sz w:val="28"/>
          <w:szCs w:val="28"/>
        </w:rPr>
        <w:t xml:space="preserve"> заказчик вправе</w:t>
      </w:r>
      <w:r w:rsidRPr="00052388">
        <w:rPr>
          <w:rFonts w:ascii="Times New Roman" w:hAnsi="Times New Roman" w:cs="Times New Roman"/>
        </w:rPr>
        <w:t xml:space="preserve"> </w:t>
      </w:r>
      <w:r w:rsidRPr="00052388">
        <w:rPr>
          <w:rFonts w:ascii="Times New Roman" w:hAnsi="Times New Roman" w:cs="Times New Roman"/>
          <w:sz w:val="28"/>
          <w:szCs w:val="28"/>
        </w:rPr>
        <w:t>осуществить одно из следующих действий: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провести новую конкурентную закупку;</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59.14. Оценка заявок проводится в отношении тех заявок, которые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были отклонены на этапе рассмотрения заявок.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учетом данного раздела настоящего Положения, в срок, не превышающий семи дней </w:t>
      </w:r>
      <w:proofErr w:type="gramStart"/>
      <w:r w:rsidRPr="00052388">
        <w:rPr>
          <w:rFonts w:ascii="Times New Roman" w:hAnsi="Times New Roman" w:cs="Times New Roman"/>
          <w:sz w:val="28"/>
          <w:szCs w:val="28"/>
        </w:rPr>
        <w:t>с даты размещения</w:t>
      </w:r>
      <w:proofErr w:type="gramEnd"/>
      <w:r w:rsidRPr="00052388">
        <w:rPr>
          <w:rFonts w:ascii="Times New Roman" w:hAnsi="Times New Roman" w:cs="Times New Roman"/>
          <w:sz w:val="28"/>
          <w:szCs w:val="28"/>
        </w:rPr>
        <w:t xml:space="preserve"> заказчиком в ЕИС протокола рассмотрения заявок.</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59.16. Заявке на участие в закупке, в которой содержатся лучшие с точки </w:t>
      </w:r>
      <w:proofErr w:type="gramStart"/>
      <w:r w:rsidRPr="00052388">
        <w:rPr>
          <w:rFonts w:ascii="Times New Roman" w:hAnsi="Times New Roman" w:cs="Times New Roman"/>
          <w:sz w:val="28"/>
          <w:szCs w:val="28"/>
        </w:rPr>
        <w:t>зрения оценки заявок условия исполнения</w:t>
      </w:r>
      <w:proofErr w:type="gramEnd"/>
      <w:r w:rsidRPr="00052388">
        <w:rPr>
          <w:rFonts w:ascii="Times New Roman" w:hAnsi="Times New Roman" w:cs="Times New Roman"/>
          <w:sz w:val="28"/>
          <w:szCs w:val="28"/>
        </w:rPr>
        <w:t xml:space="preserve"> договора, присваивается первый номер. Участник запроса предложений, подавший заявку, которой по результатам оценки заявок присвоен первый номер, является победителем запроса предложений.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59.17. В случае если в нескольких заявках содержатся одинаковые с точки </w:t>
      </w:r>
      <w:r w:rsidRPr="00052388">
        <w:rPr>
          <w:rFonts w:ascii="Times New Roman" w:hAnsi="Times New Roman" w:cs="Times New Roman"/>
          <w:sz w:val="28"/>
          <w:szCs w:val="28"/>
        </w:rPr>
        <w:lastRenderedPageBreak/>
        <w:t xml:space="preserve">зрения количества набранных по результатам </w:t>
      </w:r>
      <w:proofErr w:type="gramStart"/>
      <w:r w:rsidRPr="00052388">
        <w:rPr>
          <w:rFonts w:ascii="Times New Roman" w:hAnsi="Times New Roman" w:cs="Times New Roman"/>
          <w:sz w:val="28"/>
          <w:szCs w:val="28"/>
        </w:rPr>
        <w:t>оценки заявок баллов условия исполнения</w:t>
      </w:r>
      <w:proofErr w:type="gramEnd"/>
      <w:r w:rsidRPr="00052388">
        <w:rPr>
          <w:rFonts w:ascii="Times New Roman" w:hAnsi="Times New Roman" w:cs="Times New Roman"/>
          <w:sz w:val="28"/>
          <w:szCs w:val="28"/>
        </w:rPr>
        <w:t xml:space="preserve"> договора, меньший порядковый номер присваивается заявке, которая поступила ранее других, содержащих такие же условия.</w:t>
      </w:r>
    </w:p>
    <w:p w:rsidR="00662E68" w:rsidRPr="00052388" w:rsidRDefault="00662E68" w:rsidP="00662E68">
      <w:pPr>
        <w:pStyle w:val="formattext"/>
        <w:widowControl w:val="0"/>
        <w:spacing w:before="0" w:beforeAutospacing="0" w:after="0" w:afterAutospacing="0"/>
        <w:ind w:firstLine="708"/>
        <w:jc w:val="both"/>
        <w:rPr>
          <w:sz w:val="28"/>
          <w:szCs w:val="28"/>
        </w:rPr>
      </w:pPr>
      <w:r w:rsidRPr="00052388">
        <w:rPr>
          <w:sz w:val="28"/>
          <w:szCs w:val="28"/>
        </w:rPr>
        <w:t>59.18. По результатам проведения оценки заявок комиссией по</w:t>
      </w:r>
      <w:r w:rsidRPr="00052388">
        <w:rPr>
          <w:sz w:val="28"/>
          <w:szCs w:val="28"/>
          <w:lang w:val="en-US"/>
        </w:rPr>
        <w:t> </w:t>
      </w:r>
      <w:r w:rsidRPr="00052388">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052388">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662E68" w:rsidRPr="00052388" w:rsidRDefault="00662E68" w:rsidP="00662E68">
      <w:pPr>
        <w:pStyle w:val="formattext"/>
        <w:widowControl w:val="0"/>
        <w:spacing w:before="0" w:beforeAutospacing="0" w:after="0" w:afterAutospacing="0"/>
        <w:ind w:firstLine="709"/>
        <w:jc w:val="both"/>
        <w:rPr>
          <w:sz w:val="28"/>
          <w:szCs w:val="28"/>
        </w:rPr>
      </w:pPr>
    </w:p>
    <w:p w:rsidR="00521E1F" w:rsidRPr="00052388" w:rsidRDefault="00521E1F" w:rsidP="00E4436D">
      <w:pPr>
        <w:spacing w:after="0" w:line="240" w:lineRule="auto"/>
        <w:ind w:firstLine="709"/>
        <w:jc w:val="both"/>
        <w:rPr>
          <w:rFonts w:ascii="Times New Roman" w:hAnsi="Times New Roman" w:cs="Times New Roman"/>
          <w:sz w:val="28"/>
          <w:szCs w:val="28"/>
        </w:rPr>
      </w:pPr>
    </w:p>
    <w:p w:rsidR="00662E68" w:rsidRPr="00052388" w:rsidRDefault="00662E68" w:rsidP="00662E68">
      <w:pPr>
        <w:pStyle w:val="1"/>
        <w:widowControl w:val="0"/>
        <w:numPr>
          <w:ilvl w:val="0"/>
          <w:numId w:val="0"/>
        </w:numPr>
        <w:spacing w:before="0" w:after="0" w:line="240" w:lineRule="auto"/>
        <w:rPr>
          <w:sz w:val="28"/>
          <w:szCs w:val="28"/>
        </w:rPr>
      </w:pPr>
      <w:bookmarkStart w:id="99" w:name="_Toc522723221"/>
      <w:bookmarkStart w:id="100" w:name="_Toc23517760"/>
      <w:r w:rsidRPr="00052388">
        <w:rPr>
          <w:sz w:val="28"/>
          <w:szCs w:val="28"/>
          <w:lang w:val="en-US"/>
        </w:rPr>
        <w:t>VII</w:t>
      </w:r>
      <w:r w:rsidRPr="00052388">
        <w:rPr>
          <w:sz w:val="28"/>
          <w:szCs w:val="28"/>
        </w:rPr>
        <w:t>. ОСОБЕННОСТИ ПРОВЕДЕНИЯ ЗАКРЫТЫХ ЗАКУПОК</w:t>
      </w:r>
      <w:bookmarkEnd w:id="99"/>
      <w:bookmarkEnd w:id="100"/>
    </w:p>
    <w:p w:rsidR="00662E68" w:rsidRPr="00052388" w:rsidRDefault="00662E68" w:rsidP="00662E68">
      <w:pPr>
        <w:widowControl w:val="0"/>
        <w:spacing w:after="0" w:line="240" w:lineRule="auto"/>
        <w:jc w:val="both"/>
        <w:rPr>
          <w:rFonts w:ascii="Times New Roman" w:hAnsi="Times New Roman" w:cs="Times New Roman"/>
          <w:b/>
          <w:sz w:val="28"/>
          <w:szCs w:val="28"/>
        </w:rPr>
      </w:pPr>
      <w:r w:rsidRPr="00052388">
        <w:rPr>
          <w:rFonts w:ascii="Times New Roman" w:hAnsi="Times New Roman" w:cs="Times New Roman"/>
          <w:b/>
          <w:sz w:val="28"/>
          <w:szCs w:val="28"/>
        </w:rPr>
        <w:t xml:space="preserve">                     </w:t>
      </w:r>
    </w:p>
    <w:p w:rsidR="00662E68" w:rsidRPr="00052388" w:rsidRDefault="00662E68" w:rsidP="00662E68">
      <w:pPr>
        <w:pStyle w:val="21"/>
        <w:widowControl w:val="0"/>
        <w:ind w:firstLine="0"/>
        <w:jc w:val="center"/>
        <w:outlineLvl w:val="1"/>
        <w:rPr>
          <w:rFonts w:ascii="Times New Roman" w:hAnsi="Times New Roman" w:cs="Times New Roman"/>
          <w:b/>
        </w:rPr>
      </w:pPr>
      <w:bookmarkStart w:id="101" w:name="_Toc522723222"/>
      <w:bookmarkStart w:id="102" w:name="_Toc23517761"/>
      <w:r w:rsidRPr="00052388">
        <w:rPr>
          <w:rFonts w:ascii="Times New Roman" w:hAnsi="Times New Roman" w:cs="Times New Roman"/>
          <w:b/>
        </w:rPr>
        <w:t>60. Условия применения закрытых закупок</w:t>
      </w:r>
      <w:bookmarkEnd w:id="101"/>
      <w:bookmarkEnd w:id="102"/>
    </w:p>
    <w:p w:rsidR="00662E68" w:rsidRPr="00052388" w:rsidRDefault="00662E68" w:rsidP="00662E68">
      <w:pPr>
        <w:widowControl w:val="0"/>
        <w:tabs>
          <w:tab w:val="left" w:pos="851"/>
        </w:tabs>
        <w:spacing w:after="0" w:line="240" w:lineRule="auto"/>
        <w:jc w:val="both"/>
        <w:rPr>
          <w:rFonts w:ascii="Times New Roman" w:hAnsi="Times New Roman" w:cs="Times New Roman"/>
          <w:sz w:val="28"/>
          <w:szCs w:val="28"/>
        </w:rPr>
      </w:pP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Закрытые закупки проводятся в следующих случаях:</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1) сведения о закупке составляют государственную тайну, при условии, что такие сведения содержатся в извещении о закупке, документации о закупке или проекте договора;</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2) 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ЕИС;</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3) закупка проводится в целях поставки товаров, выполнения работ, оказания услуг, включенных в определенные Правительством Российской Федерации перечни и (или) группы товаров, работ, услуг, сведения о которых не составляют государственную тайну, но не подлежат размещению в ЕИС.</w:t>
      </w:r>
    </w:p>
    <w:p w:rsidR="00662E68" w:rsidRPr="00052388" w:rsidRDefault="00662E68" w:rsidP="00662E68">
      <w:pPr>
        <w:pStyle w:val="21"/>
        <w:widowControl w:val="0"/>
        <w:ind w:left="709" w:firstLine="0"/>
        <w:rPr>
          <w:rFonts w:ascii="Times New Roman" w:hAnsi="Times New Roman" w:cs="Times New Roman"/>
        </w:rPr>
      </w:pPr>
    </w:p>
    <w:p w:rsidR="00662E68" w:rsidRPr="00052388" w:rsidRDefault="00662E68" w:rsidP="00662E68">
      <w:pPr>
        <w:pStyle w:val="21"/>
        <w:widowControl w:val="0"/>
        <w:ind w:firstLine="0"/>
        <w:jc w:val="center"/>
        <w:outlineLvl w:val="1"/>
        <w:rPr>
          <w:rFonts w:ascii="Times New Roman" w:hAnsi="Times New Roman" w:cs="Times New Roman"/>
          <w:b/>
        </w:rPr>
      </w:pPr>
      <w:bookmarkStart w:id="103" w:name="_Toc522723223"/>
      <w:bookmarkStart w:id="104" w:name="_Toc23517762"/>
      <w:r w:rsidRPr="00052388">
        <w:rPr>
          <w:rFonts w:ascii="Times New Roman" w:hAnsi="Times New Roman" w:cs="Times New Roman"/>
          <w:b/>
        </w:rPr>
        <w:t>61. Особенности проведения закрытых закупок</w:t>
      </w:r>
      <w:bookmarkEnd w:id="103"/>
      <w:bookmarkEnd w:id="104"/>
    </w:p>
    <w:p w:rsidR="00662E68" w:rsidRPr="00052388" w:rsidRDefault="00662E68" w:rsidP="00662E68">
      <w:pPr>
        <w:pStyle w:val="3"/>
        <w:widowControl w:val="0"/>
        <w:rPr>
          <w:rFonts w:ascii="Times New Roman" w:hAnsi="Times New Roman" w:cs="Times New Roman"/>
        </w:rPr>
      </w:pP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 xml:space="preserve">61.1. При проведении закрытых закупок заказчик руководствуется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установленными настоящим Положением, а также </w:t>
      </w:r>
      <w:r w:rsidRPr="00052388">
        <w:rPr>
          <w:rFonts w:ascii="Times New Roman" w:hAnsi="Times New Roman" w:cs="Times New Roman"/>
        </w:rPr>
        <w:lastRenderedPageBreak/>
        <w:t>правилами настоящего раздела, в части, противоречащей таким порядкам:</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1) при проведении закрытой закупки извещение о проведении закупки не</w:t>
      </w:r>
      <w:r w:rsidRPr="00052388">
        <w:rPr>
          <w:rFonts w:ascii="Times New Roman" w:hAnsi="Times New Roman" w:cs="Times New Roman"/>
          <w:lang w:val="en-US"/>
        </w:rPr>
        <w:t> </w:t>
      </w:r>
      <w:r w:rsidRPr="00052388">
        <w:rPr>
          <w:rFonts w:ascii="Times New Roman" w:hAnsi="Times New Roman" w:cs="Times New Roman"/>
        </w:rPr>
        <w:t>составляется заказчиком;</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2)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4) при проведении закрытой закупки заказчик может потребовать, чтобы</w:t>
      </w:r>
      <w:r w:rsidRPr="00052388">
        <w:rPr>
          <w:rFonts w:ascii="Times New Roman" w:hAnsi="Times New Roman" w:cs="Times New Roman"/>
          <w:lang w:val="en-US"/>
        </w:rPr>
        <w:t> </w:t>
      </w:r>
      <w:r w:rsidRPr="00052388">
        <w:rPr>
          <w:rFonts w:ascii="Times New Roman" w:hAnsi="Times New Roman"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 xml:space="preserve">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w:t>
      </w:r>
      <w:proofErr w:type="gramStart"/>
      <w:r w:rsidRPr="00052388">
        <w:rPr>
          <w:rFonts w:ascii="Times New Roman" w:hAnsi="Times New Roman" w:cs="Times New Roman"/>
        </w:rPr>
        <w:t>принять</w:t>
      </w:r>
      <w:proofErr w:type="gramEnd"/>
      <w:r w:rsidRPr="00052388">
        <w:rPr>
          <w:rFonts w:ascii="Times New Roman" w:hAnsi="Times New Roman" w:cs="Times New Roman"/>
        </w:rPr>
        <w:t xml:space="preserve"> участие в закупке;</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6) все связанные с проведением закрытой процедуры закупки документы и сведения направляются (представляются) на бумажном носителе. Использование электронного документооборота, а также аудио- и видеозапись не допускаются.</w:t>
      </w:r>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 xml:space="preserve">61.2. Информация о закрытой конкурентной закупке не подлежит размещению в ЕИС. </w:t>
      </w:r>
      <w:proofErr w:type="gramStart"/>
      <w:r w:rsidRPr="00052388">
        <w:rPr>
          <w:rFonts w:ascii="Times New Roman" w:hAnsi="Times New Roman" w:cs="Times New Roman"/>
        </w:rPr>
        <w:t xml:space="preserve">При этом 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roofErr w:type="gramEnd"/>
    </w:p>
    <w:p w:rsidR="00662E68" w:rsidRPr="00052388" w:rsidRDefault="00662E68" w:rsidP="00662E68">
      <w:pPr>
        <w:pStyle w:val="3"/>
        <w:widowControl w:val="0"/>
        <w:rPr>
          <w:rFonts w:ascii="Times New Roman" w:hAnsi="Times New Roman" w:cs="Times New Roman"/>
        </w:rPr>
      </w:pPr>
      <w:r w:rsidRPr="00052388">
        <w:rPr>
          <w:rFonts w:ascii="Times New Roman" w:hAnsi="Times New Roman" w:cs="Times New Roman"/>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662E68" w:rsidRPr="00052388" w:rsidRDefault="00662E68" w:rsidP="00662E68">
      <w:pPr>
        <w:pStyle w:val="3"/>
        <w:widowControl w:val="0"/>
        <w:rPr>
          <w:rFonts w:ascii="Times New Roman" w:hAnsi="Times New Roman" w:cs="Times New Roman"/>
        </w:rPr>
      </w:pPr>
    </w:p>
    <w:p w:rsidR="00662E68" w:rsidRPr="00052388" w:rsidRDefault="00662E68" w:rsidP="00662E68">
      <w:pPr>
        <w:pStyle w:val="3"/>
        <w:widowControl w:val="0"/>
        <w:ind w:firstLine="0"/>
        <w:jc w:val="center"/>
        <w:outlineLvl w:val="0"/>
        <w:rPr>
          <w:rFonts w:ascii="Times New Roman" w:hAnsi="Times New Roman" w:cs="Times New Roman"/>
          <w:b/>
        </w:rPr>
      </w:pPr>
      <w:bookmarkStart w:id="105" w:name="_Toc23517763"/>
      <w:r w:rsidRPr="00052388">
        <w:rPr>
          <w:rFonts w:ascii="Times New Roman" w:hAnsi="Times New Roman" w:cs="Times New Roman"/>
          <w:b/>
          <w:lang w:val="en-US"/>
        </w:rPr>
        <w:t>VIII</w:t>
      </w:r>
      <w:r w:rsidRPr="00052388">
        <w:rPr>
          <w:rFonts w:ascii="Times New Roman" w:hAnsi="Times New Roman" w:cs="Times New Roman"/>
          <w:b/>
        </w:rPr>
        <w:t>. УСЛОВИЯ ПРИМЕНЕНИЯ И ПОРЯДОК ПРОВЕДЕНИЯ НЕКОНКУРЕНТНЫХ ЗАКУПОК</w:t>
      </w:r>
      <w:bookmarkEnd w:id="105"/>
      <w:r w:rsidRPr="00052388">
        <w:rPr>
          <w:rFonts w:ascii="Times New Roman" w:hAnsi="Times New Roman" w:cs="Times New Roman"/>
          <w:b/>
        </w:rPr>
        <w:t xml:space="preserve"> </w:t>
      </w:r>
    </w:p>
    <w:p w:rsidR="00662E68" w:rsidRPr="00052388" w:rsidRDefault="00662E68" w:rsidP="00662E68">
      <w:pPr>
        <w:widowControl w:val="0"/>
        <w:spacing w:after="0" w:line="240" w:lineRule="auto"/>
        <w:jc w:val="both"/>
        <w:rPr>
          <w:rFonts w:ascii="Times New Roman" w:hAnsi="Times New Roman" w:cs="Times New Roman"/>
          <w:b/>
          <w:sz w:val="28"/>
          <w:szCs w:val="28"/>
        </w:rPr>
      </w:pPr>
    </w:p>
    <w:p w:rsidR="00662E68" w:rsidRPr="00052388" w:rsidRDefault="00662E68" w:rsidP="00662E68">
      <w:pPr>
        <w:pStyle w:val="2"/>
        <w:widowControl w:val="0"/>
        <w:spacing w:before="0" w:line="240" w:lineRule="auto"/>
        <w:jc w:val="center"/>
        <w:rPr>
          <w:rFonts w:ascii="Times New Roman" w:hAnsi="Times New Roman" w:cs="Times New Roman"/>
          <w:color w:val="auto"/>
          <w:sz w:val="28"/>
          <w:szCs w:val="28"/>
        </w:rPr>
      </w:pPr>
      <w:bookmarkStart w:id="106" w:name="_Toc23517764"/>
      <w:r w:rsidRPr="00052388">
        <w:rPr>
          <w:rFonts w:ascii="Times New Roman" w:hAnsi="Times New Roman" w:cs="Times New Roman"/>
          <w:color w:val="auto"/>
          <w:sz w:val="28"/>
          <w:szCs w:val="28"/>
        </w:rPr>
        <w:t>62. Условия применения и порядок проведения запроса оферт в электронной форме</w:t>
      </w:r>
      <w:bookmarkEnd w:id="106"/>
    </w:p>
    <w:p w:rsidR="00662E68" w:rsidRPr="00052388" w:rsidRDefault="00662E68" w:rsidP="00662E68">
      <w:pPr>
        <w:widowControl w:val="0"/>
        <w:spacing w:after="0" w:line="240" w:lineRule="auto"/>
        <w:rPr>
          <w:rFonts w:ascii="Times New Roman" w:hAnsi="Times New Roman" w:cs="Times New Roman"/>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62.1. </w:t>
      </w:r>
      <w:proofErr w:type="gramStart"/>
      <w:r w:rsidRPr="00052388">
        <w:rPr>
          <w:rFonts w:ascii="Times New Roman" w:hAnsi="Times New Roman" w:cs="Times New Roman"/>
          <w:sz w:val="28"/>
          <w:szCs w:val="28"/>
        </w:rPr>
        <w:t>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w:t>
      </w:r>
      <w:proofErr w:type="gramEnd"/>
      <w:r w:rsidRPr="00052388">
        <w:rPr>
          <w:rFonts w:ascii="Times New Roman" w:hAnsi="Times New Roman" w:cs="Times New Roman"/>
          <w:sz w:val="28"/>
          <w:szCs w:val="28"/>
        </w:rPr>
        <w:t xml:space="preserve"> Победителем </w:t>
      </w:r>
      <w:r w:rsidRPr="00052388">
        <w:rPr>
          <w:rFonts w:ascii="Times New Roman" w:hAnsi="Times New Roman" w:cs="Times New Roman"/>
          <w:sz w:val="28"/>
          <w:szCs w:val="28"/>
        </w:rPr>
        <w:lastRenderedPageBreak/>
        <w:t xml:space="preserve">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соблюдение требования, указанного во втором абзаце пункта 7.7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62.3.</w:t>
      </w:r>
      <w:r w:rsidRPr="00052388">
        <w:rPr>
          <w:rFonts w:ascii="Times New Roman" w:hAnsi="Times New Roman" w:cs="Times New Roman"/>
          <w:sz w:val="28"/>
          <w:szCs w:val="28"/>
        </w:rPr>
        <w:tab/>
        <w:t>Запрос оферт состоит из одного этапа, включающего рассмотрение и оценку заявок, поданных на участие в таком запросе. По результатам указанного этапа составляется протокол подведения итогов запроса оферт.</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662E68" w:rsidRPr="00052388" w:rsidRDefault="00662E68" w:rsidP="00662E68">
      <w:pPr>
        <w:widowControl w:val="0"/>
        <w:spacing w:after="0"/>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62.5. </w:t>
      </w:r>
      <w:proofErr w:type="gramStart"/>
      <w:r w:rsidRPr="00052388">
        <w:rPr>
          <w:rFonts w:ascii="Times New Roman" w:hAnsi="Times New Roman" w:cs="Times New Roman"/>
          <w:sz w:val="28"/>
          <w:szCs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описание предмета такой закупки без учета требований части 6.1 статьи 3 Закона № 223-ФЗ;</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2) место, условия и сроки (периоды) поставки товара;</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3) сведения о начальной (максимальной) цене договора (цене лота), либо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начальная цена единицы (сумма цен единиц) товара и максимальное значение цены договора </w:t>
      </w:r>
      <w:r w:rsidRPr="00052388">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052388">
        <w:rPr>
          <w:rFonts w:ascii="Times New Roman" w:hAnsi="Times New Roman" w:cs="Times New Roman"/>
          <w:sz w:val="28"/>
          <w:szCs w:val="28"/>
        </w:rPr>
        <w:t>;</w:t>
      </w:r>
      <w:proofErr w:type="gramEnd"/>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4) форма, сроки и порядок оплаты товара;</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5) порядок формирования цены договора, цены единицы (суммы цен единиц) товара, с учетом или без</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учета расходов на перевозку, страхование, уплату таможенных пошлин, налогов и других обязательных платежей;</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6) информация о валюте, используемой для формирования цены договора и расчетов с поставщиком (подрядчиком, исполнителем);</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7) порядок применения официального курса иностранной валюты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необходимости);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8) порядок, дата начала, дата и время окончания срока подачи оферт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участие в закупке и порядок подведения итогов такой закупки;</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10) перечень документов, представляемых участниками закупки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подтверждения их соответствия установленным требованиям, либо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11) порядок и срок отзыва заявок на участие в закупке (при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необходимости);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12) порядок и срок внесения изменений в заявки на участие в закупке;</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документации о закупке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учетом положений главы 9 настоящего Положения;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14) дата и время открытия доступа к</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поданным в электронной форме заявкам;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15) дата рассмотрения оферт участников такой закупки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подведения итогов такой закупки. При этом срок рассмотрения оферт не должен превышать двадцать рабочих дней со дня окончания срока подачи таких оферт;</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16)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указание на то, что обеспечение заявки не требуется;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17)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требуется;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18)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19) возможность заказчика изменить условия договора в случаях, предусмотренных настоящим Положением.</w:t>
      </w:r>
    </w:p>
    <w:p w:rsidR="00662E68" w:rsidRPr="00052388" w:rsidRDefault="00662E68" w:rsidP="00662E68">
      <w:pPr>
        <w:pStyle w:val="formattext"/>
        <w:widowControl w:val="0"/>
        <w:spacing w:before="0" w:beforeAutospacing="0" w:after="0" w:afterAutospacing="0"/>
        <w:ind w:firstLine="708"/>
        <w:jc w:val="both"/>
        <w:rPr>
          <w:sz w:val="28"/>
          <w:szCs w:val="28"/>
        </w:rPr>
      </w:pPr>
      <w:r w:rsidRPr="00052388">
        <w:rPr>
          <w:sz w:val="28"/>
          <w:szCs w:val="28"/>
        </w:rPr>
        <w:t>62.8. Проект договора является неотъемлемой частью документации о</w:t>
      </w:r>
      <w:r w:rsidRPr="00052388">
        <w:rPr>
          <w:sz w:val="28"/>
          <w:szCs w:val="28"/>
          <w:lang w:val="en-US"/>
        </w:rPr>
        <w:t> </w:t>
      </w:r>
      <w:r w:rsidRPr="00052388">
        <w:rPr>
          <w:sz w:val="28"/>
          <w:szCs w:val="28"/>
        </w:rPr>
        <w:t xml:space="preserve">закупке. </w:t>
      </w:r>
    </w:p>
    <w:p w:rsidR="00662E68" w:rsidRPr="00052388" w:rsidRDefault="00662E68" w:rsidP="00662E68">
      <w:pPr>
        <w:pStyle w:val="formattext"/>
        <w:widowControl w:val="0"/>
        <w:spacing w:before="0" w:beforeAutospacing="0" w:after="0" w:afterAutospacing="0"/>
        <w:ind w:firstLine="708"/>
        <w:jc w:val="both"/>
        <w:rPr>
          <w:rFonts w:eastAsiaTheme="minorHAnsi"/>
          <w:sz w:val="28"/>
          <w:szCs w:val="28"/>
          <w:lang w:eastAsia="en-US"/>
        </w:rPr>
      </w:pPr>
      <w:r w:rsidRPr="00052388">
        <w:rPr>
          <w:sz w:val="28"/>
          <w:szCs w:val="28"/>
        </w:rPr>
        <w:t xml:space="preserve">62.9. Документация о запросе оферт может содержать требование о том, что предложенная участником цена единицы товара не должна превышать цену </w:t>
      </w:r>
      <w:r w:rsidRPr="00052388">
        <w:rPr>
          <w:sz w:val="28"/>
          <w:szCs w:val="28"/>
        </w:rPr>
        <w:lastRenderedPageBreak/>
        <w:t>единицы товара, указанную в документации о проведении запроса оферт.</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62.10. Документация может содержать любые иные сведения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усмотрению заказчика, при условии, что размещение таких сведений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662E68" w:rsidRPr="00052388" w:rsidRDefault="00662E68" w:rsidP="00662E68">
      <w:pPr>
        <w:widowControl w:val="0"/>
        <w:spacing w:after="0"/>
        <w:ind w:firstLine="709"/>
        <w:jc w:val="both"/>
        <w:rPr>
          <w:rFonts w:ascii="Times New Roman" w:hAnsi="Times New Roman" w:cs="Times New Roman"/>
          <w:sz w:val="28"/>
          <w:szCs w:val="28"/>
        </w:rPr>
      </w:pPr>
      <w:r w:rsidRPr="00052388">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62.16. Заявка на участие в запросе оферт должна содержать:</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 согласие участника закупки на поставку товара на условиях, предусмотренных извещением и документацией;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2) сведения об участнике </w:t>
      </w:r>
      <w:proofErr w:type="gramStart"/>
      <w:r w:rsidRPr="00052388">
        <w:rPr>
          <w:rFonts w:ascii="Times New Roman" w:hAnsi="Times New Roman" w:cs="Times New Roman"/>
        </w:rPr>
        <w:t>закупки</w:t>
      </w:r>
      <w:proofErr w:type="gramEnd"/>
      <w:r w:rsidRPr="00052388">
        <w:rPr>
          <w:rFonts w:ascii="Times New Roman" w:hAnsi="Times New Roman" w:cs="Times New Roman"/>
        </w:rP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3) полученную не ранее чем за девяносто дней до дня размещения в ЕИС извещения о запросе оферт в электронной форме выписку из Единого государственного реестра юридических лиц, полученную не ранее чем за девяносто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копии документов, удостоверяющих личность (для иного</w:t>
      </w:r>
      <w:proofErr w:type="gramEnd"/>
      <w:r w:rsidRPr="00052388">
        <w:rPr>
          <w:rFonts w:ascii="Times New Roman" w:hAnsi="Times New Roman" w:cs="Times New Roman"/>
        </w:rPr>
        <w:t xml:space="preserve"> физического лица), надлежащим образом заверенный </w:t>
      </w:r>
      <w:r w:rsidRPr="00052388">
        <w:rPr>
          <w:rFonts w:ascii="Times New Roman" w:hAnsi="Times New Roman" w:cs="Times New Roman"/>
        </w:rPr>
        <w:lastRenderedPageBreak/>
        <w:t>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закупки;</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5) копии учредительных документов участника закупки (для юридических лиц);</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6)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w:t>
      </w:r>
      <w:r w:rsidRPr="00052388">
        <w:rPr>
          <w:rFonts w:ascii="Times New Roman" w:eastAsiaTheme="minorHAnsi" w:hAnsi="Times New Roman" w:cs="Times New Roman"/>
          <w:lang w:eastAsia="en-US"/>
        </w:rPr>
        <w:t xml:space="preserve"> </w:t>
      </w:r>
      <w:r w:rsidRPr="00052388">
        <w:rPr>
          <w:rFonts w:ascii="Times New Roman" w:hAnsi="Times New Roman" w:cs="Times New Roman"/>
        </w:rPr>
        <w:t>закупки заключение договора на поставку товаров является сделкой, требующей решения об одобрении или о ее совершении, либо подписанное уполномоченным лицом</w:t>
      </w:r>
      <w:proofErr w:type="gramEnd"/>
      <w:r w:rsidRPr="00052388">
        <w:rPr>
          <w:rFonts w:ascii="Times New Roman" w:hAnsi="Times New Roman" w:cs="Times New Roman"/>
        </w:rPr>
        <w:t xml:space="preserve"> участника письмо о том, что такое одобрение не требуется;</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7)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Pr="00052388">
        <w:rPr>
          <w:rStyle w:val="ab"/>
          <w:rFonts w:ascii="Times New Roman" w:hAnsi="Times New Roman" w:cs="Times New Roman"/>
        </w:rPr>
        <w:footnoteReference w:id="34"/>
      </w:r>
      <w:r w:rsidRPr="00052388">
        <w:rPr>
          <w:rFonts w:ascii="Times New Roman" w:hAnsi="Times New Roman" w:cs="Times New Roman"/>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roofErr w:type="gramEnd"/>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8)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Pr="00052388">
        <w:rPr>
          <w:rFonts w:ascii="Times New Roman" w:hAnsi="Times New Roman" w:cs="Times New Roman"/>
          <w:lang w:val="en-US"/>
        </w:rPr>
        <w:t> </w:t>
      </w:r>
      <w:r w:rsidRPr="00052388">
        <w:rPr>
          <w:rFonts w:ascii="Times New Roman" w:hAnsi="Times New Roman" w:cs="Times New Roman"/>
        </w:rPr>
        <w:t>подпунктами 2 – 9 пункта 12.1 настоящего Положения;</w:t>
      </w:r>
    </w:p>
    <w:p w:rsidR="00662E68" w:rsidRPr="00052388" w:rsidRDefault="00662E68" w:rsidP="00662E68">
      <w:pPr>
        <w:pStyle w:val="ConsPlusNormal"/>
        <w:widowControl w:val="0"/>
        <w:tabs>
          <w:tab w:val="left" w:pos="709"/>
        </w:tabs>
        <w:jc w:val="both"/>
        <w:rPr>
          <w:rFonts w:ascii="Times New Roman" w:hAnsi="Times New Roman" w:cs="Times New Roman"/>
        </w:rPr>
      </w:pPr>
      <w:r w:rsidRPr="00052388">
        <w:rPr>
          <w:rFonts w:ascii="Times New Roman" w:hAnsi="Times New Roman" w:cs="Times New Roman"/>
        </w:rPr>
        <w:tab/>
      </w:r>
      <w:proofErr w:type="gramStart"/>
      <w:r w:rsidRPr="00052388">
        <w:rPr>
          <w:rFonts w:ascii="Times New Roman" w:hAnsi="Times New Roman" w:cs="Times New Roman"/>
        </w:rPr>
        <w:t>9)</w:t>
      </w:r>
      <w:r w:rsidRPr="00052388">
        <w:rPr>
          <w:rStyle w:val="ab"/>
          <w:rFonts w:ascii="Times New Roman" w:hAnsi="Times New Roman" w:cs="Times New Roman"/>
        </w:rPr>
        <w:footnoteReference w:id="35"/>
      </w:r>
      <w:r w:rsidRPr="00052388">
        <w:rPr>
          <w:rFonts w:ascii="Times New Roman" w:hAnsi="Times New Roman" w:cs="Times New Roman"/>
        </w:rPr>
        <w:t xml:space="preserve"> сведения из единого реестра субъектов малого и среднего </w:t>
      </w:r>
      <w:r w:rsidRPr="00052388">
        <w:rPr>
          <w:rFonts w:ascii="Times New Roman" w:hAnsi="Times New Roman" w:cs="Times New Roman"/>
        </w:rPr>
        <w:lastRenderedPageBreak/>
        <w:t>предпринимательства, содержащие информацию об участнике закупки, или</w:t>
      </w:r>
      <w:r w:rsidRPr="00052388">
        <w:rPr>
          <w:rFonts w:ascii="Times New Roman" w:hAnsi="Times New Roman" w:cs="Times New Roman"/>
          <w:lang w:val="en-US"/>
        </w:rPr>
        <w:t> </w:t>
      </w:r>
      <w:r w:rsidRPr="00052388">
        <w:rPr>
          <w:rFonts w:ascii="Times New Roman" w:hAnsi="Times New Roman" w:cs="Times New Roman"/>
        </w:rPr>
        <w:t>декларация о соответствии участника закупки критериям отнесения к</w:t>
      </w:r>
      <w:r w:rsidRPr="00052388">
        <w:rPr>
          <w:rFonts w:ascii="Times New Roman" w:hAnsi="Times New Roman" w:cs="Times New Roman"/>
          <w:lang w:val="en-US"/>
        </w:rPr>
        <w:t> </w:t>
      </w:r>
      <w:r w:rsidRPr="00052388">
        <w:rPr>
          <w:rFonts w:ascii="Times New Roman" w:hAnsi="Times New Roman" w:cs="Times New Roman"/>
        </w:rPr>
        <w:t>субъектам малого и среднего предпринимательства, установленным статьей 4 Федерального закона от 24 июля 2007 г. № 209-ФЗ «О развитии малого и среднего предпринимательства в Российской Федерации» (далее – Закон № 209-ФЗ), по форме согласно приложению к Постановлению № 1352 в</w:t>
      </w:r>
      <w:proofErr w:type="gramEnd"/>
      <w:r w:rsidRPr="00052388">
        <w:rPr>
          <w:rFonts w:ascii="Times New Roman" w:hAnsi="Times New Roman" w:cs="Times New Roman"/>
          <w:lang w:val="en-US"/>
        </w:rPr>
        <w:t> </w:t>
      </w:r>
      <w:proofErr w:type="gramStart"/>
      <w:r w:rsidRPr="00052388">
        <w:rPr>
          <w:rFonts w:ascii="Times New Roman" w:hAnsi="Times New Roman" w:cs="Times New Roman"/>
        </w:rPr>
        <w:t>случае</w:t>
      </w:r>
      <w:proofErr w:type="gramEnd"/>
      <w:r w:rsidRPr="00052388">
        <w:rPr>
          <w:rFonts w:ascii="Times New Roman" w:hAnsi="Times New Roman" w:cs="Times New Roman"/>
        </w:rPr>
        <w:t xml:space="preserve">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proofErr w:type="gramStart"/>
      <w:r w:rsidRPr="00052388">
        <w:rPr>
          <w:rFonts w:ascii="Times New Roman" w:hAnsi="Times New Roman" w:cs="Times New Roman"/>
        </w:rPr>
        <w:t>10)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052388">
        <w:rPr>
          <w:rFonts w:ascii="Times New Roman" w:hAnsi="Times New Roman" w:cs="Times New Roman"/>
          <w:lang w:val="en-US"/>
        </w:rPr>
        <w:t> </w:t>
      </w:r>
      <w:r w:rsidRPr="00052388">
        <w:rPr>
          <w:rFonts w:ascii="Times New Roman" w:hAnsi="Times New Roman" w:cs="Times New Roman"/>
        </w:rPr>
        <w:t>этом не допускается требовать представление таких документов, если</w:t>
      </w:r>
      <w:r w:rsidRPr="00052388">
        <w:rPr>
          <w:rFonts w:ascii="Times New Roman" w:hAnsi="Times New Roman" w:cs="Times New Roman"/>
          <w:lang w:val="en-US"/>
        </w:rPr>
        <w:t> </w:t>
      </w:r>
      <w:r w:rsidRPr="00052388">
        <w:rPr>
          <w:rFonts w:ascii="Times New Roman" w:hAnsi="Times New Roman" w:cs="Times New Roman"/>
        </w:rPr>
        <w:t>в</w:t>
      </w:r>
      <w:r w:rsidRPr="00052388">
        <w:rPr>
          <w:rFonts w:ascii="Times New Roman" w:hAnsi="Times New Roman" w:cs="Times New Roman"/>
          <w:lang w:val="en-US"/>
        </w:rPr>
        <w:t> </w:t>
      </w:r>
      <w:r w:rsidRPr="00052388">
        <w:rPr>
          <w:rFonts w:ascii="Times New Roman" w:hAnsi="Times New Roman" w:cs="Times New Roman"/>
        </w:rPr>
        <w:t>соответствии с законодательством Российской Федерации такие документы передаются вместе с товаром;</w:t>
      </w:r>
      <w:proofErr w:type="gramEnd"/>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11) предложение о цене договора, </w:t>
      </w:r>
      <w:r w:rsidRPr="00052388">
        <w:rPr>
          <w:rFonts w:ascii="Times New Roman" w:eastAsia="Times New Roman" w:hAnsi="Times New Roman" w:cs="Times New Roman"/>
        </w:rPr>
        <w:t xml:space="preserve">в случае осуществления закупки в соответствии с главой 17 настоящего Положения – </w:t>
      </w:r>
      <w:r w:rsidRPr="00052388">
        <w:rPr>
          <w:rFonts w:ascii="Times New Roman" w:hAnsi="Times New Roman" w:cs="Times New Roman"/>
        </w:rPr>
        <w:t>цене единицы (сумме цен единиц) товара, а</w:t>
      </w:r>
      <w:r w:rsidRPr="00052388">
        <w:rPr>
          <w:rFonts w:ascii="Times New Roman" w:hAnsi="Times New Roman" w:cs="Times New Roman"/>
          <w:lang w:val="en-US"/>
        </w:rPr>
        <w:t> </w:t>
      </w:r>
      <w:r w:rsidRPr="00052388">
        <w:rPr>
          <w:rFonts w:ascii="Times New Roman" w:hAnsi="Times New Roman" w:cs="Times New Roman"/>
        </w:rPr>
        <w:t>также предложение об иных условиях исполнения договора, если</w:t>
      </w:r>
      <w:r w:rsidRPr="00052388">
        <w:rPr>
          <w:rFonts w:ascii="Times New Roman" w:hAnsi="Times New Roman" w:cs="Times New Roman"/>
          <w:lang w:val="en-US"/>
        </w:rPr>
        <w:t> </w:t>
      </w:r>
      <w:r w:rsidRPr="00052388">
        <w:rPr>
          <w:rFonts w:ascii="Times New Roman" w:hAnsi="Times New Roman" w:cs="Times New Roman"/>
        </w:rPr>
        <w:t>предоставление такого предложения предусмотрено документацией о проведении запроса оферт;</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12) иную информацию и документы, предусмотренные извещением и (или) документацией о проведении запроса оферт.</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62.17. Участник запроса офе</w:t>
      </w:r>
      <w:proofErr w:type="gramStart"/>
      <w:r w:rsidRPr="00052388">
        <w:rPr>
          <w:rFonts w:ascii="Times New Roman" w:hAnsi="Times New Roman" w:cs="Times New Roman"/>
          <w:sz w:val="28"/>
          <w:szCs w:val="28"/>
        </w:rPr>
        <w:t>рт впр</w:t>
      </w:r>
      <w:proofErr w:type="gramEnd"/>
      <w:r w:rsidRPr="00052388">
        <w:rPr>
          <w:rFonts w:ascii="Times New Roman" w:hAnsi="Times New Roman" w:cs="Times New Roman"/>
          <w:sz w:val="28"/>
          <w:szCs w:val="28"/>
        </w:rPr>
        <w:t>аве подать только одну заявку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таком запросе в отношении каждого предмета закупки (лота). </w:t>
      </w:r>
      <w:proofErr w:type="gramStart"/>
      <w:r w:rsidRPr="00052388">
        <w:rPr>
          <w:rFonts w:ascii="Times New Roman" w:hAnsi="Times New Roman" w:cs="Times New Roman"/>
          <w:sz w:val="28"/>
          <w:szCs w:val="28"/>
        </w:rPr>
        <w:t>В случае установления факта подачи одним участником двух и более заявок на участие в таком запросе оферт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возвращаются участнику.</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62.18. Участник запроса офе</w:t>
      </w:r>
      <w:proofErr w:type="gramStart"/>
      <w:r w:rsidRPr="00052388">
        <w:rPr>
          <w:rFonts w:ascii="Times New Roman" w:hAnsi="Times New Roman" w:cs="Times New Roman"/>
          <w:sz w:val="28"/>
          <w:szCs w:val="28"/>
        </w:rPr>
        <w:t>рт впр</w:t>
      </w:r>
      <w:proofErr w:type="gramEnd"/>
      <w:r w:rsidRPr="00052388">
        <w:rPr>
          <w:rFonts w:ascii="Times New Roman" w:hAnsi="Times New Roman" w:cs="Times New Roman"/>
          <w:sz w:val="28"/>
          <w:szCs w:val="28"/>
        </w:rPr>
        <w:t>аве изменить или отозвать свою заявку до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отзыве заявки получено до истечения срока подачи заявок на участие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rsidR="00662E68" w:rsidRPr="00052388" w:rsidRDefault="00662E68" w:rsidP="00662E68">
      <w:pPr>
        <w:pStyle w:val="ConsPlusNormal"/>
        <w:widowControl w:val="0"/>
        <w:tabs>
          <w:tab w:val="left" w:pos="709"/>
        </w:tabs>
        <w:jc w:val="both"/>
        <w:rPr>
          <w:rFonts w:ascii="Times New Roman" w:eastAsia="Times New Roman" w:hAnsi="Times New Roman" w:cs="Times New Roman"/>
        </w:rPr>
      </w:pPr>
      <w:r w:rsidRPr="00052388">
        <w:rPr>
          <w:rFonts w:ascii="Times New Roman" w:eastAsia="Times New Roman" w:hAnsi="Times New Roman" w:cs="Times New Roman"/>
        </w:rPr>
        <w:tab/>
        <w:t>62.19.</w:t>
      </w:r>
      <w:r w:rsidRPr="00052388">
        <w:rPr>
          <w:rFonts w:ascii="Times New Roman" w:eastAsia="Times New Roman" w:hAnsi="Times New Roman" w:cs="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62E68" w:rsidRPr="00052388" w:rsidRDefault="00662E68" w:rsidP="00662E68">
      <w:pPr>
        <w:pStyle w:val="ConsPlusNormal"/>
        <w:widowControl w:val="0"/>
        <w:tabs>
          <w:tab w:val="left" w:pos="709"/>
        </w:tabs>
        <w:ind w:firstLine="709"/>
        <w:jc w:val="both"/>
        <w:rPr>
          <w:rFonts w:ascii="Times New Roman" w:hAnsi="Times New Roman" w:cs="Times New Roman"/>
        </w:rPr>
      </w:pPr>
      <w:r w:rsidRPr="00052388">
        <w:rPr>
          <w:rFonts w:ascii="Times New Roman" w:hAnsi="Times New Roman" w:cs="Times New Roman"/>
        </w:rPr>
        <w:t xml:space="preserve">62.20. При выявлении факта несоответствия участника запроса оферт,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оферт </w:t>
      </w:r>
      <w:r w:rsidRPr="00052388">
        <w:rPr>
          <w:rFonts w:ascii="Times New Roman" w:hAnsi="Times New Roman" w:cs="Times New Roman"/>
        </w:rPr>
        <w:lastRenderedPageBreak/>
        <w:t>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662E68" w:rsidRPr="00052388" w:rsidRDefault="00662E68" w:rsidP="00662E68">
      <w:pPr>
        <w:widowControl w:val="0"/>
        <w:spacing w:after="0"/>
        <w:ind w:firstLine="709"/>
        <w:jc w:val="both"/>
        <w:rPr>
          <w:rFonts w:ascii="Times New Roman" w:hAnsi="Times New Roman" w:cs="Times New Roman"/>
          <w:sz w:val="28"/>
          <w:szCs w:val="28"/>
        </w:rPr>
      </w:pPr>
      <w:r w:rsidRPr="00052388">
        <w:rPr>
          <w:rFonts w:ascii="Times New Roman" w:hAnsi="Times New Roman" w:cs="Times New Roman"/>
          <w:sz w:val="28"/>
          <w:szCs w:val="28"/>
        </w:rPr>
        <w:t>62.21. Оператор электронной площадки открывает доступ к поданным заявкам на участие в запросе оферт во время и в месте, которые указаны в извещении.</w:t>
      </w:r>
    </w:p>
    <w:p w:rsidR="00662E68" w:rsidRPr="00052388" w:rsidRDefault="00662E68" w:rsidP="00662E68">
      <w:pPr>
        <w:widowControl w:val="0"/>
        <w:spacing w:after="0"/>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62.22.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62.23. </w:t>
      </w:r>
      <w:r w:rsidRPr="00052388">
        <w:rPr>
          <w:rFonts w:ascii="Times New Roman" w:eastAsia="Times New Roman" w:hAnsi="Times New Roman" w:cs="Times New Roman"/>
          <w:sz w:val="28"/>
          <w:szCs w:val="28"/>
        </w:rPr>
        <w:t xml:space="preserve">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052388">
        <w:rPr>
          <w:rFonts w:ascii="Times New Roman" w:eastAsia="Times New Roman" w:hAnsi="Times New Roman" w:cs="Times New Roman"/>
          <w:sz w:val="28"/>
          <w:szCs w:val="28"/>
        </w:rPr>
        <w:t>в</w:t>
      </w:r>
      <w:proofErr w:type="gramEnd"/>
      <w:r w:rsidRPr="00052388">
        <w:rPr>
          <w:rFonts w:ascii="Times New Roman" w:eastAsia="Times New Roman" w:hAnsi="Times New Roman" w:cs="Times New Roman"/>
          <w:sz w:val="28"/>
          <w:szCs w:val="28"/>
        </w:rPr>
        <w:t xml:space="preserve">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62.24. Комиссия по осуществлению закупок не рассматривает и отклоняет поданные заявки в следующих случаях:</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1) </w:t>
      </w:r>
      <w:proofErr w:type="spellStart"/>
      <w:r w:rsidRPr="00052388">
        <w:rPr>
          <w:rFonts w:ascii="Times New Roman" w:eastAsia="Times New Roman" w:hAnsi="Times New Roman" w:cs="Times New Roman"/>
          <w:sz w:val="28"/>
          <w:szCs w:val="28"/>
        </w:rPr>
        <w:t>непредоставления</w:t>
      </w:r>
      <w:proofErr w:type="spellEnd"/>
      <w:r w:rsidRPr="00052388">
        <w:rPr>
          <w:rFonts w:ascii="Times New Roman" w:eastAsia="Times New Roman" w:hAnsi="Times New Roman" w:cs="Times New Roman"/>
          <w:sz w:val="28"/>
          <w:szCs w:val="28"/>
        </w:rPr>
        <w:t xml:space="preserve"> информации, предусмотренной пунктом 62.16 настоящего Положения, или установления комиссией по</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sidRPr="00052388">
        <w:rPr>
          <w:rFonts w:ascii="Times New Roman" w:eastAsia="Times New Roman" w:hAnsi="Times New Roman" w:cs="Times New Roman"/>
          <w:sz w:val="28"/>
          <w:szCs w:val="28"/>
        </w:rPr>
        <w:t>непревышении</w:t>
      </w:r>
      <w:proofErr w:type="spellEnd"/>
      <w:r w:rsidRPr="00052388">
        <w:rPr>
          <w:rFonts w:ascii="Times New Roman" w:eastAsia="Times New Roman" w:hAnsi="Times New Roman" w:cs="Times New Roman"/>
          <w:sz w:val="28"/>
          <w:szCs w:val="28"/>
        </w:rPr>
        <w:t xml:space="preserve"> предусмотрено документацией о проведении запроса оферт.</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62.25. Результаты рассмотрения оферт оформляются протоколом, в котором содержится следующая информация:</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1) дата подписания протокола;</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w:t>
      </w:r>
      <w:r w:rsidRPr="00052388">
        <w:rPr>
          <w:rFonts w:ascii="Times New Roman" w:eastAsia="Times New Roman" w:hAnsi="Times New Roman" w:cs="Times New Roman"/>
          <w:sz w:val="28"/>
          <w:szCs w:val="28"/>
        </w:rPr>
        <w:lastRenderedPageBreak/>
        <w:t>участников закупки. Заявке, в которой содержатся лучшие условия исполнения договора, присваивается первый номер. В случае</w:t>
      </w:r>
      <w:proofErr w:type="gramStart"/>
      <w:r w:rsidRPr="00052388">
        <w:rPr>
          <w:rFonts w:ascii="Times New Roman" w:eastAsia="Times New Roman" w:hAnsi="Times New Roman" w:cs="Times New Roman"/>
          <w:sz w:val="28"/>
          <w:szCs w:val="28"/>
        </w:rPr>
        <w:t>,</w:t>
      </w:r>
      <w:proofErr w:type="gramEnd"/>
      <w:r w:rsidRPr="00052388">
        <w:rPr>
          <w:rFonts w:ascii="Times New Roman" w:eastAsia="Times New Roman" w:hAnsi="Times New Roman" w:cs="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4) результаты рассмотрения заявок с указанием в том числе:</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а) количества заявок, которые отклонены;</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62</w:t>
      </w:r>
      <w:r w:rsidRPr="00052388">
        <w:rPr>
          <w:rFonts w:ascii="Times New Roman" w:eastAsia="Times New Roman" w:hAnsi="Times New Roman" w:cs="Times New Roman"/>
          <w:sz w:val="28"/>
          <w:szCs w:val="28"/>
        </w:rPr>
        <w:t>.26. Протокол рассмотрения заявок на участие в запросе оферт</w:t>
      </w:r>
      <w:r w:rsidRPr="00052388">
        <w:rPr>
          <w:rFonts w:ascii="Times New Roman" w:hAnsi="Times New Roman" w:cs="Times New Roman"/>
          <w:sz w:val="28"/>
          <w:szCs w:val="28"/>
        </w:rPr>
        <w:t xml:space="preserve"> в электронной форме </w:t>
      </w:r>
      <w:r w:rsidRPr="00052388">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заседании членами комиссии по осуществлению закупок,</w:t>
      </w:r>
      <w:r w:rsidRPr="00052388">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662E68" w:rsidRPr="00052388" w:rsidRDefault="00662E68" w:rsidP="00662E68">
      <w:pPr>
        <w:widowControl w:val="0"/>
        <w:spacing w:after="0" w:line="240" w:lineRule="auto"/>
        <w:ind w:firstLine="709"/>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 xml:space="preserve">62.27. В случае если по результатам рассмотрения заявок на участие в запросе оферт </w:t>
      </w:r>
      <w:r w:rsidRPr="00052388">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052388">
        <w:rPr>
          <w:rFonts w:ascii="Times New Roman" w:hAnsi="Times New Roman" w:cs="Times New Roman"/>
          <w:spacing w:val="-2"/>
          <w:sz w:val="28"/>
          <w:szCs w:val="28"/>
        </w:rPr>
        <w:t xml:space="preserve"> запрос оферт признается несостоявшимся. </w:t>
      </w:r>
    </w:p>
    <w:p w:rsidR="00662E68" w:rsidRPr="00052388" w:rsidRDefault="00662E68" w:rsidP="00662E68">
      <w:pPr>
        <w:widowControl w:val="0"/>
        <w:spacing w:after="0" w:line="240" w:lineRule="auto"/>
        <w:ind w:firstLine="709"/>
        <w:jc w:val="both"/>
        <w:rPr>
          <w:rFonts w:ascii="Times New Roman" w:hAnsi="Times New Roman" w:cs="Times New Roman"/>
          <w:spacing w:val="-2"/>
          <w:sz w:val="28"/>
          <w:szCs w:val="28"/>
        </w:rPr>
      </w:pPr>
      <w:r w:rsidRPr="00052388">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rPr>
      </w:pPr>
      <w:r w:rsidRPr="00052388">
        <w:rPr>
          <w:rFonts w:ascii="Times New Roman" w:hAnsi="Times New Roman" w:cs="Times New Roman"/>
          <w:spacing w:val="-2"/>
          <w:sz w:val="28"/>
          <w:szCs w:val="28"/>
        </w:rPr>
        <w:t>62.28.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Pr="00052388">
        <w:rPr>
          <w:rFonts w:ascii="Times New Roman" w:hAnsi="Times New Roman" w:cs="Times New Roman"/>
        </w:rPr>
        <w:t xml:space="preserve"> </w:t>
      </w:r>
      <w:r w:rsidRPr="00052388">
        <w:rPr>
          <w:rFonts w:ascii="Times New Roman" w:hAnsi="Times New Roman" w:cs="Times New Roman"/>
          <w:sz w:val="28"/>
          <w:szCs w:val="28"/>
        </w:rPr>
        <w:t>вправе провести новую закупку.</w:t>
      </w:r>
    </w:p>
    <w:p w:rsidR="00662E68" w:rsidRPr="00052388" w:rsidRDefault="00662E68" w:rsidP="00662E68">
      <w:pPr>
        <w:widowControl w:val="0"/>
        <w:spacing w:after="0" w:line="240" w:lineRule="auto"/>
        <w:ind w:firstLine="709"/>
        <w:jc w:val="both"/>
        <w:rPr>
          <w:rFonts w:ascii="Times New Roman" w:eastAsia="Times New Roman" w:hAnsi="Times New Roman" w:cs="Times New Roman"/>
          <w:spacing w:val="2"/>
          <w:sz w:val="28"/>
          <w:szCs w:val="28"/>
        </w:rPr>
      </w:pPr>
      <w:r w:rsidRPr="00052388">
        <w:rPr>
          <w:rFonts w:ascii="Times New Roman" w:hAnsi="Times New Roman" w:cs="Times New Roman"/>
          <w:spacing w:val="2"/>
          <w:sz w:val="28"/>
          <w:szCs w:val="28"/>
        </w:rPr>
        <w:t>62</w:t>
      </w:r>
      <w:r w:rsidRPr="00052388">
        <w:rPr>
          <w:rFonts w:ascii="Times New Roman" w:eastAsia="Times New Roman" w:hAnsi="Times New Roman" w:cs="Times New Roman"/>
          <w:spacing w:val="2"/>
          <w:sz w:val="28"/>
          <w:szCs w:val="28"/>
        </w:rPr>
        <w:t>.29. Любой участник запроса офе</w:t>
      </w:r>
      <w:proofErr w:type="gramStart"/>
      <w:r w:rsidRPr="00052388">
        <w:rPr>
          <w:rFonts w:ascii="Times New Roman" w:eastAsia="Times New Roman" w:hAnsi="Times New Roman" w:cs="Times New Roman"/>
          <w:spacing w:val="2"/>
          <w:sz w:val="28"/>
          <w:szCs w:val="28"/>
        </w:rPr>
        <w:t>рт впр</w:t>
      </w:r>
      <w:proofErr w:type="gramEnd"/>
      <w:r w:rsidRPr="00052388">
        <w:rPr>
          <w:rFonts w:ascii="Times New Roman" w:eastAsia="Times New Roman" w:hAnsi="Times New Roman" w:cs="Times New Roman"/>
          <w:spacing w:val="2"/>
          <w:sz w:val="28"/>
          <w:szCs w:val="28"/>
        </w:rPr>
        <w:t>аве обжаловать результаты такого запроса в установленном порядке.</w:t>
      </w:r>
    </w:p>
    <w:p w:rsidR="00662E68" w:rsidRPr="00052388" w:rsidRDefault="00662E68" w:rsidP="00662E68">
      <w:pPr>
        <w:widowControl w:val="0"/>
        <w:spacing w:after="0" w:line="240" w:lineRule="auto"/>
        <w:ind w:firstLine="708"/>
        <w:jc w:val="both"/>
        <w:rPr>
          <w:rFonts w:ascii="Times New Roman" w:hAnsi="Times New Roman" w:cs="Times New Roman"/>
          <w:sz w:val="28"/>
          <w:szCs w:val="28"/>
          <w:shd w:val="clear" w:color="auto" w:fill="FFFF00"/>
        </w:rPr>
      </w:pPr>
      <w:r w:rsidRPr="00052388">
        <w:rPr>
          <w:rFonts w:ascii="Times New Roman" w:hAnsi="Times New Roman" w:cs="Times New Roman"/>
          <w:sz w:val="28"/>
          <w:szCs w:val="28"/>
        </w:rPr>
        <w:t>62.30. Договор по результатам проведения запроса оферт заключается на условиях, предусмотренных извещением об</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052388">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052388">
        <w:rPr>
          <w:rFonts w:ascii="Times New Roman" w:hAnsi="Times New Roman" w:cs="Times New Roman"/>
          <w:sz w:val="28"/>
          <w:szCs w:val="28"/>
        </w:rPr>
        <w:t>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 xml:space="preserve">62.31. Договор по результатам закупки заключается не ранее чем через десять дней и не позднее чем через двадцать дней </w:t>
      </w:r>
      <w:proofErr w:type="gramStart"/>
      <w:r w:rsidRPr="00052388">
        <w:rPr>
          <w:rFonts w:ascii="Times New Roman" w:hAnsi="Times New Roman" w:cs="Times New Roman"/>
          <w:sz w:val="28"/>
          <w:szCs w:val="28"/>
        </w:rPr>
        <w:t>с даты размещения</w:t>
      </w:r>
      <w:proofErr w:type="gramEnd"/>
      <w:r w:rsidRPr="00052388">
        <w:rPr>
          <w:rFonts w:ascii="Times New Roman" w:hAnsi="Times New Roman" w:cs="Times New Roman"/>
          <w:sz w:val="28"/>
          <w:szCs w:val="28"/>
        </w:rPr>
        <w:t xml:space="preserve"> в ЕИС протокола, составленного по результатам проведения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w:t>
      </w:r>
      <w:proofErr w:type="gramStart"/>
      <w:r w:rsidRPr="00052388">
        <w:rPr>
          <w:rFonts w:ascii="Times New Roman" w:hAnsi="Times New Roman" w:cs="Times New Roman"/>
          <w:sz w:val="28"/>
          <w:szCs w:val="28"/>
        </w:rPr>
        <w:t>с даты вынесения</w:t>
      </w:r>
      <w:proofErr w:type="gramEnd"/>
      <w:r w:rsidRPr="00052388">
        <w:rPr>
          <w:rFonts w:ascii="Times New Roman" w:hAnsi="Times New Roman" w:cs="Times New Roman"/>
          <w:sz w:val="28"/>
          <w:szCs w:val="28"/>
        </w:rPr>
        <w:t xml:space="preserve">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62.32. Обязанность заключения договора с заказчиком возлагается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участника, признанного победителем запроса оферт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62.33.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1) предоставление участником закупки письменного отказа от</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заключения договора;</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w:t>
      </w:r>
      <w:proofErr w:type="spellStart"/>
      <w:r w:rsidRPr="00052388">
        <w:rPr>
          <w:rFonts w:ascii="Times New Roman" w:hAnsi="Times New Roman" w:cs="Times New Roman"/>
          <w:sz w:val="28"/>
          <w:szCs w:val="28"/>
        </w:rPr>
        <w:t>непредоставление</w:t>
      </w:r>
      <w:proofErr w:type="spellEnd"/>
      <w:r w:rsidRPr="00052388">
        <w:rPr>
          <w:rFonts w:ascii="Times New Roman" w:hAnsi="Times New Roman" w:cs="Times New Roman"/>
          <w:sz w:val="28"/>
          <w:szCs w:val="28"/>
        </w:rPr>
        <w:t xml:space="preserve"> участником закупки в указанные в извещении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(или) документации сроки подписанного со своей стороны проекта договора;</w:t>
      </w:r>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3) </w:t>
      </w:r>
      <w:proofErr w:type="spellStart"/>
      <w:r w:rsidRPr="00052388">
        <w:rPr>
          <w:rFonts w:ascii="Times New Roman" w:hAnsi="Times New Roman" w:cs="Times New Roman"/>
          <w:sz w:val="28"/>
          <w:szCs w:val="28"/>
        </w:rPr>
        <w:t>непредоставление</w:t>
      </w:r>
      <w:proofErr w:type="spellEnd"/>
      <w:r w:rsidRPr="00052388">
        <w:rPr>
          <w:rFonts w:ascii="Times New Roman" w:hAnsi="Times New Roman" w:cs="Times New Roman"/>
          <w:sz w:val="28"/>
          <w:szCs w:val="28"/>
        </w:rPr>
        <w:t xml:space="preserve"> обеспечения исполнения договора в размере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662E68" w:rsidRPr="00052388" w:rsidRDefault="00662E68" w:rsidP="00662E68">
      <w:pPr>
        <w:widowControl w:val="0"/>
        <w:spacing w:after="0" w:line="240" w:lineRule="auto"/>
        <w:ind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62.34. </w:t>
      </w:r>
      <w:proofErr w:type="gramStart"/>
      <w:r w:rsidRPr="00052388">
        <w:rPr>
          <w:rFonts w:ascii="Times New Roman" w:hAnsi="Times New Roman" w:cs="Times New Roman"/>
          <w:sz w:val="28"/>
          <w:szCs w:val="28"/>
        </w:rPr>
        <w:t>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sidRPr="00052388">
        <w:rPr>
          <w:rFonts w:ascii="Times New Roman" w:hAnsi="Times New Roman" w:cs="Times New Roman"/>
          <w:sz w:val="28"/>
          <w:szCs w:val="28"/>
        </w:rPr>
        <w:t xml:space="preserve"> проведения запроса оферт при его наличии (далее – второй участник закупки). При этом срок и порядок подписания договора с таким участником закупки аналогичны сроку, указанному в пункте 62.31 настоящего Положения.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62.35.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62.36.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62.37.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lastRenderedPageBreak/>
        <w:t>62.38.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62.39.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62.40. Заказчик обязан принять решение об отказе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62.41.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62.40 настоящего Положения.</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62.42.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1) дата подписания протокола;</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 xml:space="preserve">3) указание на содержащиеся в заявке такого участника закупки сведения, </w:t>
      </w:r>
      <w:r w:rsidRPr="00052388">
        <w:rPr>
          <w:rFonts w:ascii="Times New Roman" w:hAnsi="Times New Roman" w:cs="Times New Roman"/>
          <w:sz w:val="28"/>
          <w:szCs w:val="28"/>
        </w:rPr>
        <w:lastRenderedPageBreak/>
        <w:t>которые были признаны комиссией недостоверными;</w:t>
      </w:r>
    </w:p>
    <w:p w:rsidR="00662E68" w:rsidRPr="00052388" w:rsidRDefault="00662E68" w:rsidP="00662E68">
      <w:pPr>
        <w:pStyle w:val="ac"/>
        <w:widowControl w:val="0"/>
        <w:spacing w:after="0" w:line="240" w:lineRule="auto"/>
        <w:ind w:left="0" w:firstLine="708"/>
        <w:jc w:val="both"/>
        <w:rPr>
          <w:rFonts w:ascii="Times New Roman" w:hAnsi="Times New Roman" w:cs="Times New Roman"/>
          <w:sz w:val="28"/>
          <w:szCs w:val="28"/>
        </w:rPr>
      </w:pPr>
      <w:r w:rsidRPr="00052388">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662E68" w:rsidRPr="00052388" w:rsidRDefault="00662E68" w:rsidP="00662E68">
      <w:pPr>
        <w:widowControl w:val="0"/>
        <w:rPr>
          <w:rFonts w:ascii="Times New Roman" w:hAnsi="Times New Roman" w:cs="Times New Roman"/>
        </w:rPr>
      </w:pPr>
    </w:p>
    <w:p w:rsidR="00662E68" w:rsidRPr="00052388" w:rsidRDefault="00662E68" w:rsidP="00662E68">
      <w:pPr>
        <w:pStyle w:val="2"/>
        <w:widowControl w:val="0"/>
        <w:spacing w:before="0"/>
        <w:jc w:val="center"/>
        <w:rPr>
          <w:rFonts w:ascii="Times New Roman" w:hAnsi="Times New Roman" w:cs="Times New Roman"/>
          <w:color w:val="auto"/>
          <w:sz w:val="28"/>
          <w:szCs w:val="28"/>
        </w:rPr>
      </w:pPr>
      <w:bookmarkStart w:id="107" w:name="_Toc23517765"/>
      <w:r w:rsidRPr="00052388">
        <w:rPr>
          <w:rFonts w:ascii="Times New Roman" w:hAnsi="Times New Roman" w:cs="Times New Roman"/>
          <w:color w:val="auto"/>
          <w:sz w:val="28"/>
          <w:szCs w:val="28"/>
        </w:rPr>
        <w:t>63. Условия применения и порядок проведения закупки у единственного поставщика (подрядчика, исполнителя)</w:t>
      </w:r>
      <w:bookmarkEnd w:id="107"/>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63.1.</w:t>
      </w:r>
      <w:r w:rsidRPr="00052388">
        <w:rPr>
          <w:rStyle w:val="ab"/>
          <w:rFonts w:ascii="Times New Roman" w:hAnsi="Times New Roman" w:cs="Times New Roman"/>
          <w:sz w:val="28"/>
          <w:szCs w:val="28"/>
        </w:rPr>
        <w:footnoteReference w:id="36"/>
      </w:r>
      <w:r w:rsidRPr="00052388">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 осуществление закупки товара, работы или услуги заказчиком на сумму, не превышающую три миллиона рублей. При этом объем закупок, проведенных на основании настоящего пункта в течение календарного года, не должен превышать </w:t>
      </w:r>
      <w:r w:rsidR="00BC3BCB">
        <w:rPr>
          <w:rFonts w:ascii="Times New Roman" w:hAnsi="Times New Roman" w:cs="Times New Roman"/>
          <w:sz w:val="28"/>
          <w:szCs w:val="28"/>
        </w:rPr>
        <w:t>семь</w:t>
      </w:r>
      <w:r w:rsidRPr="00052388">
        <w:rPr>
          <w:rFonts w:ascii="Times New Roman" w:hAnsi="Times New Roman" w:cs="Times New Roman"/>
          <w:sz w:val="28"/>
          <w:szCs w:val="28"/>
        </w:rPr>
        <w:t xml:space="preserve"> миллионов рублей или не должен превышать шестьдесят процентов от общего объема финансового обеспечения, предусмотренного для оплаты заказчиком договоров в соответствующем финансовом году.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Осуществление закупки товара, работы или услуги, произведений искусства определенных авторов, исполнений конкретных исполнителей, фонограмм конкретных исполнителей на сумму не превышающую пять миллионов рублей, если единственному лицу принадлежат исключительные права или исключительные лицензии на использование таких произведений. При этом объем закупок, проведенных на основании настоящего абзаца в течение календарного года, не должен превышать десять миллионов рублей.;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 признание </w:t>
      </w:r>
      <w:proofErr w:type="gramStart"/>
      <w:r w:rsidRPr="00052388">
        <w:rPr>
          <w:rFonts w:ascii="Times New Roman" w:hAnsi="Times New Roman" w:cs="Times New Roman"/>
          <w:sz w:val="28"/>
          <w:szCs w:val="28"/>
        </w:rPr>
        <w:t>несостоявшимися</w:t>
      </w:r>
      <w:proofErr w:type="gramEnd"/>
      <w:r w:rsidRPr="00052388">
        <w:rPr>
          <w:rFonts w:ascii="Times New Roman" w:hAnsi="Times New Roman" w:cs="Times New Roman"/>
          <w:sz w:val="28"/>
          <w:szCs w:val="28"/>
        </w:rPr>
        <w:t xml:space="preserve">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условиях, предусмотренных извещением, документацией о закупке, по цене,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превышающей </w:t>
      </w:r>
      <w:proofErr w:type="gramStart"/>
      <w:r w:rsidRPr="00052388">
        <w:rPr>
          <w:rFonts w:ascii="Times New Roman" w:hAnsi="Times New Roman" w:cs="Times New Roman"/>
          <w:sz w:val="28"/>
          <w:szCs w:val="28"/>
        </w:rPr>
        <w:t>предложенную</w:t>
      </w:r>
      <w:proofErr w:type="gramEnd"/>
      <w:r w:rsidRPr="00052388">
        <w:rPr>
          <w:rFonts w:ascii="Times New Roman" w:hAnsi="Times New Roman" w:cs="Times New Roman"/>
          <w:sz w:val="28"/>
          <w:szCs w:val="28"/>
        </w:rPr>
        <w:t xml:space="preserve"> участником закупки, с которым заключается договор. В случае</w:t>
      </w:r>
      <w:proofErr w:type="gramStart"/>
      <w:r w:rsidRPr="00052388">
        <w:rPr>
          <w:rFonts w:ascii="Times New Roman" w:hAnsi="Times New Roman" w:cs="Times New Roman"/>
          <w:sz w:val="28"/>
          <w:szCs w:val="28"/>
        </w:rPr>
        <w:t>,</w:t>
      </w:r>
      <w:proofErr w:type="gramEnd"/>
      <w:r w:rsidRPr="00052388">
        <w:rPr>
          <w:rFonts w:ascii="Times New Roman" w:hAnsi="Times New Roman" w:cs="Times New Roman"/>
          <w:sz w:val="28"/>
          <w:szCs w:val="28"/>
        </w:rPr>
        <w:t xml:space="preserve"> если предложение о цене договора не поступило, договор заключается с участником такого аукциона, заявка на участие которого подана ранее других заявок по цене, не превышающей начальную (максимальную) цену договора.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случае осуществления з</w:t>
      </w:r>
      <w:r w:rsidRPr="00052388">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Заказчик вправе провести переговоры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процессе проведения преддоговорных переговоров;</w:t>
      </w:r>
    </w:p>
    <w:p w:rsidR="00662E68" w:rsidRPr="00052388" w:rsidRDefault="00662E68" w:rsidP="00662E68">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ab/>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proofErr w:type="gramStart"/>
      <w:r w:rsidRPr="00052388">
        <w:rPr>
          <w:rFonts w:ascii="Times New Roman" w:eastAsia="Times New Roman" w:hAnsi="Times New Roman" w:cs="Times New Roman"/>
          <w:sz w:val="28"/>
          <w:szCs w:val="28"/>
        </w:rPr>
        <w:t xml:space="preserve">При этом не допускается изменение предмета закупки, включая требования к предмету закупки и его </w:t>
      </w:r>
      <w:r w:rsidRPr="00052388">
        <w:rPr>
          <w:rFonts w:ascii="Times New Roman" w:eastAsia="Times New Roman" w:hAnsi="Times New Roman" w:cs="Times New Roman"/>
          <w:sz w:val="28"/>
          <w:szCs w:val="28"/>
        </w:rPr>
        <w:lastRenderedPageBreak/>
        <w:t>характеристикам, увеличение объема и стоимости закупаемых товаров, работ, услуг, указанных в документации и (или) извещении о закупке или,</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в</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proofErr w:type="gramEnd"/>
      <w:r w:rsidRPr="00052388">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снижению цены договора, </w:t>
      </w:r>
      <w:r w:rsidRPr="00052388">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052388">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процессе проведения преддоговорных переговоров.</w:t>
      </w:r>
    </w:p>
    <w:p w:rsidR="00662E68" w:rsidRPr="00052388" w:rsidRDefault="00662E68" w:rsidP="00662E68">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2388">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662E68" w:rsidRPr="00052388" w:rsidRDefault="00662E68" w:rsidP="00662E68">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52388">
        <w:rPr>
          <w:rFonts w:ascii="Times New Roman" w:eastAsia="Times New Roman" w:hAnsi="Times New Roman" w:cs="Times New Roman"/>
          <w:sz w:val="28"/>
          <w:szCs w:val="28"/>
        </w:rPr>
        <w:t>В случае проведения закупки на основании настоящего подпункта (вне</w:t>
      </w:r>
      <w:r w:rsidRPr="00052388">
        <w:rPr>
          <w:rFonts w:ascii="Times New Roman" w:eastAsia="Times New Roman" w:hAnsi="Times New Roman" w:cs="Times New Roman"/>
          <w:sz w:val="28"/>
          <w:szCs w:val="28"/>
          <w:lang w:val="en-US"/>
        </w:rPr>
        <w:t> </w:t>
      </w:r>
      <w:r w:rsidRPr="00052388">
        <w:rPr>
          <w:rFonts w:ascii="Times New Roman" w:eastAsia="Times New Roman" w:hAnsi="Times New Roman" w:cs="Times New Roman"/>
          <w:sz w:val="28"/>
          <w:szCs w:val="28"/>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4) неисполнение или ненадлежащее исполнением поставщиком (подрядчиком, исполнителем) своих обязательств по ранее заключенному договору в случае, если такой договор </w:t>
      </w:r>
      <w:proofErr w:type="gramStart"/>
      <w:r w:rsidRPr="00052388">
        <w:rPr>
          <w:rFonts w:ascii="Times New Roman" w:hAnsi="Times New Roman" w:cs="Times New Roman"/>
          <w:sz w:val="28"/>
          <w:szCs w:val="28"/>
        </w:rPr>
        <w:t>был</w:t>
      </w:r>
      <w:proofErr w:type="gramEnd"/>
      <w:r w:rsidRPr="00052388">
        <w:rPr>
          <w:rFonts w:ascii="Times New Roman" w:hAnsi="Times New Roman" w:cs="Times New Roman"/>
          <w:sz w:val="28"/>
          <w:szCs w:val="28"/>
        </w:rPr>
        <w:t xml:space="preserve">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пропорциональным уменьшением цены договора;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6) оказание услуг по водоснабжению, водоотведению, теплоснабжению, обращению с твердыми коммунальными (бытовыми) отходами, газоснабжению (за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w:t>
      </w:r>
      <w:proofErr w:type="spellStart"/>
      <w:r w:rsidRPr="00052388">
        <w:rPr>
          <w:rFonts w:ascii="Times New Roman" w:hAnsi="Times New Roman" w:cs="Times New Roman"/>
          <w:sz w:val="28"/>
          <w:szCs w:val="28"/>
        </w:rPr>
        <w:t>прекурсоров</w:t>
      </w:r>
      <w:proofErr w:type="spellEnd"/>
      <w:r w:rsidRPr="00052388">
        <w:rPr>
          <w:rFonts w:ascii="Times New Roman" w:hAnsi="Times New Roman" w:cs="Times New Roman"/>
          <w:sz w:val="28"/>
          <w:szCs w:val="28"/>
        </w:rPr>
        <w:t>;</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8) заключение договора услуг связи (услуги телефонной связи (местной, внутризоновой, междугородной и международной), услуги почтовой связи, </w:t>
      </w:r>
      <w:r w:rsidRPr="00052388">
        <w:rPr>
          <w:rFonts w:ascii="Times New Roman" w:hAnsi="Times New Roman" w:cs="Times New Roman"/>
          <w:sz w:val="28"/>
          <w:szCs w:val="28"/>
        </w:rPr>
        <w:lastRenderedPageBreak/>
        <w:t xml:space="preserve">услуги телеграфной связи, </w:t>
      </w:r>
      <w:proofErr w:type="spellStart"/>
      <w:r w:rsidRPr="00052388">
        <w:rPr>
          <w:rFonts w:ascii="Times New Roman" w:hAnsi="Times New Roman" w:cs="Times New Roman"/>
          <w:sz w:val="28"/>
          <w:szCs w:val="28"/>
        </w:rPr>
        <w:t>телематические</w:t>
      </w:r>
      <w:proofErr w:type="spellEnd"/>
      <w:r w:rsidRPr="00052388">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спутниковых пакетах;</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10) заключение договора на оказание услуг по содержанию и ремонту одного или нескольких нежилых помещений, переданных в безвозмездное пользование, хозяйственное ведение или оперативное управление заказчику, переданных в возмездное пользование (аренду), услуг по </w:t>
      </w:r>
      <w:proofErr w:type="spellStart"/>
      <w:r w:rsidRPr="00052388">
        <w:rPr>
          <w:rFonts w:ascii="Times New Roman" w:hAnsi="Times New Roman" w:cs="Times New Roman"/>
          <w:sz w:val="28"/>
          <w:szCs w:val="28"/>
        </w:rPr>
        <w:t>водо</w:t>
      </w:r>
      <w:proofErr w:type="spellEnd"/>
      <w:r w:rsidRPr="00052388">
        <w:rPr>
          <w:rFonts w:ascii="Times New Roman" w:hAnsi="Times New Roman" w:cs="Times New Roman"/>
          <w:sz w:val="28"/>
          <w:szCs w:val="28"/>
        </w:rPr>
        <w:t>-, тепл</w:t>
      </w:r>
      <w:proofErr w:type="gramStart"/>
      <w:r w:rsidRPr="00052388">
        <w:rPr>
          <w:rFonts w:ascii="Times New Roman" w:hAnsi="Times New Roman" w:cs="Times New Roman"/>
          <w:sz w:val="28"/>
          <w:szCs w:val="28"/>
        </w:rPr>
        <w:t>о-</w:t>
      </w:r>
      <w:proofErr w:type="gramEnd"/>
      <w:r w:rsidRPr="00052388">
        <w:rPr>
          <w:rFonts w:ascii="Times New Roman" w:hAnsi="Times New Roman" w:cs="Times New Roman"/>
          <w:sz w:val="28"/>
          <w:szCs w:val="28"/>
        </w:rPr>
        <w:t xml:space="preserve">, </w:t>
      </w:r>
      <w:proofErr w:type="spellStart"/>
      <w:r w:rsidRPr="00052388">
        <w:rPr>
          <w:rFonts w:ascii="Times New Roman" w:hAnsi="Times New Roman" w:cs="Times New Roman"/>
          <w:sz w:val="28"/>
          <w:szCs w:val="28"/>
        </w:rPr>
        <w:t>газо</w:t>
      </w:r>
      <w:proofErr w:type="spellEnd"/>
      <w:r w:rsidRPr="00052388">
        <w:rPr>
          <w:rFonts w:ascii="Times New Roman" w:hAnsi="Times New Roman" w:cs="Times New Roman"/>
          <w:sz w:val="28"/>
          <w:szCs w:val="28"/>
        </w:rPr>
        <w:t>-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энергоснабжению, услуг по охране, услуг по вывозу бытовых отходов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 </w:t>
      </w:r>
      <w:proofErr w:type="gramStart"/>
      <w:r w:rsidRPr="00052388">
        <w:rPr>
          <w:rFonts w:ascii="Times New Roman" w:hAnsi="Times New Roman" w:cs="Times New Roman"/>
          <w:sz w:val="28"/>
          <w:szCs w:val="28"/>
        </w:rPr>
        <w:t>переданных</w:t>
      </w:r>
      <w:proofErr w:type="gramEnd"/>
      <w:r w:rsidRPr="00052388">
        <w:rPr>
          <w:rFonts w:ascii="Times New Roman" w:hAnsi="Times New Roman" w:cs="Times New Roman"/>
          <w:sz w:val="28"/>
          <w:szCs w:val="28"/>
        </w:rPr>
        <w:t xml:space="preserve"> в возмездное пользование (аренду);</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12) закупка определенных товаров, работ, услуг вследствие аварии,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предотвращения чрезвычайной ситуации, в том числе в случае выявления при проведении аварийного ремонта необходимых предупредительных</w:t>
      </w:r>
      <w:proofErr w:type="gramEnd"/>
      <w:r w:rsidRPr="00052388">
        <w:rPr>
          <w:rFonts w:ascii="Times New Roman" w:hAnsi="Times New Roman" w:cs="Times New Roman"/>
          <w:sz w:val="28"/>
          <w:szCs w:val="28"/>
        </w:rPr>
        <w:t xml:space="preserve"> мероприятий, а также закупка в случае возникновения необходимости в оказании медицинской помощи в экстренной форме либо в оказании медицинской помощи в неотложной форме, в </w:t>
      </w:r>
      <w:proofErr w:type="gramStart"/>
      <w:r w:rsidRPr="00052388">
        <w:rPr>
          <w:rFonts w:ascii="Times New Roman" w:hAnsi="Times New Roman" w:cs="Times New Roman"/>
          <w:sz w:val="28"/>
          <w:szCs w:val="28"/>
        </w:rPr>
        <w:t>связи</w:t>
      </w:r>
      <w:proofErr w:type="gramEnd"/>
      <w:r w:rsidRPr="00052388">
        <w:rPr>
          <w:rFonts w:ascii="Times New Roman" w:hAnsi="Times New Roman" w:cs="Times New Roman"/>
          <w:sz w:val="28"/>
          <w:szCs w:val="28"/>
        </w:rPr>
        <w:t xml:space="preserve"> с</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чем проведение закупок конкурентными способами нецелесообразно. </w:t>
      </w:r>
      <w:proofErr w:type="gramStart"/>
      <w:r w:rsidRPr="00052388">
        <w:rPr>
          <w:rFonts w:ascii="Times New Roman" w:hAnsi="Times New Roman" w:cs="Times New Roman"/>
          <w:sz w:val="28"/>
          <w:szCs w:val="28"/>
        </w:rPr>
        <w:t>Заказчик вправе заключить в соответствии с настоящим подпунктом договор на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поставку товара, выполнение работы или оказание услуги соответственно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количестве, объеме, которые необходимы для предотвращения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13) поставка культурных ценностей (в том числе музейных предметов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музейных коллекций, редких и ценных изданий, рукописей, архивных </w:t>
      </w:r>
      <w:r w:rsidRPr="00052388">
        <w:rPr>
          <w:rFonts w:ascii="Times New Roman" w:hAnsi="Times New Roman" w:cs="Times New Roman"/>
          <w:sz w:val="28"/>
          <w:szCs w:val="28"/>
        </w:rPr>
        <w:lastRenderedPageBreak/>
        <w:t>документов (включая их копии), имеющих историческое, художественное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иное культурное значение);</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14) закупка произведений литературы и искусства определенных авторов (за исключением случаев приобретения </w:t>
      </w:r>
      <w:proofErr w:type="spellStart"/>
      <w:r w:rsidRPr="00052388">
        <w:rPr>
          <w:rFonts w:ascii="Times New Roman" w:hAnsi="Times New Roman" w:cs="Times New Roman"/>
          <w:sz w:val="28"/>
          <w:szCs w:val="28"/>
        </w:rPr>
        <w:t>кинопроектов</w:t>
      </w:r>
      <w:proofErr w:type="spellEnd"/>
      <w:r w:rsidRPr="00052388">
        <w:rPr>
          <w:rFonts w:ascii="Times New Roman" w:hAnsi="Times New Roman" w:cs="Times New Roman"/>
          <w:sz w:val="28"/>
          <w:szCs w:val="28"/>
        </w:rPr>
        <w:t xml:space="preserve">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w:t>
      </w:r>
      <w:proofErr w:type="gramEnd"/>
      <w:r w:rsidRPr="00052388">
        <w:rPr>
          <w:rFonts w:ascii="Times New Roman" w:hAnsi="Times New Roman" w:cs="Times New Roman"/>
          <w:sz w:val="28"/>
          <w:szCs w:val="28"/>
        </w:rPr>
        <w:t>, исполнения, фонограммы;</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052388">
        <w:rPr>
          <w:rFonts w:ascii="Times New Roman" w:eastAsia="Times New Roman" w:hAnsi="Times New Roman" w:cs="Times New Roman"/>
          <w:sz w:val="28"/>
          <w:szCs w:val="28"/>
          <w:lang w:eastAsia="ru-RU"/>
        </w:rPr>
        <w:t>в случае, если</w:t>
      </w:r>
      <w:r w:rsidRPr="00052388">
        <w:rPr>
          <w:rFonts w:ascii="Times New Roman" w:eastAsia="Times New Roman" w:hAnsi="Times New Roman" w:cs="Times New Roman"/>
          <w:sz w:val="28"/>
          <w:szCs w:val="28"/>
          <w:lang w:val="en-US" w:eastAsia="ru-RU"/>
        </w:rPr>
        <w:t> </w:t>
      </w:r>
      <w:r w:rsidRPr="00052388">
        <w:rPr>
          <w:rFonts w:ascii="Times New Roman" w:eastAsia="Times New Roman" w:hAnsi="Times New Roman" w:cs="Times New Roman"/>
          <w:sz w:val="28"/>
          <w:szCs w:val="28"/>
          <w:lang w:eastAsia="ru-RU"/>
        </w:rPr>
        <w:t>указанным издателям принадлежат исключительные права или</w:t>
      </w:r>
      <w:r w:rsidRPr="00052388">
        <w:rPr>
          <w:rFonts w:ascii="Times New Roman" w:eastAsia="Times New Roman" w:hAnsi="Times New Roman" w:cs="Times New Roman"/>
          <w:sz w:val="28"/>
          <w:szCs w:val="28"/>
          <w:lang w:val="en-US" w:eastAsia="ru-RU"/>
        </w:rPr>
        <w:t> </w:t>
      </w:r>
      <w:r w:rsidRPr="00052388">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052388">
        <w:rPr>
          <w:rFonts w:ascii="Times New Roman" w:hAnsi="Times New Roman" w:cs="Times New Roman"/>
          <w:sz w:val="28"/>
          <w:szCs w:val="28"/>
        </w:rPr>
        <w:t>а также оказание услуг по предоставлению доступа к таким электронным изданиям;</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16) заключение договора на создание или на исполнение произведения литературы или искусства, на изготовление и (или) поставку декораций (в том числе для обеспечения сценических, аудиовизуальных эффектов), сценической мебели, сценических костюмов (в том числе головных уборов 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обуви) и необходимых </w:t>
      </w:r>
      <w:r w:rsidRPr="00052388">
        <w:rPr>
          <w:rFonts w:ascii="Times New Roman" w:eastAsia="Times New Roman" w:hAnsi="Times New Roman" w:cs="Times New Roman"/>
          <w:sz w:val="28"/>
          <w:szCs w:val="28"/>
          <w:lang w:eastAsia="ru-RU"/>
        </w:rPr>
        <w:t>материалов</w:t>
      </w:r>
      <w:r w:rsidRPr="00052388">
        <w:rPr>
          <w:rFonts w:ascii="Times New Roman" w:hAnsi="Times New Roman" w:cs="Times New Roman"/>
          <w:sz w:val="28"/>
          <w:szCs w:val="28"/>
        </w:rPr>
        <w:t xml:space="preserve"> для создания декораций (в том числе для обеспечения сценических, аудиовизуальных эффектов) и костюмов, 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также театрального (концертного) реквизита, музыкальных инструментов</w:t>
      </w:r>
      <w:proofErr w:type="gramEnd"/>
      <w:r w:rsidRPr="00052388">
        <w:rPr>
          <w:rFonts w:ascii="Times New Roman" w:hAnsi="Times New Roman" w:cs="Times New Roman"/>
          <w:sz w:val="28"/>
          <w:szCs w:val="28"/>
        </w:rPr>
        <w:t>, бутафории, грима, постижерских изделий,</w:t>
      </w:r>
      <w:r w:rsidRPr="00052388">
        <w:rPr>
          <w:rFonts w:ascii="Times New Roman" w:eastAsia="Times New Roman" w:hAnsi="Times New Roman" w:cs="Times New Roman"/>
          <w:sz w:val="28"/>
          <w:szCs w:val="28"/>
          <w:lang w:eastAsia="ru-RU"/>
        </w:rPr>
        <w:t xml:space="preserve"> театральных кукол;</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17) заключение договора на закупку видео-, аудио-, фот</w:t>
      </w:r>
      <w:proofErr w:type="gramStart"/>
      <w:r w:rsidRPr="00052388">
        <w:rPr>
          <w:rFonts w:ascii="Times New Roman" w:hAnsi="Times New Roman" w:cs="Times New Roman"/>
          <w:sz w:val="28"/>
          <w:szCs w:val="28"/>
        </w:rPr>
        <w:t>о-</w:t>
      </w:r>
      <w:proofErr w:type="gramEnd"/>
      <w:r w:rsidRPr="00052388">
        <w:rPr>
          <w:rFonts w:ascii="Times New Roman" w:hAnsi="Times New Roman" w:cs="Times New Roman"/>
          <w:sz w:val="28"/>
          <w:szCs w:val="28"/>
        </w:rPr>
        <w:t xml:space="preserve"> и (или) иных информационных материалов для создания заказчиком фоторепортажей, статей, видеосюжетов,</w:t>
      </w:r>
      <w:r w:rsidRPr="00052388">
        <w:rPr>
          <w:rFonts w:ascii="Times New Roman" w:eastAsia="Times New Roman" w:hAnsi="Times New Roman" w:cs="Times New Roman"/>
          <w:sz w:val="28"/>
          <w:szCs w:val="28"/>
          <w:lang w:eastAsia="ru-RU"/>
        </w:rPr>
        <w:t xml:space="preserve"> а также права использования (проката и</w:t>
      </w:r>
      <w:r w:rsidRPr="00052388">
        <w:rPr>
          <w:rFonts w:ascii="Times New Roman" w:eastAsia="Times New Roman" w:hAnsi="Times New Roman" w:cs="Times New Roman"/>
          <w:sz w:val="28"/>
          <w:szCs w:val="28"/>
          <w:lang w:val="en-US" w:eastAsia="ru-RU"/>
        </w:rPr>
        <w:t> </w:t>
      </w:r>
      <w:r w:rsidRPr="00052388">
        <w:rPr>
          <w:rFonts w:ascii="Times New Roman" w:eastAsia="Times New Roman" w:hAnsi="Times New Roman" w:cs="Times New Roman"/>
          <w:sz w:val="28"/>
          <w:szCs w:val="28"/>
          <w:lang w:eastAsia="ru-RU"/>
        </w:rPr>
        <w:t>(или)</w:t>
      </w:r>
      <w:r w:rsidRPr="00052388">
        <w:rPr>
          <w:rFonts w:ascii="Times New Roman" w:eastAsia="Times New Roman" w:hAnsi="Times New Roman" w:cs="Times New Roman"/>
          <w:sz w:val="28"/>
          <w:szCs w:val="28"/>
          <w:lang w:val="en-US" w:eastAsia="ru-RU"/>
        </w:rPr>
        <w:t> </w:t>
      </w:r>
      <w:r w:rsidRPr="00052388">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052388">
        <w:rPr>
          <w:rFonts w:ascii="Times New Roman" w:hAnsi="Times New Roman" w:cs="Times New Roman"/>
          <w:sz w:val="28"/>
          <w:szCs w:val="28"/>
        </w:rPr>
        <w:t>;</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052388">
        <w:rPr>
          <w:rFonts w:ascii="Times New Roman" w:hAnsi="Times New Roman" w:cs="Times New Roman"/>
          <w:sz w:val="28"/>
          <w:szCs w:val="28"/>
        </w:rPr>
        <w:t>телерадиотрансляций</w:t>
      </w:r>
      <w:proofErr w:type="spellEnd"/>
      <w:r w:rsidRPr="00052388">
        <w:rPr>
          <w:rFonts w:ascii="Times New Roman" w:hAnsi="Times New Roman" w:cs="Times New Roman"/>
          <w:sz w:val="28"/>
          <w:szCs w:val="28"/>
        </w:rPr>
        <w:t xml:space="preserve">, а также особо важных </w:t>
      </w:r>
      <w:proofErr w:type="spellStart"/>
      <w:r w:rsidRPr="00052388">
        <w:rPr>
          <w:rFonts w:ascii="Times New Roman" w:hAnsi="Times New Roman" w:cs="Times New Roman"/>
          <w:sz w:val="28"/>
          <w:szCs w:val="28"/>
        </w:rPr>
        <w:t>телерадиотрансляций</w:t>
      </w:r>
      <w:proofErr w:type="spellEnd"/>
      <w:r w:rsidRPr="00052388">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19) заключение договора на оказание преподавательских услуг;</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w:t>
      </w:r>
      <w:proofErr w:type="gramEnd"/>
      <w:r w:rsidRPr="00052388">
        <w:rPr>
          <w:rFonts w:ascii="Times New Roman" w:hAnsi="Times New Roman" w:cs="Times New Roman"/>
          <w:sz w:val="28"/>
          <w:szCs w:val="28"/>
        </w:rPr>
        <w:t xml:space="preserve">  и (или) содержащего его элементы;</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21) заключение договора на оказание услуг по опубликованию (размещению) информации в средствах массовой информации;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том числе гастролей, кинорынков), конкурсах и чемпионатах профессионального мастерства, образовательных и профессиональных олимпиадах на основании приглашений на посещение указанных мероприятий.</w:t>
      </w:r>
      <w:proofErr w:type="gramEnd"/>
      <w:r w:rsidRPr="00052388">
        <w:rPr>
          <w:rFonts w:ascii="Times New Roman" w:hAnsi="Times New Roman" w:cs="Times New Roman"/>
          <w:sz w:val="28"/>
          <w:szCs w:val="28"/>
        </w:rPr>
        <w:t xml:space="preserve">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превышающем предусмотренный таким контрактом (договором) объем;</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подведомственной службой, соответствующие </w:t>
      </w:r>
      <w:proofErr w:type="gramStart"/>
      <w:r w:rsidRPr="00052388">
        <w:rPr>
          <w:rFonts w:ascii="Times New Roman" w:hAnsi="Times New Roman" w:cs="Times New Roman"/>
          <w:sz w:val="28"/>
          <w:szCs w:val="28"/>
        </w:rPr>
        <w:t>полномочия</w:t>
      </w:r>
      <w:proofErr w:type="gramEnd"/>
      <w:r w:rsidRPr="00052388">
        <w:rPr>
          <w:rFonts w:ascii="Times New Roman" w:hAnsi="Times New Roman" w:cs="Times New Roman"/>
          <w:sz w:val="28"/>
          <w:szCs w:val="28"/>
        </w:rPr>
        <w:t xml:space="preserve"> которых устанавливаются федеральными </w:t>
      </w:r>
      <w:r w:rsidRPr="00052388">
        <w:rPr>
          <w:rFonts w:ascii="Times New Roman" w:hAnsi="Times New Roman" w:cs="Times New Roman"/>
          <w:sz w:val="28"/>
          <w:szCs w:val="28"/>
        </w:rPr>
        <w:lastRenderedPageBreak/>
        <w:t xml:space="preserve">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w:t>
      </w:r>
      <w:proofErr w:type="spellStart"/>
      <w:r w:rsidRPr="00052388">
        <w:rPr>
          <w:rFonts w:ascii="Times New Roman" w:hAnsi="Times New Roman" w:cs="Times New Roman"/>
          <w:sz w:val="28"/>
          <w:szCs w:val="28"/>
        </w:rPr>
        <w:t>эквайринга</w:t>
      </w:r>
      <w:proofErr w:type="spellEnd"/>
      <w:r w:rsidRPr="00052388">
        <w:rPr>
          <w:rFonts w:ascii="Times New Roman" w:hAnsi="Times New Roman" w:cs="Times New Roman"/>
          <w:sz w:val="28"/>
          <w:szCs w:val="28"/>
        </w:rPr>
        <w:t xml:space="preserve"> платежных карт;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31) осуществление закупки юридических услуг, в том числе услуг нотариусов и адвокатов;</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Pr="00052388">
        <w:rPr>
          <w:rFonts w:ascii="Times New Roman" w:hAnsi="Times New Roman" w:cs="Times New Roman"/>
          <w:sz w:val="28"/>
          <w:szCs w:val="28"/>
        </w:rPr>
        <w:t>предрейсовых</w:t>
      </w:r>
      <w:proofErr w:type="spellEnd"/>
      <w:r w:rsidRPr="00052388">
        <w:rPr>
          <w:rFonts w:ascii="Times New Roman" w:hAnsi="Times New Roman" w:cs="Times New Roman"/>
          <w:sz w:val="28"/>
          <w:szCs w:val="28"/>
        </w:rPr>
        <w:t xml:space="preserve"> и </w:t>
      </w:r>
      <w:proofErr w:type="spellStart"/>
      <w:r w:rsidRPr="00052388">
        <w:rPr>
          <w:rFonts w:ascii="Times New Roman" w:hAnsi="Times New Roman" w:cs="Times New Roman"/>
          <w:sz w:val="28"/>
          <w:szCs w:val="28"/>
        </w:rPr>
        <w:t>послерейсовых</w:t>
      </w:r>
      <w:proofErr w:type="spellEnd"/>
      <w:r w:rsidRPr="00052388">
        <w:rPr>
          <w:rFonts w:ascii="Times New Roman" w:hAnsi="Times New Roman" w:cs="Times New Roman"/>
          <w:sz w:val="28"/>
          <w:szCs w:val="28"/>
        </w:rPr>
        <w:t xml:space="preserve"> осмотров водителей транспортных средств;</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34) осуществление закупки услуг по сопровождению программного обеспечения, используемого заказчиком;</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35) закупка наркотических средств, психотропных веществ и их </w:t>
      </w:r>
      <w:proofErr w:type="spellStart"/>
      <w:r w:rsidRPr="00052388">
        <w:rPr>
          <w:rFonts w:ascii="Times New Roman" w:hAnsi="Times New Roman" w:cs="Times New Roman"/>
          <w:sz w:val="28"/>
          <w:szCs w:val="28"/>
        </w:rPr>
        <w:t>прекурсоров</w:t>
      </w:r>
      <w:proofErr w:type="spellEnd"/>
      <w:r w:rsidRPr="00052388">
        <w:rPr>
          <w:rFonts w:ascii="Times New Roman" w:hAnsi="Times New Roman" w:cs="Times New Roman"/>
          <w:sz w:val="28"/>
          <w:szCs w:val="28"/>
        </w:rPr>
        <w:t xml:space="preserve">, производимых с учетом выделенных государством квот и планом распределения </w:t>
      </w:r>
      <w:proofErr w:type="spellStart"/>
      <w:r w:rsidRPr="00052388">
        <w:rPr>
          <w:rFonts w:ascii="Times New Roman" w:hAnsi="Times New Roman" w:cs="Times New Roman"/>
          <w:sz w:val="28"/>
          <w:szCs w:val="28"/>
        </w:rPr>
        <w:t>Минпромторга</w:t>
      </w:r>
      <w:proofErr w:type="spellEnd"/>
      <w:r w:rsidRPr="00052388">
        <w:rPr>
          <w:rFonts w:ascii="Times New Roman" w:hAnsi="Times New Roman" w:cs="Times New Roman"/>
          <w:sz w:val="28"/>
          <w:szCs w:val="28"/>
        </w:rPr>
        <w:t xml:space="preserve"> России;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36) осуществление закупки в соответствии с решением с решением главы муниципального образования Каневской район, первого заместителя главы муниципального образования Каневской район, муниципального образования Каневской район;</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37)</w:t>
      </w:r>
      <w:r w:rsidRPr="00052388">
        <w:rPr>
          <w:rStyle w:val="ab"/>
          <w:rFonts w:ascii="Times New Roman" w:hAnsi="Times New Roman" w:cs="Times New Roman"/>
          <w:sz w:val="28"/>
          <w:szCs w:val="28"/>
        </w:rPr>
        <w:t xml:space="preserve"> </w:t>
      </w:r>
      <w:r w:rsidRPr="00052388">
        <w:rPr>
          <w:rStyle w:val="ab"/>
          <w:rFonts w:ascii="Times New Roman" w:hAnsi="Times New Roman" w:cs="Times New Roman"/>
          <w:sz w:val="28"/>
          <w:szCs w:val="28"/>
        </w:rPr>
        <w:footnoteReference w:id="37"/>
      </w:r>
      <w:r w:rsidRPr="00052388">
        <w:rPr>
          <w:rFonts w:ascii="Times New Roman" w:hAnsi="Times New Roman" w:cs="Times New Roman"/>
          <w:sz w:val="28"/>
          <w:szCs w:val="28"/>
        </w:rPr>
        <w:t xml:space="preserve"> приобретение продуктов питания и услуг по обеспечению питанием;</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38)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последующей</w:t>
      </w:r>
      <w:proofErr w:type="gramEnd"/>
      <w:r w:rsidRPr="00052388">
        <w:rPr>
          <w:rFonts w:ascii="Times New Roman" w:hAnsi="Times New Roman" w:cs="Times New Roman"/>
          <w:sz w:val="28"/>
          <w:szCs w:val="28"/>
        </w:rPr>
        <w:t xml:space="preserve"> реализации конечному потребителю через розничную сеть аптек заказчика у поставщика, являющегося:</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а) заводом-изготовителем;</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б) юридическим лицом, правом участия в котором обладает </w:t>
      </w:r>
      <w:proofErr w:type="spellStart"/>
      <w:r w:rsidRPr="00052388">
        <w:rPr>
          <w:rFonts w:ascii="Times New Roman" w:hAnsi="Times New Roman" w:cs="Times New Roman"/>
          <w:sz w:val="28"/>
          <w:szCs w:val="28"/>
        </w:rPr>
        <w:lastRenderedPageBreak/>
        <w:t>завод</w:t>
      </w:r>
      <w:r w:rsidRPr="00052388">
        <w:rPr>
          <w:rFonts w:ascii="Times New Roman" w:hAnsi="Times New Roman" w:cs="Times New Roman"/>
          <w:sz w:val="28"/>
          <w:szCs w:val="28"/>
        </w:rPr>
        <w:noBreakHyphen/>
        <w:t>изготовитель</w:t>
      </w:r>
      <w:proofErr w:type="spellEnd"/>
      <w:r w:rsidRPr="00052388">
        <w:rPr>
          <w:rFonts w:ascii="Times New Roman" w:hAnsi="Times New Roman" w:cs="Times New Roman"/>
          <w:sz w:val="28"/>
          <w:szCs w:val="28"/>
        </w:rPr>
        <w:t>;</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39) заключение договоров с физическими лицами на выполнение работ, связанных со сбором и с обработкой первичных статистических данных;</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40) осуществление закупки товара, работы или услуги с использованием функционала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через региональную информационную систему (далее – электронные магазины).</w:t>
      </w:r>
      <w:proofErr w:type="gramEnd"/>
      <w:r w:rsidRPr="00052388">
        <w:rPr>
          <w:rFonts w:ascii="Times New Roman" w:hAnsi="Times New Roman" w:cs="Times New Roman"/>
          <w:sz w:val="28"/>
          <w:szCs w:val="28"/>
        </w:rPr>
        <w:t xml:space="preserve">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исключением случаев, когда заказчиком при определении стоимости договора используется формула цены.</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052388">
        <w:rPr>
          <w:rFonts w:ascii="Times New Roman" w:hAnsi="Times New Roman" w:cs="Times New Roman"/>
          <w:sz w:val="28"/>
          <w:szCs w:val="28"/>
          <w:lang w:val="en-US"/>
        </w:rPr>
        <w:t> </w:t>
      </w:r>
      <w:proofErr w:type="gramStart"/>
      <w:r w:rsidRPr="00052388">
        <w:rPr>
          <w:rFonts w:ascii="Times New Roman" w:hAnsi="Times New Roman" w:cs="Times New Roman"/>
          <w:sz w:val="28"/>
          <w:szCs w:val="28"/>
        </w:rPr>
        <w:t>использованием</w:t>
      </w:r>
      <w:proofErr w:type="gramEnd"/>
      <w:r w:rsidRPr="00052388">
        <w:rPr>
          <w:rFonts w:ascii="Times New Roman" w:hAnsi="Times New Roman" w:cs="Times New Roman"/>
          <w:sz w:val="28"/>
          <w:szCs w:val="28"/>
        </w:rPr>
        <w:t xml:space="preserve"> по меньшей мере двух источников ценовой информации, за</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 xml:space="preserve">исключением случая, указанного в абзаце третьем настоящего пункта. </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63.4</w:t>
      </w:r>
      <w:r w:rsidRPr="00052388">
        <w:rPr>
          <w:rFonts w:ascii="Times New Roman" w:hAnsi="Times New Roman" w:cs="Times New Roman"/>
          <w:sz w:val="28"/>
          <w:szCs w:val="28"/>
          <w:vertAlign w:val="superscript"/>
        </w:rPr>
        <w:footnoteReference w:id="38"/>
      </w:r>
      <w:r w:rsidRPr="00052388">
        <w:rPr>
          <w:rFonts w:ascii="Times New Roman" w:hAnsi="Times New Roman" w:cs="Times New Roman"/>
          <w:sz w:val="28"/>
          <w:szCs w:val="28"/>
        </w:rPr>
        <w:t>. Извещение о закупке у единственного поставщика (подрядчика, исполнителя) должно содержать:</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1) способ закупки;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3) предмет договора;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4) место поставки товара, выполнения работы, оказания услуги;</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lastRenderedPageBreak/>
        <w:t>5) цена договора.</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p>
    <w:p w:rsidR="00662E68" w:rsidRPr="00052388" w:rsidRDefault="00662E68" w:rsidP="00662E68">
      <w:pPr>
        <w:widowControl w:val="0"/>
        <w:spacing w:after="0" w:line="240" w:lineRule="auto"/>
        <w:ind w:firstLine="709"/>
        <w:jc w:val="both"/>
        <w:rPr>
          <w:rFonts w:ascii="Times New Roman" w:hAnsi="Times New Roman" w:cs="Times New Roman"/>
          <w:b/>
          <w:sz w:val="28"/>
          <w:szCs w:val="28"/>
        </w:rPr>
      </w:pPr>
    </w:p>
    <w:p w:rsidR="00662E68" w:rsidRPr="00052388" w:rsidRDefault="00662E68" w:rsidP="00662E68">
      <w:pPr>
        <w:widowControl w:val="0"/>
        <w:spacing w:after="0" w:line="240" w:lineRule="auto"/>
        <w:ind w:firstLine="709"/>
        <w:jc w:val="center"/>
        <w:rPr>
          <w:rFonts w:ascii="Times New Roman" w:hAnsi="Times New Roman" w:cs="Times New Roman"/>
          <w:b/>
          <w:bCs/>
          <w:sz w:val="28"/>
          <w:szCs w:val="28"/>
        </w:rPr>
      </w:pPr>
      <w:bookmarkStart w:id="108" w:name="_Toc23517766"/>
      <w:r w:rsidRPr="00052388">
        <w:rPr>
          <w:rFonts w:ascii="Times New Roman" w:hAnsi="Times New Roman" w:cs="Times New Roman"/>
          <w:b/>
          <w:bCs/>
          <w:sz w:val="28"/>
          <w:szCs w:val="28"/>
          <w:lang w:val="en-US"/>
        </w:rPr>
        <w:t>IX</w:t>
      </w:r>
      <w:r w:rsidRPr="00052388">
        <w:rPr>
          <w:rFonts w:ascii="Times New Roman" w:hAnsi="Times New Roman" w:cs="Times New Roman"/>
          <w:b/>
          <w:bCs/>
          <w:sz w:val="28"/>
          <w:szCs w:val="28"/>
        </w:rPr>
        <w:t>. ЗАКЛЮЧИТЕЛЬНЫЕ ПОЛОЖЕНИЯ</w:t>
      </w:r>
      <w:r w:rsidRPr="00052388">
        <w:rPr>
          <w:rFonts w:ascii="Times New Roman" w:hAnsi="Times New Roman" w:cs="Times New Roman"/>
          <w:b/>
          <w:bCs/>
          <w:sz w:val="28"/>
          <w:szCs w:val="28"/>
          <w:vertAlign w:val="superscript"/>
        </w:rPr>
        <w:footnoteReference w:id="39"/>
      </w:r>
      <w:bookmarkEnd w:id="108"/>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proofErr w:type="gramStart"/>
      <w:r w:rsidRPr="00052388">
        <w:rPr>
          <w:rFonts w:ascii="Times New Roman" w:hAnsi="Times New Roman" w:cs="Times New Roman"/>
          <w:sz w:val="28"/>
          <w:szCs w:val="28"/>
        </w:rPr>
        <w:t>На основании части 2.1 статьи 2 Закона № 223-ФЗ, бюджетные учреждения Каневского района, автономные учреждения Каневского района, муниципальные унитарные предприятия Каневского района (далее – заказчики) обязаны применять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Каневского района (далее – типовое положение) при утверждении ими положения о закупке или внесения в него изменений.</w:t>
      </w:r>
      <w:proofErr w:type="gramEnd"/>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Нормы и сведения, определенные типовым положением в части порядка подготовки и осуществления закупок, способов закупок и условий их</w:t>
      </w:r>
      <w:r w:rsidRPr="00052388">
        <w:rPr>
          <w:rFonts w:ascii="Times New Roman" w:hAnsi="Times New Roman" w:cs="Times New Roman"/>
          <w:sz w:val="28"/>
          <w:szCs w:val="28"/>
          <w:lang w:val="en-US"/>
        </w:rPr>
        <w:t> </w:t>
      </w:r>
      <w:r w:rsidRPr="00052388">
        <w:rPr>
          <w:rFonts w:ascii="Times New Roman" w:hAnsi="Times New Roman" w:cs="Times New Roman"/>
          <w:sz w:val="28"/>
          <w:szCs w:val="28"/>
        </w:rPr>
        <w:t>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rsidR="00662E68" w:rsidRPr="00052388" w:rsidRDefault="00662E68" w:rsidP="00662E68">
      <w:pPr>
        <w:widowControl w:val="0"/>
        <w:spacing w:after="0" w:line="240" w:lineRule="auto"/>
        <w:ind w:firstLine="709"/>
        <w:jc w:val="both"/>
        <w:rPr>
          <w:rFonts w:ascii="Times New Roman" w:hAnsi="Times New Roman" w:cs="Times New Roman"/>
          <w:sz w:val="28"/>
          <w:szCs w:val="28"/>
        </w:rPr>
      </w:pPr>
      <w:r w:rsidRPr="00052388">
        <w:rPr>
          <w:rFonts w:ascii="Times New Roman" w:hAnsi="Times New Roman" w:cs="Times New Roman"/>
          <w:sz w:val="28"/>
          <w:szCs w:val="28"/>
        </w:rPr>
        <w:t>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до 30 сентября  2020 г.</w:t>
      </w:r>
    </w:p>
    <w:p w:rsidR="00521E1F" w:rsidRPr="00052388" w:rsidRDefault="00521E1F" w:rsidP="000768CE">
      <w:pPr>
        <w:spacing w:after="0" w:line="240" w:lineRule="auto"/>
        <w:ind w:firstLine="708"/>
        <w:jc w:val="both"/>
        <w:rPr>
          <w:rFonts w:ascii="Times New Roman" w:hAnsi="Times New Roman" w:cs="Times New Roman"/>
          <w:sz w:val="28"/>
          <w:szCs w:val="28"/>
        </w:rPr>
      </w:pPr>
    </w:p>
    <w:p w:rsidR="00521E1F" w:rsidRPr="00052388" w:rsidRDefault="00521E1F" w:rsidP="000768CE">
      <w:pPr>
        <w:spacing w:after="0" w:line="240" w:lineRule="auto"/>
        <w:ind w:firstLine="708"/>
        <w:jc w:val="both"/>
        <w:rPr>
          <w:rFonts w:ascii="Times New Roman" w:hAnsi="Times New Roman" w:cs="Times New Roman"/>
          <w:sz w:val="28"/>
          <w:szCs w:val="28"/>
        </w:rPr>
      </w:pPr>
    </w:p>
    <w:p w:rsidR="00521E1F" w:rsidRPr="00052388" w:rsidRDefault="00521E1F" w:rsidP="00E53B6E">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Ведущий консультант администрации</w:t>
      </w:r>
    </w:p>
    <w:p w:rsidR="00521E1F" w:rsidRPr="00052388" w:rsidRDefault="00521E1F" w:rsidP="00E53B6E">
      <w:pPr>
        <w:spacing w:after="0" w:line="240" w:lineRule="auto"/>
        <w:jc w:val="both"/>
        <w:rPr>
          <w:rFonts w:ascii="Times New Roman" w:hAnsi="Times New Roman" w:cs="Times New Roman"/>
          <w:sz w:val="28"/>
          <w:szCs w:val="28"/>
        </w:rPr>
      </w:pPr>
      <w:r w:rsidRPr="00052388">
        <w:rPr>
          <w:rFonts w:ascii="Times New Roman" w:hAnsi="Times New Roman" w:cs="Times New Roman"/>
          <w:sz w:val="28"/>
          <w:szCs w:val="28"/>
        </w:rPr>
        <w:t>Стародеревянковского сельского поселения                                         О.В.Король</w:t>
      </w:r>
    </w:p>
    <w:p w:rsidR="00521E1F" w:rsidRPr="00052388" w:rsidRDefault="00521E1F" w:rsidP="000768CE">
      <w:pPr>
        <w:spacing w:after="0" w:line="240" w:lineRule="auto"/>
        <w:ind w:firstLine="708"/>
        <w:jc w:val="both"/>
        <w:rPr>
          <w:rFonts w:ascii="Times New Roman" w:hAnsi="Times New Roman" w:cs="Times New Roman"/>
          <w:b/>
          <w:bCs/>
          <w:sz w:val="28"/>
          <w:szCs w:val="28"/>
        </w:rPr>
      </w:pPr>
      <w:bookmarkStart w:id="109" w:name="_GoBack"/>
      <w:bookmarkEnd w:id="109"/>
    </w:p>
    <w:sectPr w:rsidR="00521E1F" w:rsidRPr="00052388" w:rsidSect="00D71807">
      <w:footnotePr>
        <w:numRestart w:val="eachPage"/>
      </w:footnotePr>
      <w:pgSz w:w="11906" w:h="16838"/>
      <w:pgMar w:top="1134" w:right="567" w:bottom="1134" w:left="1701" w:header="709" w:footer="709"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575" w:rsidRDefault="00980575" w:rsidP="00AA44C0">
      <w:pPr>
        <w:spacing w:after="0" w:line="240" w:lineRule="auto"/>
      </w:pPr>
      <w:r>
        <w:separator/>
      </w:r>
    </w:p>
  </w:endnote>
  <w:endnote w:type="continuationSeparator" w:id="0">
    <w:p w:rsidR="00980575" w:rsidRDefault="00980575" w:rsidP="00AA4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575" w:rsidRDefault="00980575" w:rsidP="00AA44C0">
      <w:pPr>
        <w:spacing w:after="0" w:line="240" w:lineRule="auto"/>
      </w:pPr>
      <w:r>
        <w:separator/>
      </w:r>
    </w:p>
  </w:footnote>
  <w:footnote w:type="continuationSeparator" w:id="0">
    <w:p w:rsidR="00980575" w:rsidRDefault="00980575" w:rsidP="00AA44C0">
      <w:pPr>
        <w:spacing w:after="0" w:line="240" w:lineRule="auto"/>
      </w:pPr>
      <w:r>
        <w:continuationSeparator/>
      </w:r>
    </w:p>
  </w:footnote>
  <w:footnote w:id="1">
    <w:p w:rsidR="00D71807" w:rsidRPr="00492591" w:rsidRDefault="00D71807" w:rsidP="00A517E2">
      <w:pPr>
        <w:pStyle w:val="a9"/>
        <w:jc w:val="both"/>
        <w:rPr>
          <w:rFonts w:ascii="Times New Roman" w:hAnsi="Times New Roman" w:cs="Times New Roman"/>
          <w:sz w:val="24"/>
        </w:rPr>
      </w:pPr>
      <w:r w:rsidRPr="00492591">
        <w:rPr>
          <w:rStyle w:val="ab"/>
          <w:rFonts w:ascii="Times New Roman" w:hAnsi="Times New Roman" w:cs="Times New Roman"/>
          <w:sz w:val="24"/>
        </w:rPr>
        <w:footnoteRef/>
      </w:r>
      <w:r w:rsidRPr="00492591">
        <w:rPr>
          <w:rFonts w:ascii="Times New Roman" w:hAnsi="Times New Roman" w:cs="Times New Roman"/>
          <w:sz w:val="24"/>
        </w:rPr>
        <w:t xml:space="preserve"> Заказчик самостоятельно </w:t>
      </w:r>
      <w:r>
        <w:rPr>
          <w:rFonts w:ascii="Times New Roman" w:hAnsi="Times New Roman" w:cs="Times New Roman"/>
          <w:sz w:val="24"/>
        </w:rPr>
        <w:t>принимает решение о выборе</w:t>
      </w:r>
      <w:r w:rsidRPr="00492591">
        <w:rPr>
          <w:rFonts w:ascii="Times New Roman" w:hAnsi="Times New Roman" w:cs="Times New Roman"/>
          <w:sz w:val="24"/>
        </w:rPr>
        <w:t xml:space="preserve"> редакци</w:t>
      </w:r>
      <w:r>
        <w:rPr>
          <w:rFonts w:ascii="Times New Roman" w:hAnsi="Times New Roman" w:cs="Times New Roman"/>
          <w:sz w:val="24"/>
        </w:rPr>
        <w:t>и</w:t>
      </w:r>
      <w:r w:rsidRPr="00492591">
        <w:rPr>
          <w:rFonts w:ascii="Times New Roman" w:hAnsi="Times New Roman" w:cs="Times New Roman"/>
          <w:sz w:val="24"/>
        </w:rPr>
        <w:t xml:space="preserve"> пункта 5.4 </w:t>
      </w:r>
      <w:r>
        <w:rPr>
          <w:rFonts w:ascii="Times New Roman" w:hAnsi="Times New Roman" w:cs="Times New Roman"/>
          <w:sz w:val="24"/>
        </w:rPr>
        <w:t>Положения.</w:t>
      </w:r>
    </w:p>
  </w:footnote>
  <w:footnote w:id="2">
    <w:p w:rsidR="00D71807" w:rsidRDefault="00D71807" w:rsidP="00632ACA">
      <w:pPr>
        <w:spacing w:after="0" w:line="240" w:lineRule="auto"/>
        <w:jc w:val="both"/>
        <w:rPr>
          <w:rFonts w:ascii="Times New Roman" w:hAnsi="Times New Roman" w:cs="Times New Roman"/>
          <w:sz w:val="20"/>
          <w:szCs w:val="20"/>
        </w:rPr>
      </w:pPr>
      <w:r w:rsidRPr="00131481">
        <w:rPr>
          <w:rFonts w:ascii="Times New Roman" w:hAnsi="Times New Roman" w:cs="Times New Roman"/>
          <w:sz w:val="20"/>
          <w:szCs w:val="20"/>
          <w:vertAlign w:val="superscript"/>
        </w:rPr>
        <w:footnoteRef/>
      </w:r>
      <w:r w:rsidRPr="005D16AA">
        <w:rPr>
          <w:rFonts w:ascii="Times New Roman" w:hAnsi="Times New Roman" w:cs="Times New Roman"/>
          <w:sz w:val="20"/>
          <w:szCs w:val="20"/>
        </w:rPr>
        <w:t xml:space="preserve"> Пункт 6.</w:t>
      </w:r>
      <w:r>
        <w:rPr>
          <w:rFonts w:ascii="Times New Roman" w:hAnsi="Times New Roman" w:cs="Times New Roman"/>
          <w:sz w:val="20"/>
          <w:szCs w:val="20"/>
        </w:rPr>
        <w:t>7</w:t>
      </w:r>
      <w:r w:rsidRPr="005D16AA">
        <w:rPr>
          <w:rFonts w:ascii="Times New Roman" w:hAnsi="Times New Roman" w:cs="Times New Roman"/>
          <w:sz w:val="20"/>
          <w:szCs w:val="20"/>
        </w:rPr>
        <w:t xml:space="preserve"> включается в Положение</w:t>
      </w:r>
      <w:r>
        <w:rPr>
          <w:rFonts w:ascii="Times New Roman" w:hAnsi="Times New Roman" w:cs="Times New Roman"/>
          <w:sz w:val="20"/>
          <w:szCs w:val="20"/>
        </w:rPr>
        <w:t>:</w:t>
      </w:r>
    </w:p>
    <w:p w:rsidR="00D71807" w:rsidRDefault="00D71807" w:rsidP="00632ACA">
      <w:pPr>
        <w:spacing w:after="0" w:line="240" w:lineRule="auto"/>
        <w:ind w:firstLine="426"/>
        <w:jc w:val="both"/>
        <w:rPr>
          <w:rFonts w:ascii="Times New Roman" w:hAnsi="Times New Roman" w:cs="Times New Roman"/>
          <w:sz w:val="20"/>
          <w:szCs w:val="20"/>
        </w:rPr>
      </w:pP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бюджетными учреждениями и </w:t>
      </w: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унитарными предприятиями в случае,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установленный Правительством Российской Федерации объем</w:t>
      </w:r>
      <w:r>
        <w:rPr>
          <w:rFonts w:ascii="Times New Roman" w:hAnsi="Times New Roman" w:cs="Times New Roman"/>
          <w:sz w:val="20"/>
          <w:szCs w:val="20"/>
        </w:rPr>
        <w:t>;</w:t>
      </w:r>
    </w:p>
    <w:p w:rsidR="00D71807" w:rsidRPr="00A11099" w:rsidRDefault="00D71807" w:rsidP="00632ACA">
      <w:pPr>
        <w:spacing w:after="0" w:line="240" w:lineRule="auto"/>
        <w:ind w:firstLine="426"/>
        <w:jc w:val="both"/>
        <w:rPr>
          <w:rFonts w:ascii="Times New Roman" w:hAnsi="Times New Roman" w:cs="Times New Roman"/>
          <w:sz w:val="28"/>
          <w:szCs w:val="28"/>
        </w:rPr>
      </w:pP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автономными учреждениями в случае, если общая стоимость договоров заказчика, заключенных по результатам закупки товаров, работ, услуг за предшествующий календарный год, превышает установленный Правительством Российской Федерации объем.</w:t>
      </w:r>
    </w:p>
    <w:p w:rsidR="00D71807" w:rsidRDefault="00D71807" w:rsidP="00632ACA">
      <w:pPr>
        <w:spacing w:after="0" w:line="240" w:lineRule="auto"/>
        <w:ind w:firstLine="426"/>
        <w:jc w:val="both"/>
      </w:pPr>
    </w:p>
  </w:footnote>
  <w:footnote w:id="3">
    <w:p w:rsidR="00D71807" w:rsidRPr="00B02492" w:rsidRDefault="00D71807" w:rsidP="00B74564">
      <w:pPr>
        <w:pStyle w:val="a9"/>
        <w:jc w:val="both"/>
        <w:rPr>
          <w:rFonts w:ascii="Times New Roman" w:hAnsi="Times New Roman" w:cs="Times New Roman"/>
        </w:rPr>
      </w:pPr>
      <w:r w:rsidRPr="007C3268">
        <w:rPr>
          <w:rStyle w:val="ab"/>
          <w:rFonts w:ascii="Times New Roman" w:hAnsi="Times New Roman" w:cs="Times New Roman"/>
        </w:rPr>
        <w:footnoteRef/>
      </w:r>
      <w:r w:rsidRPr="007C3268">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4">
    <w:p w:rsidR="00D71807" w:rsidRDefault="00D71807" w:rsidP="008A2EE8">
      <w:pPr>
        <w:pStyle w:val="a9"/>
        <w:jc w:val="both"/>
      </w:pPr>
      <w:r w:rsidRPr="008A2EE8">
        <w:rPr>
          <w:rStyle w:val="ab"/>
          <w:rFonts w:ascii="Times New Roman" w:hAnsi="Times New Roman" w:cs="Times New Roman"/>
        </w:rPr>
        <w:footnoteRef/>
      </w:r>
      <w:r w:rsidRPr="008A2EE8">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cs="Times New Roman"/>
          <w:lang w:val="en-US"/>
        </w:rPr>
        <w:t> </w:t>
      </w:r>
      <w:r w:rsidRPr="00E6771B">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5">
    <w:p w:rsidR="00D71807" w:rsidRDefault="00D71807" w:rsidP="00E6771B">
      <w:pPr>
        <w:pStyle w:val="a9"/>
        <w:jc w:val="both"/>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cs="Times New Roman"/>
          <w:lang w:val="en-US"/>
        </w:rPr>
        <w:t> </w:t>
      </w:r>
      <w:r w:rsidRPr="00E6771B">
        <w:rPr>
          <w:rFonts w:ascii="Times New Roman" w:hAnsi="Times New Roman" w:cs="Times New Roman"/>
        </w:rPr>
        <w:t>(или)</w:t>
      </w:r>
      <w:r>
        <w:rPr>
          <w:rFonts w:ascii="Times New Roman" w:hAnsi="Times New Roman" w:cs="Times New Roman"/>
          <w:lang w:val="en-US"/>
        </w:rPr>
        <w:t> </w:t>
      </w:r>
      <w:r w:rsidRPr="00E6771B">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6">
    <w:p w:rsidR="00D71807" w:rsidRDefault="00D71807" w:rsidP="00E6771B">
      <w:pPr>
        <w:pStyle w:val="a9"/>
        <w:jc w:val="both"/>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cs="Times New Roman"/>
          <w:lang w:val="en-US"/>
        </w:rPr>
        <w:t> </w:t>
      </w:r>
      <w:r w:rsidRPr="00E6771B">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7">
    <w:p w:rsidR="00D71807" w:rsidRDefault="00D71807" w:rsidP="00632ACA">
      <w:pPr>
        <w:pStyle w:val="a9"/>
        <w:jc w:val="both"/>
      </w:pPr>
      <w:r w:rsidRPr="00260404">
        <w:rPr>
          <w:rStyle w:val="ab"/>
          <w:rFonts w:ascii="Times New Roman" w:hAnsi="Times New Roman" w:cs="Times New Roman"/>
        </w:rPr>
        <w:footnoteRef/>
      </w:r>
      <w:r>
        <w:rPr>
          <w:rFonts w:ascii="Times New Roman" w:hAnsi="Times New Roman" w:cs="Times New Roman"/>
        </w:rPr>
        <w:t>Абзац</w:t>
      </w:r>
      <w:r w:rsidRPr="00260404">
        <w:rPr>
          <w:rFonts w:ascii="Times New Roman" w:hAnsi="Times New Roman" w:cs="Times New Roman"/>
        </w:rPr>
        <w:t xml:space="preserve"> включается в </w:t>
      </w:r>
      <w:r>
        <w:rPr>
          <w:rFonts w:ascii="Times New Roman" w:hAnsi="Times New Roman" w:cs="Times New Roman"/>
        </w:rPr>
        <w:t>П</w:t>
      </w:r>
      <w:r w:rsidRPr="00260404">
        <w:rPr>
          <w:rFonts w:ascii="Times New Roman" w:hAnsi="Times New Roman" w:cs="Times New Roman"/>
        </w:rPr>
        <w:t xml:space="preserve">оложение в случае соответствия заказчика условиям применения </w:t>
      </w:r>
      <w:r>
        <w:rPr>
          <w:rFonts w:ascii="Times New Roman" w:hAnsi="Times New Roman" w:cs="Times New Roman"/>
        </w:rPr>
        <w:t>Постановления </w:t>
      </w:r>
      <w:r w:rsidRPr="00260404">
        <w:rPr>
          <w:rFonts w:ascii="Times New Roman" w:hAnsi="Times New Roman" w:cs="Times New Roman"/>
        </w:rPr>
        <w:t>№</w:t>
      </w:r>
      <w:r>
        <w:rPr>
          <w:rFonts w:ascii="Times New Roman" w:hAnsi="Times New Roman" w:cs="Times New Roman"/>
        </w:rPr>
        <w:t> </w:t>
      </w:r>
      <w:r w:rsidRPr="00260404">
        <w:rPr>
          <w:rFonts w:ascii="Times New Roman" w:hAnsi="Times New Roman" w:cs="Times New Roman"/>
        </w:rPr>
        <w:t>1352, установленным в пункте 2 указанного постановления.</w:t>
      </w:r>
    </w:p>
  </w:footnote>
  <w:footnote w:id="8">
    <w:p w:rsidR="00D71807" w:rsidRPr="00771868" w:rsidRDefault="00D71807" w:rsidP="00771868">
      <w:pPr>
        <w:pStyle w:val="a9"/>
        <w:jc w:val="both"/>
        <w:rPr>
          <w:rFonts w:ascii="Times New Roman" w:hAnsi="Times New Roman" w:cs="Times New Roman"/>
        </w:rPr>
      </w:pPr>
      <w:r w:rsidRPr="00771868">
        <w:rPr>
          <w:rStyle w:val="ab"/>
          <w:rFonts w:ascii="Times New Roman" w:hAnsi="Times New Roman" w:cs="Times New Roman"/>
        </w:rPr>
        <w:footnoteRef/>
      </w:r>
      <w:r w:rsidRPr="00771868">
        <w:rPr>
          <w:rFonts w:ascii="Times New Roman" w:hAnsi="Times New Roman" w:cs="Times New Roman"/>
        </w:rPr>
        <w:t xml:space="preserve"> Пункт 2</w:t>
      </w:r>
      <w:r>
        <w:rPr>
          <w:rFonts w:ascii="Times New Roman" w:hAnsi="Times New Roman" w:cs="Times New Roman"/>
        </w:rPr>
        <w:t>9</w:t>
      </w:r>
      <w:r w:rsidRPr="00771868">
        <w:rPr>
          <w:rFonts w:ascii="Times New Roman" w:hAnsi="Times New Roman" w:cs="Times New Roman"/>
        </w:rPr>
        <w:t xml:space="preserve">.4. подлежит включению </w:t>
      </w:r>
      <w:r>
        <w:rPr>
          <w:rFonts w:ascii="Times New Roman" w:hAnsi="Times New Roman" w:cs="Times New Roman"/>
        </w:rPr>
        <w:t>в П</w:t>
      </w:r>
      <w:r w:rsidRPr="00771868">
        <w:rPr>
          <w:rFonts w:ascii="Times New Roman" w:hAnsi="Times New Roman" w:cs="Times New Roman"/>
        </w:rPr>
        <w:t xml:space="preserve">оложение в случае соответствия заказчика условиям применения </w:t>
      </w:r>
      <w:r>
        <w:rPr>
          <w:rFonts w:ascii="Times New Roman" w:hAnsi="Times New Roman" w:cs="Times New Roman"/>
        </w:rPr>
        <w:t>П</w:t>
      </w:r>
      <w:r w:rsidRPr="00771868">
        <w:rPr>
          <w:rFonts w:ascii="Times New Roman" w:hAnsi="Times New Roman" w:cs="Times New Roman"/>
        </w:rPr>
        <w:t xml:space="preserve">остановления </w:t>
      </w:r>
      <w:r>
        <w:rPr>
          <w:rFonts w:ascii="Times New Roman" w:hAnsi="Times New Roman" w:cs="Times New Roman"/>
        </w:rPr>
        <w:t>№ 1352,</w:t>
      </w:r>
      <w:r w:rsidRPr="00771868">
        <w:rPr>
          <w:rFonts w:ascii="Times New Roman" w:hAnsi="Times New Roman" w:cs="Times New Roman"/>
        </w:rPr>
        <w:t xml:space="preserve"> установленным в пункте 2 указанного постановления.</w:t>
      </w:r>
    </w:p>
    <w:p w:rsidR="00D71807" w:rsidRDefault="00D71807" w:rsidP="00771868">
      <w:pPr>
        <w:pStyle w:val="a9"/>
        <w:jc w:val="both"/>
      </w:pPr>
    </w:p>
  </w:footnote>
  <w:footnote w:id="9">
    <w:p w:rsidR="00D71807" w:rsidRDefault="00D71807" w:rsidP="003F33C9">
      <w:pPr>
        <w:pStyle w:val="a9"/>
        <w:jc w:val="both"/>
      </w:pPr>
      <w:r w:rsidRPr="003F33C9">
        <w:rPr>
          <w:rStyle w:val="ab"/>
          <w:rFonts w:ascii="Times New Roman" w:hAnsi="Times New Roman" w:cs="Times New Roman"/>
        </w:rPr>
        <w:footnoteRef/>
      </w:r>
      <w:r>
        <w:rPr>
          <w:rFonts w:ascii="Times New Roman" w:hAnsi="Times New Roman" w:cs="Times New Roman"/>
        </w:rPr>
        <w:t>Пун</w:t>
      </w:r>
      <w:proofErr w:type="gramStart"/>
      <w:r>
        <w:rPr>
          <w:rFonts w:ascii="Times New Roman" w:hAnsi="Times New Roman" w:cs="Times New Roman"/>
        </w:rPr>
        <w:t>кт</w:t>
      </w:r>
      <w:r w:rsidRPr="003F33C9">
        <w:rPr>
          <w:rFonts w:ascii="Times New Roman" w:hAnsi="Times New Roman" w:cs="Times New Roman"/>
        </w:rPr>
        <w:t xml:space="preserve"> вкл</w:t>
      </w:r>
      <w:proofErr w:type="gramEnd"/>
      <w:r w:rsidRPr="003F33C9">
        <w:rPr>
          <w:rFonts w:ascii="Times New Roman" w:hAnsi="Times New Roman" w:cs="Times New Roman"/>
        </w:rPr>
        <w:t xml:space="preserve">ючается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3F33C9">
        <w:rPr>
          <w:rFonts w:ascii="Times New Roman" w:hAnsi="Times New Roman" w:cs="Times New Roman"/>
        </w:rPr>
        <w:t>№</w:t>
      </w:r>
      <w:r>
        <w:rPr>
          <w:rFonts w:ascii="Times New Roman" w:hAnsi="Times New Roman" w:cs="Times New Roman"/>
        </w:rPr>
        <w:t> </w:t>
      </w:r>
      <w:r w:rsidRPr="003F33C9">
        <w:rPr>
          <w:rFonts w:ascii="Times New Roman" w:hAnsi="Times New Roman" w:cs="Times New Roman"/>
        </w:rPr>
        <w:t>1352, установленным в пункте 2 указанного постановления.</w:t>
      </w:r>
    </w:p>
  </w:footnote>
  <w:footnote w:id="10">
    <w:p w:rsidR="00D71807" w:rsidRPr="009A1063" w:rsidRDefault="00D71807" w:rsidP="00C31E0F">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 в электронной форме</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заявки</w:t>
      </w:r>
    </w:p>
  </w:footnote>
  <w:footnote w:id="11">
    <w:p w:rsidR="00D71807" w:rsidRPr="00083D43" w:rsidRDefault="00D71807" w:rsidP="00C31E0F">
      <w:pPr>
        <w:pStyle w:val="a9"/>
        <w:jc w:val="both"/>
        <w:rPr>
          <w:rFonts w:ascii="Times New Roman" w:hAnsi="Times New Roman" w:cs="Times New Roman"/>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исполнения договора</w:t>
      </w:r>
    </w:p>
  </w:footnote>
  <w:footnote w:id="12">
    <w:p w:rsidR="00D71807" w:rsidRDefault="00D71807" w:rsidP="00C31E0F">
      <w:pPr>
        <w:pStyle w:val="a9"/>
        <w:jc w:val="both"/>
      </w:pPr>
      <w:r w:rsidRPr="00083D43">
        <w:rPr>
          <w:rFonts w:ascii="Times New Roman" w:hAnsi="Times New Roman" w:cs="Times New Roman"/>
          <w:vertAlign w:val="superscript"/>
        </w:rPr>
        <w:footnoteRef/>
      </w:r>
      <w:r w:rsidRPr="00083D43">
        <w:rPr>
          <w:rFonts w:ascii="Times New Roman" w:hAnsi="Times New Roman" w:cs="Times New Roman"/>
          <w:vertAlign w:val="superscript"/>
        </w:rPr>
        <w:t xml:space="preserve"> </w:t>
      </w:r>
      <w:r w:rsidRPr="002D6626">
        <w:rPr>
          <w:rFonts w:ascii="Times New Roman" w:hAnsi="Times New Roman" w:cs="Times New Roman"/>
        </w:rPr>
        <w:t>Пункт подлежит указанию в случае осуществления закупок у субъектов малого и среднего предпринимательства</w:t>
      </w:r>
    </w:p>
  </w:footnote>
  <w:footnote w:id="13">
    <w:p w:rsidR="00D71807" w:rsidRDefault="00D71807" w:rsidP="00083D43">
      <w:pPr>
        <w:pStyle w:val="a9"/>
        <w:jc w:val="both"/>
      </w:pPr>
      <w:r w:rsidRPr="00083D43">
        <w:rPr>
          <w:rFonts w:ascii="Times New Roman" w:hAnsi="Times New Roman" w:cs="Times New Roman"/>
          <w:vertAlign w:val="superscript"/>
        </w:rPr>
        <w:footnoteRef/>
      </w:r>
      <w:r w:rsidRPr="00083D43">
        <w:rPr>
          <w:rFonts w:ascii="Times New Roman" w:hAnsi="Times New Roman" w:cs="Times New Roman"/>
        </w:rPr>
        <w:t xml:space="preserve"> Пункты 34.6.1 – 34.6.3 подлежат включению в Положение в случае соответствия заказчика условиям применения Постановления № 1352, установленным в пункте 2 указанного постановления.</w:t>
      </w:r>
    </w:p>
  </w:footnote>
  <w:footnote w:id="14">
    <w:p w:rsidR="00D71807" w:rsidRDefault="00D71807" w:rsidP="00083D43">
      <w:pPr>
        <w:pStyle w:val="a9"/>
        <w:jc w:val="both"/>
      </w:pPr>
      <w:r w:rsidRPr="00083D43">
        <w:rPr>
          <w:rFonts w:ascii="Times New Roman" w:hAnsi="Times New Roman" w:cs="Times New Roman"/>
          <w:vertAlign w:val="superscript"/>
        </w:rPr>
        <w:footnoteRef/>
      </w:r>
      <w:r w:rsidRPr="00083D43">
        <w:rPr>
          <w:rFonts w:ascii="Times New Roman" w:hAnsi="Times New Roman" w:cs="Times New Roman"/>
        </w:rPr>
        <w:t>Подлежит включению в Положение в случае соответствия заказчика условиям применения Постановления №</w:t>
      </w:r>
      <w:r>
        <w:rPr>
          <w:rFonts w:ascii="Times New Roman" w:hAnsi="Times New Roman" w:cs="Times New Roman"/>
        </w:rPr>
        <w:t> </w:t>
      </w:r>
      <w:r w:rsidRPr="00083D43">
        <w:rPr>
          <w:rFonts w:ascii="Times New Roman" w:hAnsi="Times New Roman" w:cs="Times New Roman"/>
        </w:rPr>
        <w:t>1352, установленным в пункте 2 указанного постановления.</w:t>
      </w:r>
    </w:p>
  </w:footnote>
  <w:footnote w:id="15">
    <w:p w:rsidR="00D71807" w:rsidRDefault="00D71807" w:rsidP="000D0751">
      <w:pPr>
        <w:pStyle w:val="a9"/>
        <w:jc w:val="both"/>
      </w:pPr>
      <w:r w:rsidRPr="008F285C">
        <w:rPr>
          <w:rStyle w:val="ab"/>
          <w:rFonts w:ascii="Times New Roman" w:hAnsi="Times New Roman" w:cs="Times New Roman"/>
        </w:rPr>
        <w:footnoteRef/>
      </w:r>
      <w:r>
        <w:rPr>
          <w:rFonts w:ascii="Times New Roman" w:hAnsi="Times New Roman" w:cs="Times New Roman"/>
        </w:rPr>
        <w:t>П</w:t>
      </w:r>
      <w:r w:rsidRPr="00DA409E">
        <w:rPr>
          <w:rFonts w:ascii="Times New Roman" w:hAnsi="Times New Roman" w:cs="Times New Roman"/>
        </w:rPr>
        <w:t>одлеж</w:t>
      </w:r>
      <w:r>
        <w:rPr>
          <w:rFonts w:ascii="Times New Roman" w:hAnsi="Times New Roman" w:cs="Times New Roman"/>
        </w:rPr>
        <w:t>ит включению в П</w:t>
      </w:r>
      <w:r w:rsidRPr="00DA409E">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DA409E">
        <w:rPr>
          <w:rFonts w:ascii="Times New Roman" w:hAnsi="Times New Roman" w:cs="Times New Roman"/>
        </w:rPr>
        <w:t>№</w:t>
      </w:r>
      <w:r>
        <w:rPr>
          <w:rFonts w:ascii="Times New Roman" w:hAnsi="Times New Roman" w:cs="Times New Roman"/>
        </w:rPr>
        <w:t> </w:t>
      </w:r>
      <w:r w:rsidRPr="00DA409E">
        <w:rPr>
          <w:rFonts w:ascii="Times New Roman" w:hAnsi="Times New Roman" w:cs="Times New Roman"/>
        </w:rPr>
        <w:t>1352, установленным в пункте 2 указанного постановления.</w:t>
      </w:r>
    </w:p>
  </w:footnote>
  <w:footnote w:id="16">
    <w:p w:rsidR="00D71807" w:rsidRDefault="00D71807" w:rsidP="00945D5A">
      <w:pPr>
        <w:pStyle w:val="a9"/>
        <w:jc w:val="both"/>
      </w:pPr>
      <w:r w:rsidRPr="003F33C9">
        <w:rPr>
          <w:rStyle w:val="ab"/>
          <w:rFonts w:ascii="Times New Roman" w:hAnsi="Times New Roman" w:cs="Times New Roman"/>
        </w:rPr>
        <w:footnoteRef/>
      </w:r>
      <w:r>
        <w:rPr>
          <w:rFonts w:ascii="Times New Roman" w:hAnsi="Times New Roman" w:cs="Times New Roman"/>
        </w:rPr>
        <w:t>Пун</w:t>
      </w:r>
      <w:proofErr w:type="gramStart"/>
      <w:r>
        <w:rPr>
          <w:rFonts w:ascii="Times New Roman" w:hAnsi="Times New Roman" w:cs="Times New Roman"/>
        </w:rPr>
        <w:t>кт</w:t>
      </w:r>
      <w:r w:rsidRPr="003F33C9">
        <w:rPr>
          <w:rFonts w:ascii="Times New Roman" w:hAnsi="Times New Roman" w:cs="Times New Roman"/>
        </w:rPr>
        <w:t xml:space="preserve"> вкл</w:t>
      </w:r>
      <w:proofErr w:type="gramEnd"/>
      <w:r w:rsidRPr="003F33C9">
        <w:rPr>
          <w:rFonts w:ascii="Times New Roman" w:hAnsi="Times New Roman" w:cs="Times New Roman"/>
        </w:rPr>
        <w:t xml:space="preserve">ючается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 </w:t>
      </w:r>
      <w:r w:rsidRPr="003F33C9">
        <w:rPr>
          <w:rFonts w:ascii="Times New Roman" w:hAnsi="Times New Roman" w:cs="Times New Roman"/>
        </w:rPr>
        <w:t>1352, установленным в пункте 2 указанного постановления.</w:t>
      </w:r>
    </w:p>
  </w:footnote>
  <w:footnote w:id="17">
    <w:p w:rsidR="00D71807" w:rsidRDefault="00D71807" w:rsidP="00571865">
      <w:pPr>
        <w:pStyle w:val="a9"/>
        <w:jc w:val="both"/>
      </w:pPr>
      <w:r w:rsidRPr="00204549">
        <w:rPr>
          <w:rStyle w:val="ab"/>
          <w:rFonts w:ascii="Times New Roman" w:hAnsi="Times New Roman" w:cs="Times New Roman"/>
        </w:rPr>
        <w:footnoteRef/>
      </w:r>
      <w:r>
        <w:rPr>
          <w:rFonts w:ascii="Times New Roman" w:hAnsi="Times New Roman" w:cs="Times New Roman"/>
        </w:rPr>
        <w:t xml:space="preserve">Пункты 40.7.1 – 40.7.3 подлежат включению в Положение </w:t>
      </w:r>
      <w:r w:rsidRPr="00260404">
        <w:rPr>
          <w:rFonts w:ascii="Times New Roman" w:hAnsi="Times New Roman" w:cs="Times New Roman"/>
        </w:rPr>
        <w:t>в случае соответствия заказчика условиям применения Постановления № 1352, установленным в пункте 2 указанного постановления.</w:t>
      </w:r>
    </w:p>
  </w:footnote>
  <w:footnote w:id="18">
    <w:p w:rsidR="00D71807" w:rsidRDefault="00D71807" w:rsidP="002A25BD">
      <w:pPr>
        <w:pStyle w:val="a9"/>
        <w:jc w:val="both"/>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w:t>
      </w:r>
      <w:proofErr w:type="gramStart"/>
      <w:r w:rsidRPr="009A1063">
        <w:rPr>
          <w:rFonts w:ascii="Times New Roman" w:hAnsi="Times New Roman" w:cs="Times New Roman"/>
        </w:rPr>
        <w:t>ии ау</w:t>
      </w:r>
      <w:proofErr w:type="gramEnd"/>
      <w:r w:rsidRPr="009A1063">
        <w:rPr>
          <w:rFonts w:ascii="Times New Roman" w:hAnsi="Times New Roman" w:cs="Times New Roman"/>
        </w:rPr>
        <w:t>кциона</w:t>
      </w:r>
      <w:r>
        <w:rPr>
          <w:rFonts w:ascii="Times New Roman" w:hAnsi="Times New Roman" w:cs="Times New Roman"/>
        </w:rPr>
        <w:t xml:space="preserve"> в электронной форме</w:t>
      </w:r>
      <w:r w:rsidRPr="009A1063">
        <w:rPr>
          <w:rFonts w:ascii="Times New Roman" w:hAnsi="Times New Roman" w:cs="Times New Roman"/>
        </w:rPr>
        <w:t xml:space="preserve"> и (или) в документации </w:t>
      </w:r>
      <w:r w:rsidRPr="00A746C3">
        <w:rPr>
          <w:rFonts w:ascii="Times New Roman" w:hAnsi="Times New Roman" w:cs="Times New Roman"/>
        </w:rPr>
        <w:t>о закупке</w:t>
      </w:r>
      <w:r w:rsidRPr="009A1063">
        <w:rPr>
          <w:rFonts w:ascii="Times New Roman" w:hAnsi="Times New Roman" w:cs="Times New Roman"/>
        </w:rPr>
        <w:t xml:space="preserve"> требования о предоставлении обеспечения заявки</w:t>
      </w:r>
    </w:p>
  </w:footnote>
  <w:footnote w:id="19">
    <w:p w:rsidR="00D71807" w:rsidRDefault="00D71807" w:rsidP="002A25BD">
      <w:pPr>
        <w:pStyle w:val="a9"/>
        <w:jc w:val="both"/>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w:t>
      </w:r>
      <w:proofErr w:type="gramStart"/>
      <w:r w:rsidRPr="009A1063">
        <w:rPr>
          <w:rFonts w:ascii="Times New Roman" w:hAnsi="Times New Roman" w:cs="Times New Roman"/>
        </w:rPr>
        <w:t>ии ау</w:t>
      </w:r>
      <w:proofErr w:type="gramEnd"/>
      <w:r w:rsidRPr="009A1063">
        <w:rPr>
          <w:rFonts w:ascii="Times New Roman" w:hAnsi="Times New Roman" w:cs="Times New Roman"/>
        </w:rPr>
        <w:t xml:space="preserve">кциона и (или) в документации </w:t>
      </w:r>
      <w:r>
        <w:rPr>
          <w:rFonts w:ascii="Times New Roman" w:hAnsi="Times New Roman" w:cs="Times New Roman"/>
        </w:rPr>
        <w:t xml:space="preserve">о закупке </w:t>
      </w:r>
      <w:r w:rsidRPr="009A1063">
        <w:rPr>
          <w:rFonts w:ascii="Times New Roman" w:hAnsi="Times New Roman" w:cs="Times New Roman"/>
        </w:rPr>
        <w:t>требования о предоставлении обеспечения исполнения договора</w:t>
      </w:r>
    </w:p>
  </w:footnote>
  <w:footnote w:id="20">
    <w:p w:rsidR="00D71807" w:rsidRDefault="00D71807" w:rsidP="002A25BD">
      <w:pPr>
        <w:pStyle w:val="a9"/>
        <w:jc w:val="both"/>
      </w:pPr>
      <w:r w:rsidRPr="002D6626">
        <w:rPr>
          <w:rStyle w:val="ab"/>
          <w:rFonts w:ascii="Times New Roman" w:hAnsi="Times New Roman" w:cs="Times New Roman"/>
        </w:rPr>
        <w:footnoteRef/>
      </w:r>
      <w:r w:rsidRPr="002D6626">
        <w:rPr>
          <w:rFonts w:ascii="Times New Roman" w:hAnsi="Times New Roman" w:cs="Times New Roman"/>
        </w:rPr>
        <w:t xml:space="preserve"> Пункт подлежит указанию в случае осуществления закупок у субъектов малого и среднего предпринимательства</w:t>
      </w:r>
    </w:p>
  </w:footnote>
  <w:footnote w:id="21">
    <w:p w:rsidR="00D71807" w:rsidRDefault="00D71807" w:rsidP="0044512A">
      <w:pPr>
        <w:pStyle w:val="a9"/>
        <w:jc w:val="both"/>
      </w:pPr>
      <w:r w:rsidRPr="008F285C">
        <w:rPr>
          <w:rStyle w:val="ab"/>
          <w:rFonts w:ascii="Times New Roman" w:hAnsi="Times New Roman" w:cs="Times New Roman"/>
        </w:rPr>
        <w:footnoteRef/>
      </w:r>
      <w:r>
        <w:rPr>
          <w:rFonts w:ascii="Times New Roman" w:hAnsi="Times New Roman" w:cs="Times New Roman"/>
        </w:rPr>
        <w:t>П</w:t>
      </w:r>
      <w:r w:rsidRPr="00DA409E">
        <w:rPr>
          <w:rFonts w:ascii="Times New Roman" w:hAnsi="Times New Roman" w:cs="Times New Roman"/>
        </w:rPr>
        <w:t>одлеж</w:t>
      </w:r>
      <w:r>
        <w:rPr>
          <w:rFonts w:ascii="Times New Roman" w:hAnsi="Times New Roman" w:cs="Times New Roman"/>
        </w:rPr>
        <w:t>и</w:t>
      </w:r>
      <w:r w:rsidRPr="00DA409E">
        <w:rPr>
          <w:rFonts w:ascii="Times New Roman" w:hAnsi="Times New Roman" w:cs="Times New Roman"/>
        </w:rPr>
        <w:t xml:space="preserve">т включению в </w:t>
      </w:r>
      <w:r>
        <w:rPr>
          <w:rFonts w:ascii="Times New Roman" w:hAnsi="Times New Roman" w:cs="Times New Roman"/>
        </w:rPr>
        <w:t>П</w:t>
      </w:r>
      <w:r w:rsidRPr="00DA409E">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DA409E">
        <w:rPr>
          <w:rFonts w:ascii="Times New Roman" w:hAnsi="Times New Roman" w:cs="Times New Roman"/>
        </w:rPr>
        <w:t>№</w:t>
      </w:r>
      <w:r>
        <w:rPr>
          <w:rFonts w:ascii="Times New Roman" w:hAnsi="Times New Roman" w:cs="Times New Roman"/>
        </w:rPr>
        <w:t> </w:t>
      </w:r>
      <w:r w:rsidRPr="00DA409E">
        <w:rPr>
          <w:rFonts w:ascii="Times New Roman" w:hAnsi="Times New Roman" w:cs="Times New Roman"/>
        </w:rPr>
        <w:t>1352, установленным в пункте 2 указанного постановления.</w:t>
      </w:r>
    </w:p>
  </w:footnote>
  <w:footnote w:id="22">
    <w:p w:rsidR="00D71807" w:rsidRDefault="00D71807" w:rsidP="003714E6">
      <w:pPr>
        <w:pStyle w:val="a9"/>
        <w:jc w:val="both"/>
      </w:pPr>
      <w:r w:rsidRPr="003714E6">
        <w:rPr>
          <w:rStyle w:val="ab"/>
          <w:rFonts w:ascii="Times New Roman" w:hAnsi="Times New Roman" w:cs="Times New Roman"/>
        </w:rPr>
        <w:footnoteRef/>
      </w:r>
      <w:r w:rsidRPr="003714E6">
        <w:rPr>
          <w:rFonts w:ascii="Times New Roman" w:hAnsi="Times New Roman" w:cs="Times New Roman"/>
        </w:rPr>
        <w:t xml:space="preserve"> Подлежит включению в </w:t>
      </w:r>
      <w:r>
        <w:rPr>
          <w:rFonts w:ascii="Times New Roman" w:hAnsi="Times New Roman" w:cs="Times New Roman"/>
        </w:rPr>
        <w:t>П</w:t>
      </w:r>
      <w:r w:rsidRPr="003714E6">
        <w:rPr>
          <w:rFonts w:ascii="Times New Roman" w:hAnsi="Times New Roman" w:cs="Times New Roman"/>
        </w:rPr>
        <w:t>оложение в случае соответствия заказчика ус</w:t>
      </w:r>
      <w:r>
        <w:rPr>
          <w:rFonts w:ascii="Times New Roman" w:hAnsi="Times New Roman" w:cs="Times New Roman"/>
        </w:rPr>
        <w:t>ловиям применения Постановления</w:t>
      </w:r>
      <w:r>
        <w:t> </w:t>
      </w:r>
      <w:r w:rsidRPr="003714E6">
        <w:rPr>
          <w:rFonts w:ascii="Times New Roman" w:hAnsi="Times New Roman" w:cs="Times New Roman"/>
        </w:rPr>
        <w:t>№</w:t>
      </w:r>
      <w:r>
        <w:rPr>
          <w:rFonts w:ascii="Times New Roman" w:hAnsi="Times New Roman" w:cs="Times New Roman"/>
        </w:rPr>
        <w:t> </w:t>
      </w:r>
      <w:r w:rsidRPr="003714E6">
        <w:rPr>
          <w:rFonts w:ascii="Times New Roman" w:hAnsi="Times New Roman" w:cs="Times New Roman"/>
        </w:rPr>
        <w:t>1352, установленным в пункте 2 указанного постановления.</w:t>
      </w:r>
    </w:p>
  </w:footnote>
  <w:footnote w:id="23">
    <w:p w:rsidR="00D71807" w:rsidRPr="009A1063" w:rsidRDefault="00D71807" w:rsidP="00C22A86">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запроса котировок</w:t>
      </w:r>
      <w:r w:rsidRPr="009A1063">
        <w:rPr>
          <w:rFonts w:ascii="Times New Roman" w:hAnsi="Times New Roman" w:cs="Times New Roman"/>
        </w:rPr>
        <w:t xml:space="preserve"> требования о предоставлении обеспечения заявки</w:t>
      </w:r>
      <w:r>
        <w:rPr>
          <w:rFonts w:ascii="Times New Roman" w:hAnsi="Times New Roman" w:cs="Times New Roman"/>
        </w:rPr>
        <w:t>.</w:t>
      </w:r>
    </w:p>
  </w:footnote>
  <w:footnote w:id="24">
    <w:p w:rsidR="00D71807" w:rsidRPr="002369F5" w:rsidRDefault="00D71807" w:rsidP="00C22A86">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котировок </w:t>
      </w:r>
      <w:r w:rsidRPr="009A1063">
        <w:rPr>
          <w:rFonts w:ascii="Times New Roman" w:hAnsi="Times New Roman" w:cs="Times New Roman"/>
        </w:rPr>
        <w:t>требования о предоставлении обеспечения исполнения договора</w:t>
      </w:r>
      <w:r>
        <w:rPr>
          <w:rFonts w:ascii="Times New Roman" w:hAnsi="Times New Roman" w:cs="Times New Roman"/>
        </w:rPr>
        <w:t>.</w:t>
      </w:r>
    </w:p>
  </w:footnote>
  <w:footnote w:id="25">
    <w:p w:rsidR="00D71807" w:rsidRPr="002D6626" w:rsidRDefault="00D71807" w:rsidP="00C22A86">
      <w:pPr>
        <w:pStyle w:val="a9"/>
        <w:jc w:val="both"/>
        <w:rPr>
          <w:rFonts w:ascii="Times New Roman" w:hAnsi="Times New Roman" w:cs="Times New Roman"/>
        </w:rPr>
      </w:pPr>
      <w:r w:rsidRPr="002D6626">
        <w:rPr>
          <w:rStyle w:val="ab"/>
          <w:rFonts w:ascii="Times New Roman" w:hAnsi="Times New Roman" w:cs="Times New Roman"/>
        </w:rPr>
        <w:footnoteRef/>
      </w:r>
      <w:r w:rsidRPr="002D6626">
        <w:rPr>
          <w:rFonts w:ascii="Times New Roman" w:hAnsi="Times New Roman" w:cs="Times New Roman"/>
        </w:rPr>
        <w:t xml:space="preserve"> Пункт подлежит указанию в случае осуществления закупок у субъектов малого и среднего предпринимательства</w:t>
      </w:r>
      <w:r>
        <w:rPr>
          <w:rFonts w:ascii="Times New Roman" w:hAnsi="Times New Roman" w:cs="Times New Roman"/>
        </w:rPr>
        <w:t>.</w:t>
      </w:r>
    </w:p>
  </w:footnote>
  <w:footnote w:id="26">
    <w:p w:rsidR="00D71807" w:rsidRPr="00204549" w:rsidRDefault="00D71807" w:rsidP="00C22A86">
      <w:pPr>
        <w:pStyle w:val="a9"/>
        <w:jc w:val="both"/>
        <w:rPr>
          <w:rFonts w:ascii="Times New Roman" w:hAnsi="Times New Roman" w:cs="Times New Roman"/>
        </w:rPr>
      </w:pPr>
      <w:r w:rsidRPr="00204549">
        <w:rPr>
          <w:rStyle w:val="ab"/>
          <w:rFonts w:ascii="Times New Roman" w:hAnsi="Times New Roman" w:cs="Times New Roman"/>
        </w:rPr>
        <w:footnoteRef/>
      </w:r>
      <w:r w:rsidRPr="00204549">
        <w:rPr>
          <w:rFonts w:ascii="Times New Roman" w:hAnsi="Times New Roman" w:cs="Times New Roman"/>
        </w:rPr>
        <w:t xml:space="preserve"> </w:t>
      </w:r>
      <w:r>
        <w:rPr>
          <w:rFonts w:ascii="Times New Roman" w:hAnsi="Times New Roman" w:cs="Times New Roman"/>
        </w:rPr>
        <w:t>Пункт 48.2.1 подлеж</w:t>
      </w:r>
      <w:r w:rsidRPr="002F433D">
        <w:rPr>
          <w:rFonts w:ascii="Times New Roman" w:hAnsi="Times New Roman" w:cs="Times New Roman"/>
        </w:rPr>
        <w:t>и</w:t>
      </w:r>
      <w:r>
        <w:rPr>
          <w:rFonts w:ascii="Times New Roman" w:hAnsi="Times New Roman" w:cs="Times New Roman"/>
        </w:rPr>
        <w:t xml:space="preserve">т включению в Положение </w:t>
      </w:r>
      <w:r w:rsidRPr="00260404">
        <w:rPr>
          <w:rFonts w:ascii="Times New Roman" w:hAnsi="Times New Roman" w:cs="Times New Roman"/>
        </w:rPr>
        <w:t>в случае соответствия заказчика условиям применения Постановления № 1352, установленным в пункте 2 указанного постановления.</w:t>
      </w:r>
    </w:p>
  </w:footnote>
  <w:footnote w:id="27">
    <w:p w:rsidR="00D71807" w:rsidRPr="002369F5" w:rsidRDefault="00D71807" w:rsidP="00450C32">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цен</w:t>
      </w:r>
      <w:r w:rsidRPr="002E0F3C">
        <w:rPr>
          <w:rFonts w:ascii="Times New Roman" w:hAnsi="Times New Roman" w:cs="Times New Roman"/>
        </w:rPr>
        <w:t xml:space="preserve"> </w:t>
      </w:r>
      <w:r w:rsidRPr="009A1063">
        <w:rPr>
          <w:rFonts w:ascii="Times New Roman" w:hAnsi="Times New Roman" w:cs="Times New Roman"/>
        </w:rPr>
        <w:t>требования о предоставлении обеспечения исполнения договора</w:t>
      </w:r>
    </w:p>
  </w:footnote>
  <w:footnote w:id="28">
    <w:p w:rsidR="00D71807" w:rsidRPr="003F33C9" w:rsidRDefault="00D71807" w:rsidP="00662E68">
      <w:pPr>
        <w:pStyle w:val="a9"/>
        <w:jc w:val="both"/>
        <w:rPr>
          <w:rFonts w:ascii="Times New Roman" w:hAnsi="Times New Roman" w:cs="Times New Roman"/>
        </w:rPr>
      </w:pPr>
      <w:r w:rsidRPr="003F33C9">
        <w:rPr>
          <w:rStyle w:val="ab"/>
          <w:rFonts w:ascii="Times New Roman" w:hAnsi="Times New Roman" w:cs="Times New Roman"/>
        </w:rPr>
        <w:footnoteRef/>
      </w:r>
      <w:r w:rsidRPr="003F33C9">
        <w:rPr>
          <w:rFonts w:ascii="Times New Roman" w:hAnsi="Times New Roman" w:cs="Times New Roman"/>
        </w:rPr>
        <w:t xml:space="preserve"> </w:t>
      </w:r>
      <w:r>
        <w:rPr>
          <w:rFonts w:ascii="Times New Roman" w:hAnsi="Times New Roman" w:cs="Times New Roman"/>
        </w:rPr>
        <w:t>Пун</w:t>
      </w:r>
      <w:proofErr w:type="gramStart"/>
      <w:r>
        <w:rPr>
          <w:rFonts w:ascii="Times New Roman" w:hAnsi="Times New Roman" w:cs="Times New Roman"/>
        </w:rPr>
        <w:t>кт вкл</w:t>
      </w:r>
      <w:proofErr w:type="gramEnd"/>
      <w:r>
        <w:rPr>
          <w:rFonts w:ascii="Times New Roman" w:hAnsi="Times New Roman" w:cs="Times New Roman"/>
        </w:rPr>
        <w:t>ючается в П</w:t>
      </w:r>
      <w:r w:rsidRPr="003F33C9">
        <w:rPr>
          <w:rFonts w:ascii="Times New Roman" w:hAnsi="Times New Roman" w:cs="Times New Roman"/>
        </w:rPr>
        <w:t>оложение в случае соответствия заказчика усло</w:t>
      </w:r>
      <w:r>
        <w:rPr>
          <w:rFonts w:ascii="Times New Roman" w:hAnsi="Times New Roman" w:cs="Times New Roman"/>
        </w:rPr>
        <w:t>виям применения Постановления № </w:t>
      </w:r>
      <w:r w:rsidRPr="003F33C9">
        <w:rPr>
          <w:rFonts w:ascii="Times New Roman" w:hAnsi="Times New Roman" w:cs="Times New Roman"/>
        </w:rPr>
        <w:t>1352, установленным в пункте 2 указанного постановления.</w:t>
      </w:r>
    </w:p>
  </w:footnote>
  <w:footnote w:id="29">
    <w:p w:rsidR="00D71807" w:rsidRPr="009A1063" w:rsidRDefault="00D71807" w:rsidP="00662E68">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w:t>
      </w:r>
      <w:r w:rsidRPr="009A1063">
        <w:rPr>
          <w:rFonts w:ascii="Times New Roman" w:hAnsi="Times New Roman" w:cs="Times New Roman"/>
        </w:rPr>
        <w:t>и (или) в документации</w:t>
      </w:r>
      <w:r>
        <w:rPr>
          <w:rFonts w:ascii="Times New Roman" w:hAnsi="Times New Roman" w:cs="Times New Roman"/>
        </w:rPr>
        <w:t xml:space="preserve"> о</w:t>
      </w:r>
      <w:r>
        <w:rPr>
          <w:rFonts w:ascii="Times New Roman" w:hAnsi="Times New Roman" w:cs="Times New Roman"/>
          <w:lang w:val="en-US"/>
        </w:rPr>
        <w:t> </w:t>
      </w:r>
      <w:r>
        <w:rPr>
          <w:rFonts w:ascii="Times New Roman" w:hAnsi="Times New Roman" w:cs="Times New Roman"/>
        </w:rPr>
        <w:t>закупке</w:t>
      </w:r>
      <w:r w:rsidRPr="009A1063">
        <w:rPr>
          <w:rFonts w:ascii="Times New Roman" w:hAnsi="Times New Roman" w:cs="Times New Roman"/>
        </w:rPr>
        <w:t xml:space="preserve"> требования о предоставлении обеспечения заявки</w:t>
      </w:r>
    </w:p>
  </w:footnote>
  <w:footnote w:id="30">
    <w:p w:rsidR="00D71807" w:rsidRPr="002369F5" w:rsidRDefault="00D71807" w:rsidP="00662E68">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w:t>
      </w:r>
      <w:r w:rsidRPr="009A1063">
        <w:rPr>
          <w:rFonts w:ascii="Times New Roman" w:hAnsi="Times New Roman" w:cs="Times New Roman"/>
        </w:rPr>
        <w:t>и (или) в документации</w:t>
      </w:r>
      <w:r>
        <w:rPr>
          <w:rFonts w:ascii="Times New Roman" w:hAnsi="Times New Roman" w:cs="Times New Roman"/>
        </w:rPr>
        <w:t xml:space="preserve"> о закупке</w:t>
      </w:r>
      <w:r w:rsidRPr="009A1063">
        <w:rPr>
          <w:rFonts w:ascii="Times New Roman" w:hAnsi="Times New Roman" w:cs="Times New Roman"/>
        </w:rPr>
        <w:t xml:space="preserve"> требования о</w:t>
      </w:r>
      <w:r>
        <w:rPr>
          <w:rFonts w:ascii="Times New Roman" w:hAnsi="Times New Roman" w:cs="Times New Roman"/>
          <w:lang w:val="en-US"/>
        </w:rPr>
        <w:t> </w:t>
      </w:r>
      <w:r w:rsidRPr="009A1063">
        <w:rPr>
          <w:rFonts w:ascii="Times New Roman" w:hAnsi="Times New Roman" w:cs="Times New Roman"/>
        </w:rPr>
        <w:t>предоставлении обеспечения исполнения договора</w:t>
      </w:r>
    </w:p>
  </w:footnote>
  <w:footnote w:id="31">
    <w:p w:rsidR="00D71807" w:rsidRPr="002D6626" w:rsidRDefault="00D71807" w:rsidP="00662E68">
      <w:pPr>
        <w:pStyle w:val="a9"/>
        <w:jc w:val="both"/>
        <w:rPr>
          <w:rFonts w:ascii="Times New Roman" w:hAnsi="Times New Roman" w:cs="Times New Roman"/>
        </w:rPr>
      </w:pPr>
      <w:r w:rsidRPr="002D6626">
        <w:rPr>
          <w:rStyle w:val="ab"/>
          <w:rFonts w:ascii="Times New Roman" w:hAnsi="Times New Roman" w:cs="Times New Roman"/>
        </w:rPr>
        <w:footnoteRef/>
      </w:r>
      <w:r w:rsidRPr="002D6626">
        <w:rPr>
          <w:rFonts w:ascii="Times New Roman" w:hAnsi="Times New Roman" w:cs="Times New Roman"/>
        </w:rPr>
        <w:t xml:space="preserve"> Пункт подлежит указанию в случае осуществления закупок у субъектов малого и среднего предпринимательства</w:t>
      </w:r>
    </w:p>
  </w:footnote>
  <w:footnote w:id="32">
    <w:p w:rsidR="00D71807" w:rsidRPr="00204549" w:rsidRDefault="00D71807" w:rsidP="00662E68">
      <w:pPr>
        <w:pStyle w:val="a9"/>
        <w:jc w:val="both"/>
        <w:rPr>
          <w:rFonts w:ascii="Times New Roman" w:hAnsi="Times New Roman" w:cs="Times New Roman"/>
        </w:rPr>
      </w:pPr>
      <w:r w:rsidRPr="00204549">
        <w:rPr>
          <w:rStyle w:val="ab"/>
          <w:rFonts w:ascii="Times New Roman" w:hAnsi="Times New Roman" w:cs="Times New Roman"/>
        </w:rPr>
        <w:footnoteRef/>
      </w:r>
      <w:r w:rsidRPr="00204549">
        <w:rPr>
          <w:rFonts w:ascii="Times New Roman" w:hAnsi="Times New Roman" w:cs="Times New Roman"/>
        </w:rPr>
        <w:t xml:space="preserve"> </w:t>
      </w:r>
      <w:r>
        <w:rPr>
          <w:rFonts w:ascii="Times New Roman" w:hAnsi="Times New Roman" w:cs="Times New Roman"/>
        </w:rPr>
        <w:t xml:space="preserve">Пункты 57.7.1 – 57.7.3 подлежат включению в Положение </w:t>
      </w:r>
      <w:r w:rsidRPr="00260404">
        <w:rPr>
          <w:rFonts w:ascii="Times New Roman" w:hAnsi="Times New Roman" w:cs="Times New Roman"/>
        </w:rPr>
        <w:t>в случае соответствия заказчика условиям применения Постановления № 1352, установленным в пункте 2 указанного постановления.</w:t>
      </w:r>
    </w:p>
  </w:footnote>
  <w:footnote w:id="33">
    <w:p w:rsidR="00D71807" w:rsidRPr="008F285C" w:rsidRDefault="00D71807" w:rsidP="00662E68">
      <w:pPr>
        <w:pStyle w:val="a9"/>
        <w:jc w:val="both"/>
        <w:rPr>
          <w:rFonts w:ascii="Times New Roman" w:hAnsi="Times New Roman" w:cs="Times New Roman"/>
        </w:rPr>
      </w:pPr>
      <w:r w:rsidRPr="008F285C">
        <w:rPr>
          <w:rStyle w:val="ab"/>
          <w:rFonts w:ascii="Times New Roman" w:hAnsi="Times New Roman" w:cs="Times New Roman"/>
        </w:rPr>
        <w:footnoteRef/>
      </w:r>
      <w:r w:rsidRPr="008F285C">
        <w:rPr>
          <w:rFonts w:ascii="Times New Roman" w:hAnsi="Times New Roman" w:cs="Times New Roman"/>
        </w:rPr>
        <w:t xml:space="preserve"> </w:t>
      </w:r>
      <w:r>
        <w:rPr>
          <w:rFonts w:ascii="Times New Roman" w:hAnsi="Times New Roman" w:cs="Times New Roman"/>
        </w:rPr>
        <w:t>П</w:t>
      </w:r>
      <w:r w:rsidRPr="00DA409E">
        <w:rPr>
          <w:rFonts w:ascii="Times New Roman" w:hAnsi="Times New Roman" w:cs="Times New Roman"/>
        </w:rPr>
        <w:t>одлеж</w:t>
      </w:r>
      <w:r>
        <w:rPr>
          <w:rFonts w:ascii="Times New Roman" w:hAnsi="Times New Roman" w:cs="Times New Roman"/>
        </w:rPr>
        <w:t>ит включению в П</w:t>
      </w:r>
      <w:r w:rsidRPr="00DA409E">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DA409E">
        <w:rPr>
          <w:rFonts w:ascii="Times New Roman" w:hAnsi="Times New Roman" w:cs="Times New Roman"/>
        </w:rPr>
        <w:t>№</w:t>
      </w:r>
      <w:r>
        <w:rPr>
          <w:rFonts w:ascii="Times New Roman" w:hAnsi="Times New Roman" w:cs="Times New Roman"/>
        </w:rPr>
        <w:t> </w:t>
      </w:r>
      <w:r w:rsidRPr="00DA409E">
        <w:rPr>
          <w:rFonts w:ascii="Times New Roman" w:hAnsi="Times New Roman" w:cs="Times New Roman"/>
        </w:rPr>
        <w:t>1352, установленным в пункте 2 указанного постановления.</w:t>
      </w:r>
    </w:p>
  </w:footnote>
  <w:footnote w:id="34">
    <w:p w:rsidR="00D71807" w:rsidRPr="002369F5" w:rsidRDefault="00D71807" w:rsidP="00662E68">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оферт</w:t>
      </w:r>
      <w:r w:rsidRPr="002E0F3C">
        <w:rPr>
          <w:rFonts w:ascii="Times New Roman" w:hAnsi="Times New Roman" w:cs="Times New Roman"/>
        </w:rPr>
        <w:t xml:space="preserve"> </w:t>
      </w:r>
      <w:r w:rsidRPr="009A1063">
        <w:rPr>
          <w:rFonts w:ascii="Times New Roman" w:hAnsi="Times New Roman" w:cs="Times New Roman"/>
        </w:rPr>
        <w:t>требования о предоставлении обеспечения исполнения договора</w:t>
      </w:r>
    </w:p>
  </w:footnote>
  <w:footnote w:id="35">
    <w:p w:rsidR="00D71807" w:rsidRDefault="00D71807" w:rsidP="00662E68">
      <w:pPr>
        <w:pStyle w:val="a9"/>
        <w:jc w:val="both"/>
      </w:pPr>
      <w:r w:rsidRPr="00083D43">
        <w:rPr>
          <w:rFonts w:ascii="Times New Roman" w:hAnsi="Times New Roman" w:cs="Times New Roman"/>
          <w:vertAlign w:val="superscript"/>
        </w:rPr>
        <w:footnoteRef/>
      </w:r>
      <w:r w:rsidRPr="00083D43">
        <w:rPr>
          <w:rFonts w:ascii="Times New Roman" w:hAnsi="Times New Roman" w:cs="Times New Roman"/>
          <w:vertAlign w:val="superscript"/>
        </w:rPr>
        <w:t xml:space="preserve"> </w:t>
      </w:r>
      <w:r w:rsidRPr="002D6626">
        <w:rPr>
          <w:rFonts w:ascii="Times New Roman" w:hAnsi="Times New Roman" w:cs="Times New Roman"/>
        </w:rPr>
        <w:t>Пункт подлежит указанию в случае осуществления закупок у субъектов малого и среднего предпринимательства</w:t>
      </w:r>
    </w:p>
  </w:footnote>
  <w:footnote w:id="36">
    <w:p w:rsidR="00D71807" w:rsidRPr="00F52AA4" w:rsidRDefault="00D71807" w:rsidP="00662E68">
      <w:pPr>
        <w:pStyle w:val="a9"/>
        <w:jc w:val="both"/>
        <w:rPr>
          <w:rFonts w:ascii="Times New Roman" w:hAnsi="Times New Roman" w:cs="Times New Roman"/>
        </w:rPr>
      </w:pPr>
      <w:r w:rsidRPr="00F52AA4">
        <w:rPr>
          <w:rStyle w:val="ab"/>
          <w:rFonts w:ascii="Times New Roman" w:hAnsi="Times New Roman" w:cs="Times New Roman"/>
        </w:rPr>
        <w:footnoteRef/>
      </w:r>
      <w:r w:rsidRPr="00F52AA4">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37">
    <w:p w:rsidR="00D71807" w:rsidRPr="00BA3D9B" w:rsidRDefault="00D71807" w:rsidP="00662E68">
      <w:pPr>
        <w:pStyle w:val="a9"/>
        <w:jc w:val="both"/>
        <w:rPr>
          <w:rFonts w:ascii="Times New Roman" w:hAnsi="Times New Roman" w:cs="Times New Roman"/>
        </w:rPr>
      </w:pPr>
      <w:r w:rsidRPr="00BA3D9B">
        <w:rPr>
          <w:rStyle w:val="ab"/>
          <w:rFonts w:ascii="Times New Roman" w:hAnsi="Times New Roman" w:cs="Times New Roman"/>
        </w:rPr>
        <w:footnoteRef/>
      </w:r>
      <w:r w:rsidRPr="00BA3D9B">
        <w:rPr>
          <w:rFonts w:ascii="Times New Roman" w:hAnsi="Times New Roman" w:cs="Times New Roman"/>
        </w:rPr>
        <w:t xml:space="preserve"> </w:t>
      </w:r>
      <w:r>
        <w:rPr>
          <w:rFonts w:ascii="Times New Roman" w:hAnsi="Times New Roman" w:cs="Times New Roman"/>
        </w:rPr>
        <w:t>Подпункт 37</w:t>
      </w:r>
      <w:r w:rsidRPr="00BA3D9B">
        <w:rPr>
          <w:rFonts w:ascii="Times New Roman" w:hAnsi="Times New Roman" w:cs="Times New Roman"/>
        </w:rPr>
        <w:t xml:space="preserve"> пункта 63.1 подлежит включению </w:t>
      </w:r>
      <w:r>
        <w:rPr>
          <w:rFonts w:ascii="Times New Roman" w:hAnsi="Times New Roman" w:cs="Times New Roman"/>
        </w:rPr>
        <w:t xml:space="preserve">в Положение только </w:t>
      </w:r>
      <w:r w:rsidRPr="00BA3D9B">
        <w:rPr>
          <w:rFonts w:ascii="Times New Roman" w:hAnsi="Times New Roman" w:cs="Times New Roman"/>
        </w:rPr>
        <w:t xml:space="preserve">государственными унитарными предприятиями </w:t>
      </w:r>
      <w:r>
        <w:rPr>
          <w:rFonts w:ascii="Times New Roman" w:hAnsi="Times New Roman" w:cs="Times New Roman"/>
        </w:rPr>
        <w:t>Краснодарского края.</w:t>
      </w:r>
    </w:p>
  </w:footnote>
  <w:footnote w:id="38">
    <w:p w:rsidR="00D71807" w:rsidRDefault="00D71807" w:rsidP="00662E68">
      <w:pPr>
        <w:pStyle w:val="a9"/>
      </w:pPr>
      <w:r w:rsidRPr="005649B1">
        <w:rPr>
          <w:rFonts w:ascii="Times New Roman" w:hAnsi="Times New Roman" w:cs="Times New Roman"/>
          <w:vertAlign w:val="superscript"/>
        </w:rPr>
        <w:footnoteRef/>
      </w:r>
      <w:r w:rsidRPr="00033ACA">
        <w:rPr>
          <w:rFonts w:ascii="Times New Roman" w:hAnsi="Times New Roman" w:cs="Times New Roman"/>
        </w:rPr>
        <w:t xml:space="preserve"> Данный пун</w:t>
      </w:r>
      <w:proofErr w:type="gramStart"/>
      <w:r w:rsidRPr="00033ACA">
        <w:rPr>
          <w:rFonts w:ascii="Times New Roman" w:hAnsi="Times New Roman" w:cs="Times New Roman"/>
        </w:rPr>
        <w:t>кт вкл</w:t>
      </w:r>
      <w:proofErr w:type="gramEnd"/>
      <w:r w:rsidRPr="00033ACA">
        <w:rPr>
          <w:rFonts w:ascii="Times New Roman" w:hAnsi="Times New Roman" w:cs="Times New Roman"/>
        </w:rPr>
        <w:t>ючается заказчиком в случае принятия в пункте 5.4 настоящего Положения решения о необходимости публикации извещения о закупке.</w:t>
      </w:r>
    </w:p>
  </w:footnote>
  <w:footnote w:id="39">
    <w:p w:rsidR="00D71807" w:rsidRPr="00903071" w:rsidRDefault="00D71807" w:rsidP="00662E68">
      <w:pPr>
        <w:pStyle w:val="a9"/>
        <w:rPr>
          <w:rFonts w:ascii="Times New Roman" w:hAnsi="Times New Roman" w:cs="Times New Roman"/>
        </w:rPr>
      </w:pPr>
      <w:r w:rsidRPr="00903071">
        <w:rPr>
          <w:rStyle w:val="ab"/>
          <w:rFonts w:ascii="Times New Roman" w:hAnsi="Times New Roman" w:cs="Times New Roman"/>
        </w:rPr>
        <w:footnoteRef/>
      </w:r>
      <w:r w:rsidRPr="00903071">
        <w:rPr>
          <w:rFonts w:ascii="Times New Roman" w:hAnsi="Times New Roman" w:cs="Times New Roman"/>
        </w:rPr>
        <w:t xml:space="preserve"> Данный</w:t>
      </w:r>
      <w:r>
        <w:rPr>
          <w:rFonts w:ascii="Times New Roman" w:hAnsi="Times New Roman" w:cs="Times New Roman"/>
        </w:rPr>
        <w:t xml:space="preserve"> раздел не включается в п</w:t>
      </w:r>
      <w:r w:rsidRPr="00903071">
        <w:rPr>
          <w:rFonts w:ascii="Times New Roman" w:hAnsi="Times New Roman" w:cs="Times New Roman"/>
        </w:rPr>
        <w:t>оложение о закупке заказчика</w:t>
      </w:r>
      <w:r>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807" w:rsidRPr="00D2528E" w:rsidRDefault="00D71807">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6C676B">
      <w:rPr>
        <w:rFonts w:ascii="Times New Roman" w:hAnsi="Times New Roman" w:cs="Times New Roman"/>
        <w:noProof/>
        <w:sz w:val="24"/>
        <w:szCs w:val="24"/>
      </w:rPr>
      <w:t>7</w:t>
    </w:r>
    <w:r w:rsidRPr="00D2528E">
      <w:rPr>
        <w:rFonts w:ascii="Times New Roman" w:hAnsi="Times New Roman" w:cs="Times New Roman"/>
        <w:sz w:val="24"/>
        <w:szCs w:val="24"/>
      </w:rPr>
      <w:fldChar w:fldCharType="end"/>
    </w:r>
  </w:p>
  <w:p w:rsidR="00D71807" w:rsidRDefault="00D7180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F0240F2"/>
    <w:multiLevelType w:val="hybridMultilevel"/>
    <w:tmpl w:val="A1607420"/>
    <w:lvl w:ilvl="0" w:tplc="04190011">
      <w:start w:val="1"/>
      <w:numFmt w:val="decimal"/>
      <w:lvlText w:val="%1)"/>
      <w:lvlJc w:val="left"/>
      <w:pPr>
        <w:ind w:left="1800" w:hanging="360"/>
      </w:pPr>
      <w:rPr>
        <w:rFonts w:hint="default"/>
      </w:rPr>
    </w:lvl>
    <w:lvl w:ilvl="1" w:tplc="04190019">
      <w:start w:val="1"/>
      <w:numFmt w:val="lowerLetter"/>
      <w:lvlText w:val="%2."/>
      <w:lvlJc w:val="left"/>
      <w:pPr>
        <w:ind w:left="3371" w:hanging="360"/>
      </w:pPr>
    </w:lvl>
    <w:lvl w:ilvl="2" w:tplc="0419001B">
      <w:start w:val="1"/>
      <w:numFmt w:val="lowerRoman"/>
      <w:lvlText w:val="%3."/>
      <w:lvlJc w:val="right"/>
      <w:pPr>
        <w:ind w:left="4091" w:hanging="180"/>
      </w:pPr>
    </w:lvl>
    <w:lvl w:ilvl="3" w:tplc="0419000F">
      <w:start w:val="1"/>
      <w:numFmt w:val="decimal"/>
      <w:lvlText w:val="%4."/>
      <w:lvlJc w:val="left"/>
      <w:pPr>
        <w:ind w:left="4811" w:hanging="360"/>
      </w:pPr>
    </w:lvl>
    <w:lvl w:ilvl="4" w:tplc="04190019">
      <w:start w:val="1"/>
      <w:numFmt w:val="lowerLetter"/>
      <w:lvlText w:val="%5."/>
      <w:lvlJc w:val="left"/>
      <w:pPr>
        <w:ind w:left="5531" w:hanging="360"/>
      </w:pPr>
    </w:lvl>
    <w:lvl w:ilvl="5" w:tplc="0419001B">
      <w:start w:val="1"/>
      <w:numFmt w:val="lowerRoman"/>
      <w:lvlText w:val="%6."/>
      <w:lvlJc w:val="right"/>
      <w:pPr>
        <w:ind w:left="6251" w:hanging="180"/>
      </w:pPr>
    </w:lvl>
    <w:lvl w:ilvl="6" w:tplc="0419000F">
      <w:start w:val="1"/>
      <w:numFmt w:val="decimal"/>
      <w:lvlText w:val="%7."/>
      <w:lvlJc w:val="left"/>
      <w:pPr>
        <w:ind w:left="6971" w:hanging="360"/>
      </w:pPr>
    </w:lvl>
    <w:lvl w:ilvl="7" w:tplc="04190019">
      <w:start w:val="1"/>
      <w:numFmt w:val="lowerLetter"/>
      <w:lvlText w:val="%8."/>
      <w:lvlJc w:val="left"/>
      <w:pPr>
        <w:ind w:left="7691" w:hanging="360"/>
      </w:pPr>
    </w:lvl>
    <w:lvl w:ilvl="8" w:tplc="0419001B">
      <w:start w:val="1"/>
      <w:numFmt w:val="lowerRoman"/>
      <w:lvlText w:val="%9."/>
      <w:lvlJc w:val="right"/>
      <w:pPr>
        <w:ind w:left="8411" w:hanging="180"/>
      </w:pPr>
    </w:lvl>
  </w:abstractNum>
  <w:abstractNum w:abstractNumId="12">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3">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4">
    <w:nsid w:val="284D3CF1"/>
    <w:multiLevelType w:val="hybridMultilevel"/>
    <w:tmpl w:val="B144FF76"/>
    <w:lvl w:ilvl="0" w:tplc="0A46A35C">
      <w:start w:val="1"/>
      <w:numFmt w:val="decimal"/>
      <w:lvlText w:val="9.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01001A6"/>
    <w:multiLevelType w:val="hybridMultilevel"/>
    <w:tmpl w:val="174C0538"/>
    <w:lvl w:ilvl="0" w:tplc="BDC261EC">
      <w:start w:val="1"/>
      <w:numFmt w:val="decimal"/>
      <w:lvlText w:val="9.7.4.%1."/>
      <w:lvlJc w:val="left"/>
      <w:pPr>
        <w:ind w:left="720"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7">
    <w:nsid w:val="305A2288"/>
    <w:multiLevelType w:val="hybridMultilevel"/>
    <w:tmpl w:val="0BD0A032"/>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8">
    <w:nsid w:val="35B34ADB"/>
    <w:multiLevelType w:val="multilevel"/>
    <w:tmpl w:val="123AAEC4"/>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47F73C7"/>
    <w:multiLevelType w:val="hybridMultilevel"/>
    <w:tmpl w:val="4CBE7E24"/>
    <w:lvl w:ilvl="0" w:tplc="27E01AEC">
      <w:start w:val="6"/>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2">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7">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1">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2">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718F46F1"/>
    <w:multiLevelType w:val="hybridMultilevel"/>
    <w:tmpl w:val="D74C101C"/>
    <w:lvl w:ilvl="0" w:tplc="03E6C7EA">
      <w:start w:val="2"/>
      <w:numFmt w:val="decimal"/>
      <w:lvlText w:val="%1)"/>
      <w:lvlJc w:val="left"/>
      <w:pPr>
        <w:ind w:left="1218" w:hanging="360"/>
      </w:pPr>
      <w:rPr>
        <w:rFonts w:hint="default"/>
      </w:rPr>
    </w:lvl>
    <w:lvl w:ilvl="1" w:tplc="04190019">
      <w:start w:val="1"/>
      <w:numFmt w:val="lowerLetter"/>
      <w:lvlText w:val="%2."/>
      <w:lvlJc w:val="left"/>
      <w:pPr>
        <w:ind w:left="1938" w:hanging="360"/>
      </w:pPr>
    </w:lvl>
    <w:lvl w:ilvl="2" w:tplc="0419001B">
      <w:start w:val="1"/>
      <w:numFmt w:val="lowerRoman"/>
      <w:lvlText w:val="%3."/>
      <w:lvlJc w:val="right"/>
      <w:pPr>
        <w:ind w:left="2658" w:hanging="180"/>
      </w:pPr>
    </w:lvl>
    <w:lvl w:ilvl="3" w:tplc="0419000F">
      <w:start w:val="1"/>
      <w:numFmt w:val="decimal"/>
      <w:lvlText w:val="%4."/>
      <w:lvlJc w:val="left"/>
      <w:pPr>
        <w:ind w:left="3378" w:hanging="360"/>
      </w:pPr>
    </w:lvl>
    <w:lvl w:ilvl="4" w:tplc="04190019">
      <w:start w:val="1"/>
      <w:numFmt w:val="lowerLetter"/>
      <w:lvlText w:val="%5."/>
      <w:lvlJc w:val="left"/>
      <w:pPr>
        <w:ind w:left="4098" w:hanging="360"/>
      </w:pPr>
    </w:lvl>
    <w:lvl w:ilvl="5" w:tplc="0419001B">
      <w:start w:val="1"/>
      <w:numFmt w:val="lowerRoman"/>
      <w:lvlText w:val="%6."/>
      <w:lvlJc w:val="right"/>
      <w:pPr>
        <w:ind w:left="4818" w:hanging="180"/>
      </w:pPr>
    </w:lvl>
    <w:lvl w:ilvl="6" w:tplc="0419000F">
      <w:start w:val="1"/>
      <w:numFmt w:val="decimal"/>
      <w:lvlText w:val="%7."/>
      <w:lvlJc w:val="left"/>
      <w:pPr>
        <w:ind w:left="5538" w:hanging="360"/>
      </w:pPr>
    </w:lvl>
    <w:lvl w:ilvl="7" w:tplc="04190019">
      <w:start w:val="1"/>
      <w:numFmt w:val="lowerLetter"/>
      <w:lvlText w:val="%8."/>
      <w:lvlJc w:val="left"/>
      <w:pPr>
        <w:ind w:left="6258" w:hanging="360"/>
      </w:pPr>
    </w:lvl>
    <w:lvl w:ilvl="8" w:tplc="0419001B">
      <w:start w:val="1"/>
      <w:numFmt w:val="lowerRoman"/>
      <w:lvlText w:val="%9."/>
      <w:lvlJc w:val="right"/>
      <w:pPr>
        <w:ind w:left="6978" w:hanging="180"/>
      </w:pPr>
    </w:lvl>
  </w:abstractNum>
  <w:abstractNum w:abstractNumId="34">
    <w:nsid w:val="728934B6"/>
    <w:multiLevelType w:val="hybridMultilevel"/>
    <w:tmpl w:val="1AB04B3A"/>
    <w:lvl w:ilvl="0" w:tplc="ED985EF4">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5">
    <w:nsid w:val="74ED0879"/>
    <w:multiLevelType w:val="hybridMultilevel"/>
    <w:tmpl w:val="DA78D3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38">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nsid w:val="7EC92ED9"/>
    <w:multiLevelType w:val="hybridMultilevel"/>
    <w:tmpl w:val="0BDE9900"/>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4"/>
  </w:num>
  <w:num w:numId="2">
    <w:abstractNumId w:val="6"/>
  </w:num>
  <w:num w:numId="3">
    <w:abstractNumId w:val="10"/>
  </w:num>
  <w:num w:numId="4">
    <w:abstractNumId w:val="8"/>
  </w:num>
  <w:num w:numId="5">
    <w:abstractNumId w:val="36"/>
  </w:num>
  <w:num w:numId="6">
    <w:abstractNumId w:val="31"/>
  </w:num>
  <w:num w:numId="7">
    <w:abstractNumId w:val="14"/>
  </w:num>
  <w:num w:numId="8">
    <w:abstractNumId w:val="5"/>
  </w:num>
  <w:num w:numId="9">
    <w:abstractNumId w:val="37"/>
  </w:num>
  <w:num w:numId="10">
    <w:abstractNumId w:val="34"/>
  </w:num>
  <w:num w:numId="11">
    <w:abstractNumId w:val="40"/>
  </w:num>
  <w:num w:numId="12">
    <w:abstractNumId w:val="39"/>
  </w:num>
  <w:num w:numId="13">
    <w:abstractNumId w:val="4"/>
  </w:num>
  <w:num w:numId="14">
    <w:abstractNumId w:val="0"/>
  </w:num>
  <w:num w:numId="15">
    <w:abstractNumId w:val="3"/>
  </w:num>
  <w:num w:numId="16">
    <w:abstractNumId w:val="28"/>
  </w:num>
  <w:num w:numId="17">
    <w:abstractNumId w:val="17"/>
  </w:num>
  <w:num w:numId="18">
    <w:abstractNumId w:val="2"/>
  </w:num>
  <w:num w:numId="19">
    <w:abstractNumId w:val="7"/>
  </w:num>
  <w:num w:numId="20">
    <w:abstractNumId w:val="38"/>
  </w:num>
  <w:num w:numId="21">
    <w:abstractNumId w:val="15"/>
  </w:num>
  <w:num w:numId="22">
    <w:abstractNumId w:val="32"/>
  </w:num>
  <w:num w:numId="23">
    <w:abstractNumId w:val="19"/>
  </w:num>
  <w:num w:numId="24">
    <w:abstractNumId w:val="41"/>
  </w:num>
  <w:num w:numId="25">
    <w:abstractNumId w:val="30"/>
  </w:num>
  <w:num w:numId="26">
    <w:abstractNumId w:val="22"/>
  </w:num>
  <w:num w:numId="27">
    <w:abstractNumId w:val="12"/>
  </w:num>
  <w:num w:numId="28">
    <w:abstractNumId w:val="27"/>
  </w:num>
  <w:num w:numId="29">
    <w:abstractNumId w:val="13"/>
  </w:num>
  <w:num w:numId="30">
    <w:abstractNumId w:val="9"/>
  </w:num>
  <w:num w:numId="31">
    <w:abstractNumId w:val="20"/>
  </w:num>
  <w:num w:numId="32">
    <w:abstractNumId w:val="23"/>
  </w:num>
  <w:num w:numId="33">
    <w:abstractNumId w:val="16"/>
  </w:num>
  <w:num w:numId="34">
    <w:abstractNumId w:val="35"/>
  </w:num>
  <w:num w:numId="35">
    <w:abstractNumId w:val="26"/>
  </w:num>
  <w:num w:numId="36">
    <w:abstractNumId w:val="29"/>
  </w:num>
  <w:num w:numId="37">
    <w:abstractNumId w:val="1"/>
  </w:num>
  <w:num w:numId="38">
    <w:abstractNumId w:val="33"/>
  </w:num>
  <w:num w:numId="39">
    <w:abstractNumId w:val="21"/>
  </w:num>
  <w:num w:numId="40">
    <w:abstractNumId w:val="11"/>
  </w:num>
  <w:num w:numId="41">
    <w:abstractNumId w:val="25"/>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rsids>
    <w:rsidRoot w:val="0024511D"/>
    <w:rsid w:val="0000023F"/>
    <w:rsid w:val="00000E81"/>
    <w:rsid w:val="00000F44"/>
    <w:rsid w:val="00001A61"/>
    <w:rsid w:val="00001EF0"/>
    <w:rsid w:val="00002B27"/>
    <w:rsid w:val="000049DD"/>
    <w:rsid w:val="000051E9"/>
    <w:rsid w:val="000057B0"/>
    <w:rsid w:val="00005910"/>
    <w:rsid w:val="00006A0E"/>
    <w:rsid w:val="00006C3C"/>
    <w:rsid w:val="0000722A"/>
    <w:rsid w:val="000117F5"/>
    <w:rsid w:val="00013736"/>
    <w:rsid w:val="00014845"/>
    <w:rsid w:val="00015FC7"/>
    <w:rsid w:val="00021BEC"/>
    <w:rsid w:val="00021C76"/>
    <w:rsid w:val="00024A3F"/>
    <w:rsid w:val="00025A23"/>
    <w:rsid w:val="00025C15"/>
    <w:rsid w:val="00025C4A"/>
    <w:rsid w:val="0002613C"/>
    <w:rsid w:val="00026ED1"/>
    <w:rsid w:val="00030971"/>
    <w:rsid w:val="00030F40"/>
    <w:rsid w:val="00030FA8"/>
    <w:rsid w:val="00031305"/>
    <w:rsid w:val="00031509"/>
    <w:rsid w:val="00032FDD"/>
    <w:rsid w:val="00036291"/>
    <w:rsid w:val="0003721A"/>
    <w:rsid w:val="00037389"/>
    <w:rsid w:val="00037C0C"/>
    <w:rsid w:val="000417EF"/>
    <w:rsid w:val="000418CD"/>
    <w:rsid w:val="000437F5"/>
    <w:rsid w:val="00044316"/>
    <w:rsid w:val="00044DB5"/>
    <w:rsid w:val="00045FC7"/>
    <w:rsid w:val="0004617F"/>
    <w:rsid w:val="00046313"/>
    <w:rsid w:val="00046588"/>
    <w:rsid w:val="00047A88"/>
    <w:rsid w:val="00050538"/>
    <w:rsid w:val="000520BD"/>
    <w:rsid w:val="00052388"/>
    <w:rsid w:val="00052739"/>
    <w:rsid w:val="0005292F"/>
    <w:rsid w:val="00052C3D"/>
    <w:rsid w:val="00054AFC"/>
    <w:rsid w:val="00054B48"/>
    <w:rsid w:val="00054ED7"/>
    <w:rsid w:val="00056262"/>
    <w:rsid w:val="00056B46"/>
    <w:rsid w:val="00056BA8"/>
    <w:rsid w:val="00060195"/>
    <w:rsid w:val="00060593"/>
    <w:rsid w:val="000606F2"/>
    <w:rsid w:val="0006128D"/>
    <w:rsid w:val="000612D1"/>
    <w:rsid w:val="00061536"/>
    <w:rsid w:val="000616B1"/>
    <w:rsid w:val="00061C67"/>
    <w:rsid w:val="000629FD"/>
    <w:rsid w:val="00063123"/>
    <w:rsid w:val="000637DB"/>
    <w:rsid w:val="000647C7"/>
    <w:rsid w:val="0006532E"/>
    <w:rsid w:val="00065C3F"/>
    <w:rsid w:val="0006606D"/>
    <w:rsid w:val="0006616E"/>
    <w:rsid w:val="000664F4"/>
    <w:rsid w:val="000670BE"/>
    <w:rsid w:val="000713AF"/>
    <w:rsid w:val="000714B3"/>
    <w:rsid w:val="000722CA"/>
    <w:rsid w:val="000726C4"/>
    <w:rsid w:val="000730AD"/>
    <w:rsid w:val="00073EC6"/>
    <w:rsid w:val="000748A4"/>
    <w:rsid w:val="00075C6E"/>
    <w:rsid w:val="000768CE"/>
    <w:rsid w:val="00081CD5"/>
    <w:rsid w:val="00081DC6"/>
    <w:rsid w:val="00082E17"/>
    <w:rsid w:val="00083043"/>
    <w:rsid w:val="000830F8"/>
    <w:rsid w:val="000839FA"/>
    <w:rsid w:val="00083D43"/>
    <w:rsid w:val="00085174"/>
    <w:rsid w:val="00086FBD"/>
    <w:rsid w:val="000878FF"/>
    <w:rsid w:val="0008791B"/>
    <w:rsid w:val="00090766"/>
    <w:rsid w:val="00091704"/>
    <w:rsid w:val="00093A91"/>
    <w:rsid w:val="00093FEF"/>
    <w:rsid w:val="000947A8"/>
    <w:rsid w:val="00095843"/>
    <w:rsid w:val="000969F0"/>
    <w:rsid w:val="00096CEB"/>
    <w:rsid w:val="000A02B5"/>
    <w:rsid w:val="000A21C2"/>
    <w:rsid w:val="000A44F0"/>
    <w:rsid w:val="000A5E0C"/>
    <w:rsid w:val="000A7347"/>
    <w:rsid w:val="000A7D56"/>
    <w:rsid w:val="000B455A"/>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5C3"/>
    <w:rsid w:val="000D0751"/>
    <w:rsid w:val="000D191A"/>
    <w:rsid w:val="000D1ADF"/>
    <w:rsid w:val="000D3242"/>
    <w:rsid w:val="000D3C5F"/>
    <w:rsid w:val="000D3E2E"/>
    <w:rsid w:val="000D3F79"/>
    <w:rsid w:val="000D4A73"/>
    <w:rsid w:val="000D4B17"/>
    <w:rsid w:val="000D4CC9"/>
    <w:rsid w:val="000D6C58"/>
    <w:rsid w:val="000E0B12"/>
    <w:rsid w:val="000E1A86"/>
    <w:rsid w:val="000E1DCE"/>
    <w:rsid w:val="000E3E0F"/>
    <w:rsid w:val="000E4251"/>
    <w:rsid w:val="000E4812"/>
    <w:rsid w:val="000E6213"/>
    <w:rsid w:val="000E693E"/>
    <w:rsid w:val="000E7C99"/>
    <w:rsid w:val="000F22C7"/>
    <w:rsid w:val="000F2681"/>
    <w:rsid w:val="000F2741"/>
    <w:rsid w:val="000F2836"/>
    <w:rsid w:val="000F2DA0"/>
    <w:rsid w:val="000F3B9F"/>
    <w:rsid w:val="000F410C"/>
    <w:rsid w:val="000F4314"/>
    <w:rsid w:val="000F5B34"/>
    <w:rsid w:val="000F6FDB"/>
    <w:rsid w:val="000F7787"/>
    <w:rsid w:val="000F7CB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1F13"/>
    <w:rsid w:val="001127A4"/>
    <w:rsid w:val="00112A59"/>
    <w:rsid w:val="0011346C"/>
    <w:rsid w:val="00113A86"/>
    <w:rsid w:val="00114F5F"/>
    <w:rsid w:val="00115275"/>
    <w:rsid w:val="0011678A"/>
    <w:rsid w:val="00116C97"/>
    <w:rsid w:val="00116F95"/>
    <w:rsid w:val="00117FCC"/>
    <w:rsid w:val="001204DC"/>
    <w:rsid w:val="00120CF1"/>
    <w:rsid w:val="00122E8A"/>
    <w:rsid w:val="00123266"/>
    <w:rsid w:val="0012372A"/>
    <w:rsid w:val="00124F1D"/>
    <w:rsid w:val="001260E0"/>
    <w:rsid w:val="00126F75"/>
    <w:rsid w:val="001279A8"/>
    <w:rsid w:val="001302A3"/>
    <w:rsid w:val="00130675"/>
    <w:rsid w:val="00130B25"/>
    <w:rsid w:val="00131481"/>
    <w:rsid w:val="00132926"/>
    <w:rsid w:val="00132E86"/>
    <w:rsid w:val="00133DD1"/>
    <w:rsid w:val="00134403"/>
    <w:rsid w:val="00134CCE"/>
    <w:rsid w:val="00135FC2"/>
    <w:rsid w:val="001360AF"/>
    <w:rsid w:val="001361AB"/>
    <w:rsid w:val="0013751C"/>
    <w:rsid w:val="00137533"/>
    <w:rsid w:val="001409FF"/>
    <w:rsid w:val="001410A8"/>
    <w:rsid w:val="0014238E"/>
    <w:rsid w:val="001473B4"/>
    <w:rsid w:val="00147412"/>
    <w:rsid w:val="001475F9"/>
    <w:rsid w:val="00147DCD"/>
    <w:rsid w:val="001500AC"/>
    <w:rsid w:val="001506D2"/>
    <w:rsid w:val="00151193"/>
    <w:rsid w:val="00151695"/>
    <w:rsid w:val="0015199B"/>
    <w:rsid w:val="00151B43"/>
    <w:rsid w:val="001524DD"/>
    <w:rsid w:val="0015460C"/>
    <w:rsid w:val="001551AF"/>
    <w:rsid w:val="00155963"/>
    <w:rsid w:val="0015656D"/>
    <w:rsid w:val="001602F6"/>
    <w:rsid w:val="0016167A"/>
    <w:rsid w:val="001619BE"/>
    <w:rsid w:val="001619CE"/>
    <w:rsid w:val="00161BE7"/>
    <w:rsid w:val="00162DDB"/>
    <w:rsid w:val="001646B9"/>
    <w:rsid w:val="00164ECF"/>
    <w:rsid w:val="00165410"/>
    <w:rsid w:val="00166A7E"/>
    <w:rsid w:val="00167203"/>
    <w:rsid w:val="001700D9"/>
    <w:rsid w:val="0017010A"/>
    <w:rsid w:val="00170D4B"/>
    <w:rsid w:val="0017105C"/>
    <w:rsid w:val="001718D0"/>
    <w:rsid w:val="00171F35"/>
    <w:rsid w:val="00172CC7"/>
    <w:rsid w:val="00173028"/>
    <w:rsid w:val="00174456"/>
    <w:rsid w:val="00174B26"/>
    <w:rsid w:val="001752E3"/>
    <w:rsid w:val="00175687"/>
    <w:rsid w:val="00176336"/>
    <w:rsid w:val="00177BE5"/>
    <w:rsid w:val="00182811"/>
    <w:rsid w:val="00182E13"/>
    <w:rsid w:val="00183037"/>
    <w:rsid w:val="001833E2"/>
    <w:rsid w:val="00183C8A"/>
    <w:rsid w:val="00183E1B"/>
    <w:rsid w:val="00184E60"/>
    <w:rsid w:val="00185164"/>
    <w:rsid w:val="001852B4"/>
    <w:rsid w:val="00186013"/>
    <w:rsid w:val="00186047"/>
    <w:rsid w:val="00187042"/>
    <w:rsid w:val="001874C1"/>
    <w:rsid w:val="00187F77"/>
    <w:rsid w:val="001900C0"/>
    <w:rsid w:val="00190463"/>
    <w:rsid w:val="00191A84"/>
    <w:rsid w:val="001929D6"/>
    <w:rsid w:val="00192D9E"/>
    <w:rsid w:val="00193BB2"/>
    <w:rsid w:val="001949DD"/>
    <w:rsid w:val="001952D8"/>
    <w:rsid w:val="001964E9"/>
    <w:rsid w:val="001966B7"/>
    <w:rsid w:val="001968BD"/>
    <w:rsid w:val="0019762C"/>
    <w:rsid w:val="00197827"/>
    <w:rsid w:val="001A0A19"/>
    <w:rsid w:val="001A10C3"/>
    <w:rsid w:val="001A1E2E"/>
    <w:rsid w:val="001A3170"/>
    <w:rsid w:val="001A47A4"/>
    <w:rsid w:val="001A54C1"/>
    <w:rsid w:val="001A5B2F"/>
    <w:rsid w:val="001A64F5"/>
    <w:rsid w:val="001A6C04"/>
    <w:rsid w:val="001A6E75"/>
    <w:rsid w:val="001B010B"/>
    <w:rsid w:val="001B0303"/>
    <w:rsid w:val="001B07DD"/>
    <w:rsid w:val="001B10E3"/>
    <w:rsid w:val="001B11EF"/>
    <w:rsid w:val="001B1AD3"/>
    <w:rsid w:val="001B30EA"/>
    <w:rsid w:val="001B3AF1"/>
    <w:rsid w:val="001B421F"/>
    <w:rsid w:val="001B5748"/>
    <w:rsid w:val="001B7184"/>
    <w:rsid w:val="001B7848"/>
    <w:rsid w:val="001C1140"/>
    <w:rsid w:val="001C1320"/>
    <w:rsid w:val="001C1510"/>
    <w:rsid w:val="001C20FB"/>
    <w:rsid w:val="001C3A1B"/>
    <w:rsid w:val="001C405A"/>
    <w:rsid w:val="001C482A"/>
    <w:rsid w:val="001C58F3"/>
    <w:rsid w:val="001C5F78"/>
    <w:rsid w:val="001C6BAF"/>
    <w:rsid w:val="001D06BC"/>
    <w:rsid w:val="001D3F6A"/>
    <w:rsid w:val="001D3F80"/>
    <w:rsid w:val="001D5E82"/>
    <w:rsid w:val="001E0745"/>
    <w:rsid w:val="001E2278"/>
    <w:rsid w:val="001E357B"/>
    <w:rsid w:val="001E3BB0"/>
    <w:rsid w:val="001E3F94"/>
    <w:rsid w:val="001E56CA"/>
    <w:rsid w:val="001E57B4"/>
    <w:rsid w:val="001E6F7C"/>
    <w:rsid w:val="001E7802"/>
    <w:rsid w:val="001F17AF"/>
    <w:rsid w:val="001F1ADB"/>
    <w:rsid w:val="001F2A86"/>
    <w:rsid w:val="001F2ED6"/>
    <w:rsid w:val="001F44F2"/>
    <w:rsid w:val="001F5BDB"/>
    <w:rsid w:val="001F6F58"/>
    <w:rsid w:val="001F7304"/>
    <w:rsid w:val="001F7417"/>
    <w:rsid w:val="001F76FB"/>
    <w:rsid w:val="001F7BC8"/>
    <w:rsid w:val="0020006A"/>
    <w:rsid w:val="00201BD8"/>
    <w:rsid w:val="00202135"/>
    <w:rsid w:val="00202575"/>
    <w:rsid w:val="002027A6"/>
    <w:rsid w:val="00203649"/>
    <w:rsid w:val="00203A27"/>
    <w:rsid w:val="00203B75"/>
    <w:rsid w:val="0020442D"/>
    <w:rsid w:val="00204549"/>
    <w:rsid w:val="00206428"/>
    <w:rsid w:val="002104B4"/>
    <w:rsid w:val="00210E48"/>
    <w:rsid w:val="002111CC"/>
    <w:rsid w:val="00212F15"/>
    <w:rsid w:val="00213BFA"/>
    <w:rsid w:val="002143E5"/>
    <w:rsid w:val="0021622A"/>
    <w:rsid w:val="00217EF9"/>
    <w:rsid w:val="00220529"/>
    <w:rsid w:val="00221F4B"/>
    <w:rsid w:val="00222EEA"/>
    <w:rsid w:val="002245D4"/>
    <w:rsid w:val="00224CD3"/>
    <w:rsid w:val="002251AA"/>
    <w:rsid w:val="00225B53"/>
    <w:rsid w:val="0022608C"/>
    <w:rsid w:val="00226B8C"/>
    <w:rsid w:val="002279B9"/>
    <w:rsid w:val="00230C02"/>
    <w:rsid w:val="00230CE3"/>
    <w:rsid w:val="002313FE"/>
    <w:rsid w:val="00231515"/>
    <w:rsid w:val="00233A11"/>
    <w:rsid w:val="00233AD1"/>
    <w:rsid w:val="00234218"/>
    <w:rsid w:val="002363E2"/>
    <w:rsid w:val="0023738C"/>
    <w:rsid w:val="002375D5"/>
    <w:rsid w:val="0024061B"/>
    <w:rsid w:val="00240770"/>
    <w:rsid w:val="00240DB1"/>
    <w:rsid w:val="00241191"/>
    <w:rsid w:val="00241DC8"/>
    <w:rsid w:val="0024259A"/>
    <w:rsid w:val="00242CAC"/>
    <w:rsid w:val="00242CF6"/>
    <w:rsid w:val="002431B5"/>
    <w:rsid w:val="0024511D"/>
    <w:rsid w:val="00245B62"/>
    <w:rsid w:val="002463F2"/>
    <w:rsid w:val="0024754C"/>
    <w:rsid w:val="002509CC"/>
    <w:rsid w:val="00250C09"/>
    <w:rsid w:val="002517A8"/>
    <w:rsid w:val="0025295A"/>
    <w:rsid w:val="00252AA8"/>
    <w:rsid w:val="00254E01"/>
    <w:rsid w:val="002555A6"/>
    <w:rsid w:val="00255FB7"/>
    <w:rsid w:val="00256004"/>
    <w:rsid w:val="002568CE"/>
    <w:rsid w:val="00257047"/>
    <w:rsid w:val="00260404"/>
    <w:rsid w:val="00260712"/>
    <w:rsid w:val="00260830"/>
    <w:rsid w:val="00260863"/>
    <w:rsid w:val="00261183"/>
    <w:rsid w:val="002612E0"/>
    <w:rsid w:val="00261D6F"/>
    <w:rsid w:val="00262046"/>
    <w:rsid w:val="002631ED"/>
    <w:rsid w:val="002646B9"/>
    <w:rsid w:val="0026490F"/>
    <w:rsid w:val="00265E5D"/>
    <w:rsid w:val="00266454"/>
    <w:rsid w:val="002670B7"/>
    <w:rsid w:val="002672BC"/>
    <w:rsid w:val="002678A7"/>
    <w:rsid w:val="002702ED"/>
    <w:rsid w:val="002723A5"/>
    <w:rsid w:val="002724EB"/>
    <w:rsid w:val="00272F1E"/>
    <w:rsid w:val="00273B2A"/>
    <w:rsid w:val="00275D1F"/>
    <w:rsid w:val="00276873"/>
    <w:rsid w:val="00277B97"/>
    <w:rsid w:val="00277F18"/>
    <w:rsid w:val="00277F73"/>
    <w:rsid w:val="00281CF3"/>
    <w:rsid w:val="00282A15"/>
    <w:rsid w:val="00284070"/>
    <w:rsid w:val="00284290"/>
    <w:rsid w:val="00287879"/>
    <w:rsid w:val="002909FF"/>
    <w:rsid w:val="0029143C"/>
    <w:rsid w:val="00291E2F"/>
    <w:rsid w:val="00292FFB"/>
    <w:rsid w:val="00293387"/>
    <w:rsid w:val="00294DFC"/>
    <w:rsid w:val="0029789B"/>
    <w:rsid w:val="002A0244"/>
    <w:rsid w:val="002A0603"/>
    <w:rsid w:val="002A067C"/>
    <w:rsid w:val="002A10EF"/>
    <w:rsid w:val="002A1534"/>
    <w:rsid w:val="002A17AD"/>
    <w:rsid w:val="002A1B89"/>
    <w:rsid w:val="002A24FB"/>
    <w:rsid w:val="002A25BD"/>
    <w:rsid w:val="002A2CC4"/>
    <w:rsid w:val="002A315F"/>
    <w:rsid w:val="002A3C52"/>
    <w:rsid w:val="002A5163"/>
    <w:rsid w:val="002A53AE"/>
    <w:rsid w:val="002A5A71"/>
    <w:rsid w:val="002A695B"/>
    <w:rsid w:val="002B069D"/>
    <w:rsid w:val="002B1931"/>
    <w:rsid w:val="002B3A13"/>
    <w:rsid w:val="002B45AC"/>
    <w:rsid w:val="002B4C80"/>
    <w:rsid w:val="002B5D6A"/>
    <w:rsid w:val="002B5E01"/>
    <w:rsid w:val="002B62EF"/>
    <w:rsid w:val="002C0170"/>
    <w:rsid w:val="002C1186"/>
    <w:rsid w:val="002C345C"/>
    <w:rsid w:val="002C360E"/>
    <w:rsid w:val="002C3BF1"/>
    <w:rsid w:val="002C5454"/>
    <w:rsid w:val="002C7218"/>
    <w:rsid w:val="002D2FAF"/>
    <w:rsid w:val="002D5C5D"/>
    <w:rsid w:val="002D6626"/>
    <w:rsid w:val="002D71B3"/>
    <w:rsid w:val="002D7678"/>
    <w:rsid w:val="002E0F3C"/>
    <w:rsid w:val="002E1CE7"/>
    <w:rsid w:val="002E21BA"/>
    <w:rsid w:val="002E387E"/>
    <w:rsid w:val="002E3C0F"/>
    <w:rsid w:val="002E3CF0"/>
    <w:rsid w:val="002E4056"/>
    <w:rsid w:val="002E43A1"/>
    <w:rsid w:val="002E4450"/>
    <w:rsid w:val="002E4485"/>
    <w:rsid w:val="002E448B"/>
    <w:rsid w:val="002E50CE"/>
    <w:rsid w:val="002E5833"/>
    <w:rsid w:val="002E6294"/>
    <w:rsid w:val="002E692E"/>
    <w:rsid w:val="002E7FFB"/>
    <w:rsid w:val="002F00B0"/>
    <w:rsid w:val="002F1E17"/>
    <w:rsid w:val="002F209F"/>
    <w:rsid w:val="002F248F"/>
    <w:rsid w:val="002F27B1"/>
    <w:rsid w:val="002F477E"/>
    <w:rsid w:val="002F4BAA"/>
    <w:rsid w:val="002F63F9"/>
    <w:rsid w:val="002F7D2B"/>
    <w:rsid w:val="002F7DDA"/>
    <w:rsid w:val="002F7E84"/>
    <w:rsid w:val="00300F35"/>
    <w:rsid w:val="00303A9C"/>
    <w:rsid w:val="0030437A"/>
    <w:rsid w:val="003054B4"/>
    <w:rsid w:val="00305AFA"/>
    <w:rsid w:val="0030623F"/>
    <w:rsid w:val="0030722C"/>
    <w:rsid w:val="0030773B"/>
    <w:rsid w:val="00310D02"/>
    <w:rsid w:val="00311030"/>
    <w:rsid w:val="00311553"/>
    <w:rsid w:val="00311ACD"/>
    <w:rsid w:val="00313085"/>
    <w:rsid w:val="00313B29"/>
    <w:rsid w:val="00313F54"/>
    <w:rsid w:val="00313F99"/>
    <w:rsid w:val="0031461B"/>
    <w:rsid w:val="00315172"/>
    <w:rsid w:val="00315E4C"/>
    <w:rsid w:val="00316D6F"/>
    <w:rsid w:val="00316E9C"/>
    <w:rsid w:val="0032018B"/>
    <w:rsid w:val="003278E5"/>
    <w:rsid w:val="00327921"/>
    <w:rsid w:val="00327FEF"/>
    <w:rsid w:val="00330D21"/>
    <w:rsid w:val="003320E7"/>
    <w:rsid w:val="00333446"/>
    <w:rsid w:val="0033393B"/>
    <w:rsid w:val="00333F17"/>
    <w:rsid w:val="003344A9"/>
    <w:rsid w:val="003365FA"/>
    <w:rsid w:val="00336B35"/>
    <w:rsid w:val="00336D34"/>
    <w:rsid w:val="00337AEA"/>
    <w:rsid w:val="0034074B"/>
    <w:rsid w:val="00344665"/>
    <w:rsid w:val="00345EA3"/>
    <w:rsid w:val="00345F82"/>
    <w:rsid w:val="0034606A"/>
    <w:rsid w:val="00346080"/>
    <w:rsid w:val="003467C8"/>
    <w:rsid w:val="003468DF"/>
    <w:rsid w:val="00350181"/>
    <w:rsid w:val="0035358B"/>
    <w:rsid w:val="00353AE2"/>
    <w:rsid w:val="0035491F"/>
    <w:rsid w:val="00354932"/>
    <w:rsid w:val="003549E3"/>
    <w:rsid w:val="0035764E"/>
    <w:rsid w:val="003601F0"/>
    <w:rsid w:val="00360759"/>
    <w:rsid w:val="00363704"/>
    <w:rsid w:val="003647F9"/>
    <w:rsid w:val="00364D51"/>
    <w:rsid w:val="00365859"/>
    <w:rsid w:val="003667E3"/>
    <w:rsid w:val="00366E25"/>
    <w:rsid w:val="00366EC5"/>
    <w:rsid w:val="0036744A"/>
    <w:rsid w:val="00367C61"/>
    <w:rsid w:val="003712CD"/>
    <w:rsid w:val="003714E6"/>
    <w:rsid w:val="00371604"/>
    <w:rsid w:val="00371C2A"/>
    <w:rsid w:val="00371D28"/>
    <w:rsid w:val="00372336"/>
    <w:rsid w:val="00372D0D"/>
    <w:rsid w:val="00373A5D"/>
    <w:rsid w:val="0037498C"/>
    <w:rsid w:val="00375366"/>
    <w:rsid w:val="0037539D"/>
    <w:rsid w:val="003756FE"/>
    <w:rsid w:val="0037716D"/>
    <w:rsid w:val="00377655"/>
    <w:rsid w:val="0037776A"/>
    <w:rsid w:val="00377DBE"/>
    <w:rsid w:val="00377E01"/>
    <w:rsid w:val="003811AB"/>
    <w:rsid w:val="00383E6B"/>
    <w:rsid w:val="00384F1E"/>
    <w:rsid w:val="0038518F"/>
    <w:rsid w:val="003855B3"/>
    <w:rsid w:val="00385DA4"/>
    <w:rsid w:val="00386BEC"/>
    <w:rsid w:val="00387D39"/>
    <w:rsid w:val="00390EBA"/>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6AAF"/>
    <w:rsid w:val="003B040E"/>
    <w:rsid w:val="003B14E6"/>
    <w:rsid w:val="003B2287"/>
    <w:rsid w:val="003B3A3C"/>
    <w:rsid w:val="003B56DE"/>
    <w:rsid w:val="003B6CC7"/>
    <w:rsid w:val="003B7283"/>
    <w:rsid w:val="003B7894"/>
    <w:rsid w:val="003C01B6"/>
    <w:rsid w:val="003C06A5"/>
    <w:rsid w:val="003C123F"/>
    <w:rsid w:val="003C19A9"/>
    <w:rsid w:val="003C2409"/>
    <w:rsid w:val="003C33AF"/>
    <w:rsid w:val="003C52B1"/>
    <w:rsid w:val="003C6137"/>
    <w:rsid w:val="003C638C"/>
    <w:rsid w:val="003C7769"/>
    <w:rsid w:val="003D0761"/>
    <w:rsid w:val="003D10FF"/>
    <w:rsid w:val="003D1378"/>
    <w:rsid w:val="003D15B6"/>
    <w:rsid w:val="003D191A"/>
    <w:rsid w:val="003D1C6F"/>
    <w:rsid w:val="003D215F"/>
    <w:rsid w:val="003D28DF"/>
    <w:rsid w:val="003D357B"/>
    <w:rsid w:val="003D5E71"/>
    <w:rsid w:val="003D60E2"/>
    <w:rsid w:val="003D70BF"/>
    <w:rsid w:val="003D7D52"/>
    <w:rsid w:val="003E207C"/>
    <w:rsid w:val="003E2675"/>
    <w:rsid w:val="003E2F84"/>
    <w:rsid w:val="003E3160"/>
    <w:rsid w:val="003E3EA7"/>
    <w:rsid w:val="003E5288"/>
    <w:rsid w:val="003E77D9"/>
    <w:rsid w:val="003F0A97"/>
    <w:rsid w:val="003F0AEC"/>
    <w:rsid w:val="003F0D4B"/>
    <w:rsid w:val="003F1943"/>
    <w:rsid w:val="003F30A5"/>
    <w:rsid w:val="003F33C9"/>
    <w:rsid w:val="003F33FD"/>
    <w:rsid w:val="003F392A"/>
    <w:rsid w:val="003F3C63"/>
    <w:rsid w:val="003F428F"/>
    <w:rsid w:val="003F52F9"/>
    <w:rsid w:val="003F5CB3"/>
    <w:rsid w:val="003F6BD5"/>
    <w:rsid w:val="003F6D64"/>
    <w:rsid w:val="003F71E2"/>
    <w:rsid w:val="003F7BF2"/>
    <w:rsid w:val="003F7F9C"/>
    <w:rsid w:val="004006A7"/>
    <w:rsid w:val="004021B2"/>
    <w:rsid w:val="00402922"/>
    <w:rsid w:val="00403DDA"/>
    <w:rsid w:val="00404C09"/>
    <w:rsid w:val="004050A6"/>
    <w:rsid w:val="00406EA0"/>
    <w:rsid w:val="004075D1"/>
    <w:rsid w:val="004100A0"/>
    <w:rsid w:val="00410A86"/>
    <w:rsid w:val="004120BF"/>
    <w:rsid w:val="00412392"/>
    <w:rsid w:val="004124F6"/>
    <w:rsid w:val="00412637"/>
    <w:rsid w:val="004127D4"/>
    <w:rsid w:val="00412969"/>
    <w:rsid w:val="00412BEA"/>
    <w:rsid w:val="0041376B"/>
    <w:rsid w:val="00413838"/>
    <w:rsid w:val="00415B5A"/>
    <w:rsid w:val="00417468"/>
    <w:rsid w:val="00417C5F"/>
    <w:rsid w:val="00424671"/>
    <w:rsid w:val="00424D8F"/>
    <w:rsid w:val="00426816"/>
    <w:rsid w:val="004279E6"/>
    <w:rsid w:val="00430F64"/>
    <w:rsid w:val="00431923"/>
    <w:rsid w:val="00431E6A"/>
    <w:rsid w:val="004322B3"/>
    <w:rsid w:val="0043265B"/>
    <w:rsid w:val="00432743"/>
    <w:rsid w:val="0043355F"/>
    <w:rsid w:val="004336D0"/>
    <w:rsid w:val="00433763"/>
    <w:rsid w:val="004403F5"/>
    <w:rsid w:val="00440C57"/>
    <w:rsid w:val="00441B22"/>
    <w:rsid w:val="00441BE2"/>
    <w:rsid w:val="00442C6D"/>
    <w:rsid w:val="0044328E"/>
    <w:rsid w:val="00443DD6"/>
    <w:rsid w:val="00444209"/>
    <w:rsid w:val="00444636"/>
    <w:rsid w:val="00444EA9"/>
    <w:rsid w:val="00444F0E"/>
    <w:rsid w:val="0044512A"/>
    <w:rsid w:val="004451E4"/>
    <w:rsid w:val="00445241"/>
    <w:rsid w:val="00446687"/>
    <w:rsid w:val="004468BB"/>
    <w:rsid w:val="004473DA"/>
    <w:rsid w:val="00447449"/>
    <w:rsid w:val="00450107"/>
    <w:rsid w:val="00450C32"/>
    <w:rsid w:val="00451654"/>
    <w:rsid w:val="00453872"/>
    <w:rsid w:val="004539C5"/>
    <w:rsid w:val="00454D6B"/>
    <w:rsid w:val="004553AB"/>
    <w:rsid w:val="004569A0"/>
    <w:rsid w:val="00460D71"/>
    <w:rsid w:val="004610D6"/>
    <w:rsid w:val="0046127E"/>
    <w:rsid w:val="00462295"/>
    <w:rsid w:val="00462623"/>
    <w:rsid w:val="00462770"/>
    <w:rsid w:val="00463787"/>
    <w:rsid w:val="00464415"/>
    <w:rsid w:val="0046456A"/>
    <w:rsid w:val="00465370"/>
    <w:rsid w:val="0046612E"/>
    <w:rsid w:val="00466603"/>
    <w:rsid w:val="00466A42"/>
    <w:rsid w:val="004676B2"/>
    <w:rsid w:val="004701DA"/>
    <w:rsid w:val="004705C4"/>
    <w:rsid w:val="00470D91"/>
    <w:rsid w:val="004724E5"/>
    <w:rsid w:val="00472B28"/>
    <w:rsid w:val="00472BBF"/>
    <w:rsid w:val="004730A4"/>
    <w:rsid w:val="0047470F"/>
    <w:rsid w:val="0047621E"/>
    <w:rsid w:val="00476D88"/>
    <w:rsid w:val="00477023"/>
    <w:rsid w:val="00477026"/>
    <w:rsid w:val="004778AF"/>
    <w:rsid w:val="0048003F"/>
    <w:rsid w:val="00481187"/>
    <w:rsid w:val="00481E04"/>
    <w:rsid w:val="00482B54"/>
    <w:rsid w:val="00483C78"/>
    <w:rsid w:val="00484D52"/>
    <w:rsid w:val="00486326"/>
    <w:rsid w:val="0049122E"/>
    <w:rsid w:val="004945C1"/>
    <w:rsid w:val="004946AA"/>
    <w:rsid w:val="00496019"/>
    <w:rsid w:val="00497E39"/>
    <w:rsid w:val="004A1507"/>
    <w:rsid w:val="004A1D41"/>
    <w:rsid w:val="004A3101"/>
    <w:rsid w:val="004A3216"/>
    <w:rsid w:val="004A3714"/>
    <w:rsid w:val="004A4489"/>
    <w:rsid w:val="004A5841"/>
    <w:rsid w:val="004A74A5"/>
    <w:rsid w:val="004B1505"/>
    <w:rsid w:val="004B15FA"/>
    <w:rsid w:val="004B410D"/>
    <w:rsid w:val="004B4152"/>
    <w:rsid w:val="004B48EF"/>
    <w:rsid w:val="004B4AEA"/>
    <w:rsid w:val="004B51D7"/>
    <w:rsid w:val="004B71DE"/>
    <w:rsid w:val="004B78C6"/>
    <w:rsid w:val="004C0033"/>
    <w:rsid w:val="004C0523"/>
    <w:rsid w:val="004C0D98"/>
    <w:rsid w:val="004C0F4D"/>
    <w:rsid w:val="004C1553"/>
    <w:rsid w:val="004C2412"/>
    <w:rsid w:val="004C32C7"/>
    <w:rsid w:val="004C446C"/>
    <w:rsid w:val="004C56AF"/>
    <w:rsid w:val="004C68F1"/>
    <w:rsid w:val="004C6D38"/>
    <w:rsid w:val="004C7A34"/>
    <w:rsid w:val="004C7F43"/>
    <w:rsid w:val="004D0757"/>
    <w:rsid w:val="004D0785"/>
    <w:rsid w:val="004D0829"/>
    <w:rsid w:val="004D0F05"/>
    <w:rsid w:val="004D170B"/>
    <w:rsid w:val="004D2794"/>
    <w:rsid w:val="004D4B27"/>
    <w:rsid w:val="004D60A9"/>
    <w:rsid w:val="004D6256"/>
    <w:rsid w:val="004D711F"/>
    <w:rsid w:val="004D74D8"/>
    <w:rsid w:val="004D78FD"/>
    <w:rsid w:val="004E0581"/>
    <w:rsid w:val="004E0F65"/>
    <w:rsid w:val="004E10F3"/>
    <w:rsid w:val="004E1A89"/>
    <w:rsid w:val="004E1C9F"/>
    <w:rsid w:val="004E260C"/>
    <w:rsid w:val="004E421F"/>
    <w:rsid w:val="004E4F3C"/>
    <w:rsid w:val="004E52CE"/>
    <w:rsid w:val="004E5D42"/>
    <w:rsid w:val="004E5E70"/>
    <w:rsid w:val="004E747D"/>
    <w:rsid w:val="004E7FD6"/>
    <w:rsid w:val="004F1AE1"/>
    <w:rsid w:val="004F2C36"/>
    <w:rsid w:val="004F2EE1"/>
    <w:rsid w:val="004F48CB"/>
    <w:rsid w:val="004F4A1A"/>
    <w:rsid w:val="004F5B58"/>
    <w:rsid w:val="004F68C2"/>
    <w:rsid w:val="004F7C65"/>
    <w:rsid w:val="005005E7"/>
    <w:rsid w:val="00500634"/>
    <w:rsid w:val="00500BE6"/>
    <w:rsid w:val="005023F3"/>
    <w:rsid w:val="00502CB2"/>
    <w:rsid w:val="00502E98"/>
    <w:rsid w:val="0050385A"/>
    <w:rsid w:val="00503C56"/>
    <w:rsid w:val="0050462B"/>
    <w:rsid w:val="00504F2C"/>
    <w:rsid w:val="00506432"/>
    <w:rsid w:val="00506CE3"/>
    <w:rsid w:val="00507057"/>
    <w:rsid w:val="00510443"/>
    <w:rsid w:val="005104BA"/>
    <w:rsid w:val="005114C9"/>
    <w:rsid w:val="00512A88"/>
    <w:rsid w:val="005143CC"/>
    <w:rsid w:val="00514AD6"/>
    <w:rsid w:val="00514CA2"/>
    <w:rsid w:val="00514D71"/>
    <w:rsid w:val="0051580C"/>
    <w:rsid w:val="0051654F"/>
    <w:rsid w:val="0051730C"/>
    <w:rsid w:val="00517750"/>
    <w:rsid w:val="00517829"/>
    <w:rsid w:val="00517A76"/>
    <w:rsid w:val="00520707"/>
    <w:rsid w:val="00520E05"/>
    <w:rsid w:val="005212B1"/>
    <w:rsid w:val="00521E1F"/>
    <w:rsid w:val="00521FE4"/>
    <w:rsid w:val="00522441"/>
    <w:rsid w:val="0052292E"/>
    <w:rsid w:val="00522CFD"/>
    <w:rsid w:val="00523CFA"/>
    <w:rsid w:val="0052437C"/>
    <w:rsid w:val="005246ED"/>
    <w:rsid w:val="005254AB"/>
    <w:rsid w:val="0052560A"/>
    <w:rsid w:val="00525E48"/>
    <w:rsid w:val="00525FE2"/>
    <w:rsid w:val="0052605F"/>
    <w:rsid w:val="00527921"/>
    <w:rsid w:val="00530213"/>
    <w:rsid w:val="0053038F"/>
    <w:rsid w:val="00531AD0"/>
    <w:rsid w:val="00531E19"/>
    <w:rsid w:val="00531FA0"/>
    <w:rsid w:val="00534B23"/>
    <w:rsid w:val="00534CDF"/>
    <w:rsid w:val="00534EA0"/>
    <w:rsid w:val="005360C1"/>
    <w:rsid w:val="00540CC5"/>
    <w:rsid w:val="00541607"/>
    <w:rsid w:val="00543210"/>
    <w:rsid w:val="00543965"/>
    <w:rsid w:val="00543C1F"/>
    <w:rsid w:val="00544645"/>
    <w:rsid w:val="00544EA1"/>
    <w:rsid w:val="005464DC"/>
    <w:rsid w:val="00546D0E"/>
    <w:rsid w:val="00547D76"/>
    <w:rsid w:val="005510AC"/>
    <w:rsid w:val="0055118D"/>
    <w:rsid w:val="005525FC"/>
    <w:rsid w:val="005535DE"/>
    <w:rsid w:val="005549EB"/>
    <w:rsid w:val="00554E06"/>
    <w:rsid w:val="00555492"/>
    <w:rsid w:val="005554EF"/>
    <w:rsid w:val="005559AA"/>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5CA1"/>
    <w:rsid w:val="0056632A"/>
    <w:rsid w:val="00567011"/>
    <w:rsid w:val="005671A9"/>
    <w:rsid w:val="00567C4E"/>
    <w:rsid w:val="005701F0"/>
    <w:rsid w:val="00571865"/>
    <w:rsid w:val="00571E76"/>
    <w:rsid w:val="005733E8"/>
    <w:rsid w:val="00573551"/>
    <w:rsid w:val="0058007A"/>
    <w:rsid w:val="00581772"/>
    <w:rsid w:val="00581920"/>
    <w:rsid w:val="00581D0E"/>
    <w:rsid w:val="00586BD6"/>
    <w:rsid w:val="00586FB0"/>
    <w:rsid w:val="00587992"/>
    <w:rsid w:val="00594E6E"/>
    <w:rsid w:val="005955FB"/>
    <w:rsid w:val="005960FD"/>
    <w:rsid w:val="00596799"/>
    <w:rsid w:val="00597F3B"/>
    <w:rsid w:val="005A2426"/>
    <w:rsid w:val="005A2DBD"/>
    <w:rsid w:val="005A3A3F"/>
    <w:rsid w:val="005A41A0"/>
    <w:rsid w:val="005A562C"/>
    <w:rsid w:val="005A5DD9"/>
    <w:rsid w:val="005A6408"/>
    <w:rsid w:val="005A6B9B"/>
    <w:rsid w:val="005A7AFB"/>
    <w:rsid w:val="005B0A57"/>
    <w:rsid w:val="005B1B41"/>
    <w:rsid w:val="005B1EDC"/>
    <w:rsid w:val="005B2F10"/>
    <w:rsid w:val="005B3A38"/>
    <w:rsid w:val="005B4CF1"/>
    <w:rsid w:val="005B5563"/>
    <w:rsid w:val="005B7764"/>
    <w:rsid w:val="005B7AD9"/>
    <w:rsid w:val="005C0C9F"/>
    <w:rsid w:val="005C16D8"/>
    <w:rsid w:val="005C307F"/>
    <w:rsid w:val="005C31CF"/>
    <w:rsid w:val="005C4B45"/>
    <w:rsid w:val="005C4E19"/>
    <w:rsid w:val="005C5A5F"/>
    <w:rsid w:val="005C5E9F"/>
    <w:rsid w:val="005C66B4"/>
    <w:rsid w:val="005C78B7"/>
    <w:rsid w:val="005C79F1"/>
    <w:rsid w:val="005C7D4E"/>
    <w:rsid w:val="005D0DFE"/>
    <w:rsid w:val="005D16AA"/>
    <w:rsid w:val="005D26C1"/>
    <w:rsid w:val="005D29D5"/>
    <w:rsid w:val="005D5A0B"/>
    <w:rsid w:val="005D6B27"/>
    <w:rsid w:val="005E00C0"/>
    <w:rsid w:val="005E7D73"/>
    <w:rsid w:val="005F07F6"/>
    <w:rsid w:val="005F092F"/>
    <w:rsid w:val="005F1B16"/>
    <w:rsid w:val="005F359C"/>
    <w:rsid w:val="005F36CD"/>
    <w:rsid w:val="005F376A"/>
    <w:rsid w:val="005F52BC"/>
    <w:rsid w:val="005F7C84"/>
    <w:rsid w:val="00600F9B"/>
    <w:rsid w:val="00602945"/>
    <w:rsid w:val="00604354"/>
    <w:rsid w:val="00604385"/>
    <w:rsid w:val="0060458C"/>
    <w:rsid w:val="00606D62"/>
    <w:rsid w:val="00607729"/>
    <w:rsid w:val="00607A5F"/>
    <w:rsid w:val="00607B65"/>
    <w:rsid w:val="006114BD"/>
    <w:rsid w:val="00611B69"/>
    <w:rsid w:val="00611FE2"/>
    <w:rsid w:val="006129C2"/>
    <w:rsid w:val="00613969"/>
    <w:rsid w:val="00614408"/>
    <w:rsid w:val="00614711"/>
    <w:rsid w:val="006153CE"/>
    <w:rsid w:val="00616EBB"/>
    <w:rsid w:val="0062104D"/>
    <w:rsid w:val="00621FAA"/>
    <w:rsid w:val="0062283B"/>
    <w:rsid w:val="006234CA"/>
    <w:rsid w:val="00624723"/>
    <w:rsid w:val="006258FE"/>
    <w:rsid w:val="0062736F"/>
    <w:rsid w:val="00630F0D"/>
    <w:rsid w:val="00631C7B"/>
    <w:rsid w:val="006322FD"/>
    <w:rsid w:val="00632715"/>
    <w:rsid w:val="00632ACA"/>
    <w:rsid w:val="00632C51"/>
    <w:rsid w:val="00634800"/>
    <w:rsid w:val="00634A11"/>
    <w:rsid w:val="00635829"/>
    <w:rsid w:val="00635FB1"/>
    <w:rsid w:val="006363B6"/>
    <w:rsid w:val="00636AF5"/>
    <w:rsid w:val="006400D6"/>
    <w:rsid w:val="00640A02"/>
    <w:rsid w:val="006419AD"/>
    <w:rsid w:val="006429C9"/>
    <w:rsid w:val="00642FCA"/>
    <w:rsid w:val="00644664"/>
    <w:rsid w:val="0064468D"/>
    <w:rsid w:val="006447A3"/>
    <w:rsid w:val="0064585D"/>
    <w:rsid w:val="00645C3D"/>
    <w:rsid w:val="00645C98"/>
    <w:rsid w:val="00646E2A"/>
    <w:rsid w:val="00647CE9"/>
    <w:rsid w:val="00650649"/>
    <w:rsid w:val="006528D7"/>
    <w:rsid w:val="00653B21"/>
    <w:rsid w:val="006551BD"/>
    <w:rsid w:val="006553E0"/>
    <w:rsid w:val="00656CC0"/>
    <w:rsid w:val="00656DBC"/>
    <w:rsid w:val="00656ECE"/>
    <w:rsid w:val="0065778B"/>
    <w:rsid w:val="00662AC3"/>
    <w:rsid w:val="00662BFE"/>
    <w:rsid w:val="00662E68"/>
    <w:rsid w:val="00664625"/>
    <w:rsid w:val="00664B49"/>
    <w:rsid w:val="00665336"/>
    <w:rsid w:val="006658EE"/>
    <w:rsid w:val="00667EBE"/>
    <w:rsid w:val="006706D1"/>
    <w:rsid w:val="00671FA1"/>
    <w:rsid w:val="00672319"/>
    <w:rsid w:val="0067346D"/>
    <w:rsid w:val="006736E0"/>
    <w:rsid w:val="006737A7"/>
    <w:rsid w:val="00676AA1"/>
    <w:rsid w:val="00676B67"/>
    <w:rsid w:val="00677CB1"/>
    <w:rsid w:val="00680E1A"/>
    <w:rsid w:val="0068163E"/>
    <w:rsid w:val="00681DD6"/>
    <w:rsid w:val="00682FFE"/>
    <w:rsid w:val="00683865"/>
    <w:rsid w:val="00685DE1"/>
    <w:rsid w:val="00686333"/>
    <w:rsid w:val="00686AC8"/>
    <w:rsid w:val="006916E5"/>
    <w:rsid w:val="00691A05"/>
    <w:rsid w:val="006924F6"/>
    <w:rsid w:val="00692E91"/>
    <w:rsid w:val="00695573"/>
    <w:rsid w:val="006959FC"/>
    <w:rsid w:val="006A0AE7"/>
    <w:rsid w:val="006A0CC5"/>
    <w:rsid w:val="006A1970"/>
    <w:rsid w:val="006A2B76"/>
    <w:rsid w:val="006A2BF0"/>
    <w:rsid w:val="006A3F0D"/>
    <w:rsid w:val="006A4505"/>
    <w:rsid w:val="006A5461"/>
    <w:rsid w:val="006A79CB"/>
    <w:rsid w:val="006B1292"/>
    <w:rsid w:val="006B24B2"/>
    <w:rsid w:val="006B2654"/>
    <w:rsid w:val="006B270D"/>
    <w:rsid w:val="006B3267"/>
    <w:rsid w:val="006B4B80"/>
    <w:rsid w:val="006B7D3C"/>
    <w:rsid w:val="006C2AAE"/>
    <w:rsid w:val="006C3573"/>
    <w:rsid w:val="006C3626"/>
    <w:rsid w:val="006C39DA"/>
    <w:rsid w:val="006C3A95"/>
    <w:rsid w:val="006C5624"/>
    <w:rsid w:val="006C5710"/>
    <w:rsid w:val="006C676B"/>
    <w:rsid w:val="006C6BD2"/>
    <w:rsid w:val="006D0230"/>
    <w:rsid w:val="006D1613"/>
    <w:rsid w:val="006D43AD"/>
    <w:rsid w:val="006D4A98"/>
    <w:rsid w:val="006D5D0C"/>
    <w:rsid w:val="006E09E8"/>
    <w:rsid w:val="006E14FE"/>
    <w:rsid w:val="006E1D6D"/>
    <w:rsid w:val="006E1E60"/>
    <w:rsid w:val="006E219B"/>
    <w:rsid w:val="006E47DA"/>
    <w:rsid w:val="006E62BE"/>
    <w:rsid w:val="006F029C"/>
    <w:rsid w:val="006F1678"/>
    <w:rsid w:val="006F394F"/>
    <w:rsid w:val="006F4CB2"/>
    <w:rsid w:val="006F580A"/>
    <w:rsid w:val="006F7BD1"/>
    <w:rsid w:val="006F7EC9"/>
    <w:rsid w:val="00700C01"/>
    <w:rsid w:val="00701E3C"/>
    <w:rsid w:val="007027D1"/>
    <w:rsid w:val="007038A7"/>
    <w:rsid w:val="00703B2A"/>
    <w:rsid w:val="00704FD5"/>
    <w:rsid w:val="007054F4"/>
    <w:rsid w:val="00705ABA"/>
    <w:rsid w:val="00705B9A"/>
    <w:rsid w:val="00706598"/>
    <w:rsid w:val="00706C73"/>
    <w:rsid w:val="00711F73"/>
    <w:rsid w:val="00712703"/>
    <w:rsid w:val="00712B5F"/>
    <w:rsid w:val="00714CA4"/>
    <w:rsid w:val="00716A6D"/>
    <w:rsid w:val="0071720E"/>
    <w:rsid w:val="007200AD"/>
    <w:rsid w:val="007205B2"/>
    <w:rsid w:val="007215C4"/>
    <w:rsid w:val="0072170B"/>
    <w:rsid w:val="0072215B"/>
    <w:rsid w:val="007237BC"/>
    <w:rsid w:val="007237E2"/>
    <w:rsid w:val="00724E1E"/>
    <w:rsid w:val="00724E8D"/>
    <w:rsid w:val="00725D84"/>
    <w:rsid w:val="007268F1"/>
    <w:rsid w:val="00726E5F"/>
    <w:rsid w:val="0072784D"/>
    <w:rsid w:val="007309D2"/>
    <w:rsid w:val="00731C82"/>
    <w:rsid w:val="007320DB"/>
    <w:rsid w:val="007325AC"/>
    <w:rsid w:val="00733135"/>
    <w:rsid w:val="00734A9F"/>
    <w:rsid w:val="00737271"/>
    <w:rsid w:val="00740D72"/>
    <w:rsid w:val="007419CC"/>
    <w:rsid w:val="00741AE5"/>
    <w:rsid w:val="00742A1F"/>
    <w:rsid w:val="007430BE"/>
    <w:rsid w:val="007432C3"/>
    <w:rsid w:val="007434AF"/>
    <w:rsid w:val="007459FD"/>
    <w:rsid w:val="00746D87"/>
    <w:rsid w:val="00746E58"/>
    <w:rsid w:val="00747028"/>
    <w:rsid w:val="007504F9"/>
    <w:rsid w:val="0075089A"/>
    <w:rsid w:val="0075124E"/>
    <w:rsid w:val="00751710"/>
    <w:rsid w:val="0075248F"/>
    <w:rsid w:val="00752C83"/>
    <w:rsid w:val="0075598A"/>
    <w:rsid w:val="0075729B"/>
    <w:rsid w:val="00757A59"/>
    <w:rsid w:val="00760086"/>
    <w:rsid w:val="007609C6"/>
    <w:rsid w:val="00761D86"/>
    <w:rsid w:val="00764CD0"/>
    <w:rsid w:val="00764EE3"/>
    <w:rsid w:val="0076603C"/>
    <w:rsid w:val="00770516"/>
    <w:rsid w:val="00771868"/>
    <w:rsid w:val="00772472"/>
    <w:rsid w:val="007733DE"/>
    <w:rsid w:val="007734B4"/>
    <w:rsid w:val="007735D3"/>
    <w:rsid w:val="007755A9"/>
    <w:rsid w:val="007755CA"/>
    <w:rsid w:val="007758D6"/>
    <w:rsid w:val="00777682"/>
    <w:rsid w:val="00777CDA"/>
    <w:rsid w:val="00781FEB"/>
    <w:rsid w:val="007824DE"/>
    <w:rsid w:val="00782AD8"/>
    <w:rsid w:val="0078392E"/>
    <w:rsid w:val="00784890"/>
    <w:rsid w:val="00784FC7"/>
    <w:rsid w:val="00784FEF"/>
    <w:rsid w:val="007853CE"/>
    <w:rsid w:val="00786812"/>
    <w:rsid w:val="00787475"/>
    <w:rsid w:val="007903FE"/>
    <w:rsid w:val="007908E0"/>
    <w:rsid w:val="0079289E"/>
    <w:rsid w:val="00793E9A"/>
    <w:rsid w:val="007946F5"/>
    <w:rsid w:val="0079490A"/>
    <w:rsid w:val="00794A3D"/>
    <w:rsid w:val="00795521"/>
    <w:rsid w:val="00795B37"/>
    <w:rsid w:val="00796EE7"/>
    <w:rsid w:val="00797A78"/>
    <w:rsid w:val="007A213A"/>
    <w:rsid w:val="007A3DA3"/>
    <w:rsid w:val="007A3EEB"/>
    <w:rsid w:val="007A401A"/>
    <w:rsid w:val="007A451B"/>
    <w:rsid w:val="007A7E23"/>
    <w:rsid w:val="007B0947"/>
    <w:rsid w:val="007B1608"/>
    <w:rsid w:val="007B173F"/>
    <w:rsid w:val="007B189E"/>
    <w:rsid w:val="007B2D2D"/>
    <w:rsid w:val="007B3055"/>
    <w:rsid w:val="007B3B91"/>
    <w:rsid w:val="007B426E"/>
    <w:rsid w:val="007B66C4"/>
    <w:rsid w:val="007B6BAF"/>
    <w:rsid w:val="007C159E"/>
    <w:rsid w:val="007C1626"/>
    <w:rsid w:val="007C1954"/>
    <w:rsid w:val="007C19D4"/>
    <w:rsid w:val="007C2050"/>
    <w:rsid w:val="007C275A"/>
    <w:rsid w:val="007C3132"/>
    <w:rsid w:val="007C376A"/>
    <w:rsid w:val="007C4036"/>
    <w:rsid w:val="007C6D32"/>
    <w:rsid w:val="007D0DDE"/>
    <w:rsid w:val="007D1A90"/>
    <w:rsid w:val="007D1D88"/>
    <w:rsid w:val="007D29DA"/>
    <w:rsid w:val="007D4B38"/>
    <w:rsid w:val="007D53A5"/>
    <w:rsid w:val="007D5C05"/>
    <w:rsid w:val="007D757E"/>
    <w:rsid w:val="007E014B"/>
    <w:rsid w:val="007E0847"/>
    <w:rsid w:val="007E21A6"/>
    <w:rsid w:val="007E2C16"/>
    <w:rsid w:val="007E3B87"/>
    <w:rsid w:val="007E41F1"/>
    <w:rsid w:val="007E4640"/>
    <w:rsid w:val="007E6576"/>
    <w:rsid w:val="007E6E78"/>
    <w:rsid w:val="007E717C"/>
    <w:rsid w:val="007F007E"/>
    <w:rsid w:val="007F0807"/>
    <w:rsid w:val="007F142C"/>
    <w:rsid w:val="007F2180"/>
    <w:rsid w:val="007F3C9C"/>
    <w:rsid w:val="007F438E"/>
    <w:rsid w:val="007F4B82"/>
    <w:rsid w:val="007F56AE"/>
    <w:rsid w:val="007F5AFE"/>
    <w:rsid w:val="007F5FDE"/>
    <w:rsid w:val="007F7CFB"/>
    <w:rsid w:val="00800474"/>
    <w:rsid w:val="00800711"/>
    <w:rsid w:val="00800A54"/>
    <w:rsid w:val="00800FA0"/>
    <w:rsid w:val="008010D6"/>
    <w:rsid w:val="008015CF"/>
    <w:rsid w:val="00802EBA"/>
    <w:rsid w:val="00803657"/>
    <w:rsid w:val="00804E4C"/>
    <w:rsid w:val="008051E4"/>
    <w:rsid w:val="00805A15"/>
    <w:rsid w:val="00807C0C"/>
    <w:rsid w:val="00810137"/>
    <w:rsid w:val="008101FE"/>
    <w:rsid w:val="008119F2"/>
    <w:rsid w:val="00811B39"/>
    <w:rsid w:val="00811D25"/>
    <w:rsid w:val="00813471"/>
    <w:rsid w:val="00815594"/>
    <w:rsid w:val="008164AF"/>
    <w:rsid w:val="0081673D"/>
    <w:rsid w:val="0081697A"/>
    <w:rsid w:val="00817E5C"/>
    <w:rsid w:val="00820783"/>
    <w:rsid w:val="00820B22"/>
    <w:rsid w:val="00820F2E"/>
    <w:rsid w:val="00821112"/>
    <w:rsid w:val="00821BDA"/>
    <w:rsid w:val="00822C03"/>
    <w:rsid w:val="00823681"/>
    <w:rsid w:val="00824E1A"/>
    <w:rsid w:val="00825E16"/>
    <w:rsid w:val="00826507"/>
    <w:rsid w:val="008267FB"/>
    <w:rsid w:val="00826AC0"/>
    <w:rsid w:val="0083091B"/>
    <w:rsid w:val="00830A91"/>
    <w:rsid w:val="00830D57"/>
    <w:rsid w:val="008330A4"/>
    <w:rsid w:val="0083318E"/>
    <w:rsid w:val="008339DF"/>
    <w:rsid w:val="00834E13"/>
    <w:rsid w:val="008375E4"/>
    <w:rsid w:val="0083781F"/>
    <w:rsid w:val="00840293"/>
    <w:rsid w:val="00840C92"/>
    <w:rsid w:val="00840F0A"/>
    <w:rsid w:val="00841F67"/>
    <w:rsid w:val="008443A1"/>
    <w:rsid w:val="008455AA"/>
    <w:rsid w:val="0084678E"/>
    <w:rsid w:val="008470AA"/>
    <w:rsid w:val="00851583"/>
    <w:rsid w:val="0085398F"/>
    <w:rsid w:val="00855068"/>
    <w:rsid w:val="0085614A"/>
    <w:rsid w:val="0086104F"/>
    <w:rsid w:val="0086223E"/>
    <w:rsid w:val="00862E9A"/>
    <w:rsid w:val="00862FF5"/>
    <w:rsid w:val="008632BD"/>
    <w:rsid w:val="008643A4"/>
    <w:rsid w:val="00864431"/>
    <w:rsid w:val="008659A3"/>
    <w:rsid w:val="00867492"/>
    <w:rsid w:val="0086755A"/>
    <w:rsid w:val="00867CF5"/>
    <w:rsid w:val="00867EA4"/>
    <w:rsid w:val="00870DD1"/>
    <w:rsid w:val="0087222C"/>
    <w:rsid w:val="0087298B"/>
    <w:rsid w:val="00872A2E"/>
    <w:rsid w:val="008761B4"/>
    <w:rsid w:val="0087621F"/>
    <w:rsid w:val="00876743"/>
    <w:rsid w:val="00876C3A"/>
    <w:rsid w:val="008810A5"/>
    <w:rsid w:val="00881743"/>
    <w:rsid w:val="00881DA7"/>
    <w:rsid w:val="00884281"/>
    <w:rsid w:val="00884A8F"/>
    <w:rsid w:val="00884AD6"/>
    <w:rsid w:val="008857E1"/>
    <w:rsid w:val="00885A84"/>
    <w:rsid w:val="00885BDA"/>
    <w:rsid w:val="00886AFB"/>
    <w:rsid w:val="008870AF"/>
    <w:rsid w:val="00890926"/>
    <w:rsid w:val="00892DE7"/>
    <w:rsid w:val="00893258"/>
    <w:rsid w:val="00893E13"/>
    <w:rsid w:val="0089460D"/>
    <w:rsid w:val="0089467E"/>
    <w:rsid w:val="008947DE"/>
    <w:rsid w:val="00894EBA"/>
    <w:rsid w:val="00895A1E"/>
    <w:rsid w:val="00895C62"/>
    <w:rsid w:val="00895FFD"/>
    <w:rsid w:val="00896018"/>
    <w:rsid w:val="0089721B"/>
    <w:rsid w:val="0089753D"/>
    <w:rsid w:val="008A025B"/>
    <w:rsid w:val="008A0F2E"/>
    <w:rsid w:val="008A1371"/>
    <w:rsid w:val="008A189D"/>
    <w:rsid w:val="008A2B81"/>
    <w:rsid w:val="008A2EE8"/>
    <w:rsid w:val="008A34B2"/>
    <w:rsid w:val="008A4917"/>
    <w:rsid w:val="008A51FF"/>
    <w:rsid w:val="008A5625"/>
    <w:rsid w:val="008A57B5"/>
    <w:rsid w:val="008A6E43"/>
    <w:rsid w:val="008A7073"/>
    <w:rsid w:val="008A7DE4"/>
    <w:rsid w:val="008B0B42"/>
    <w:rsid w:val="008B0C21"/>
    <w:rsid w:val="008B0CCD"/>
    <w:rsid w:val="008B0D80"/>
    <w:rsid w:val="008B0F4C"/>
    <w:rsid w:val="008B1307"/>
    <w:rsid w:val="008B336B"/>
    <w:rsid w:val="008B3899"/>
    <w:rsid w:val="008B5467"/>
    <w:rsid w:val="008B5DE0"/>
    <w:rsid w:val="008B6205"/>
    <w:rsid w:val="008B6377"/>
    <w:rsid w:val="008B7733"/>
    <w:rsid w:val="008B7BDF"/>
    <w:rsid w:val="008B7F0C"/>
    <w:rsid w:val="008C0066"/>
    <w:rsid w:val="008C1073"/>
    <w:rsid w:val="008C2078"/>
    <w:rsid w:val="008C29C2"/>
    <w:rsid w:val="008C3058"/>
    <w:rsid w:val="008C312D"/>
    <w:rsid w:val="008C3E45"/>
    <w:rsid w:val="008C44F5"/>
    <w:rsid w:val="008C66FA"/>
    <w:rsid w:val="008C6B21"/>
    <w:rsid w:val="008D0710"/>
    <w:rsid w:val="008D1DDB"/>
    <w:rsid w:val="008D2493"/>
    <w:rsid w:val="008D2CDC"/>
    <w:rsid w:val="008D33A5"/>
    <w:rsid w:val="008D371B"/>
    <w:rsid w:val="008D4285"/>
    <w:rsid w:val="008D44F3"/>
    <w:rsid w:val="008D4556"/>
    <w:rsid w:val="008D4757"/>
    <w:rsid w:val="008D52D2"/>
    <w:rsid w:val="008D7582"/>
    <w:rsid w:val="008E083B"/>
    <w:rsid w:val="008E0F7A"/>
    <w:rsid w:val="008E1043"/>
    <w:rsid w:val="008E23BB"/>
    <w:rsid w:val="008E2C6B"/>
    <w:rsid w:val="008E382A"/>
    <w:rsid w:val="008E3D8B"/>
    <w:rsid w:val="008E4A29"/>
    <w:rsid w:val="008E5CCD"/>
    <w:rsid w:val="008E5FCD"/>
    <w:rsid w:val="008E752E"/>
    <w:rsid w:val="008E75CD"/>
    <w:rsid w:val="008E7830"/>
    <w:rsid w:val="008F061F"/>
    <w:rsid w:val="008F0733"/>
    <w:rsid w:val="008F0A8D"/>
    <w:rsid w:val="008F1ADA"/>
    <w:rsid w:val="008F1B24"/>
    <w:rsid w:val="008F208D"/>
    <w:rsid w:val="008F20AC"/>
    <w:rsid w:val="008F2277"/>
    <w:rsid w:val="008F285C"/>
    <w:rsid w:val="008F33B4"/>
    <w:rsid w:val="008F341B"/>
    <w:rsid w:val="008F3EC1"/>
    <w:rsid w:val="008F468E"/>
    <w:rsid w:val="008F4AAE"/>
    <w:rsid w:val="008F53CF"/>
    <w:rsid w:val="008F5BA9"/>
    <w:rsid w:val="008F656C"/>
    <w:rsid w:val="008F7101"/>
    <w:rsid w:val="008F756A"/>
    <w:rsid w:val="008F7D5F"/>
    <w:rsid w:val="0090031B"/>
    <w:rsid w:val="0090090D"/>
    <w:rsid w:val="00900FDE"/>
    <w:rsid w:val="009028F5"/>
    <w:rsid w:val="00902956"/>
    <w:rsid w:val="00903071"/>
    <w:rsid w:val="0090313A"/>
    <w:rsid w:val="00904511"/>
    <w:rsid w:val="00904B54"/>
    <w:rsid w:val="009056BA"/>
    <w:rsid w:val="0091027F"/>
    <w:rsid w:val="0091098E"/>
    <w:rsid w:val="00910D95"/>
    <w:rsid w:val="00910E57"/>
    <w:rsid w:val="00910F2E"/>
    <w:rsid w:val="00912CC3"/>
    <w:rsid w:val="0091309D"/>
    <w:rsid w:val="009144D5"/>
    <w:rsid w:val="0091450D"/>
    <w:rsid w:val="0091509A"/>
    <w:rsid w:val="00915629"/>
    <w:rsid w:val="009158A2"/>
    <w:rsid w:val="00916233"/>
    <w:rsid w:val="0091672A"/>
    <w:rsid w:val="009201D4"/>
    <w:rsid w:val="0092187A"/>
    <w:rsid w:val="0092210C"/>
    <w:rsid w:val="00922227"/>
    <w:rsid w:val="0092263A"/>
    <w:rsid w:val="00923641"/>
    <w:rsid w:val="00927C21"/>
    <w:rsid w:val="009306A2"/>
    <w:rsid w:val="00930726"/>
    <w:rsid w:val="00930D9F"/>
    <w:rsid w:val="00932757"/>
    <w:rsid w:val="00932827"/>
    <w:rsid w:val="0093388E"/>
    <w:rsid w:val="00934D61"/>
    <w:rsid w:val="00935C85"/>
    <w:rsid w:val="009361A2"/>
    <w:rsid w:val="00936ECA"/>
    <w:rsid w:val="00937A39"/>
    <w:rsid w:val="00942184"/>
    <w:rsid w:val="009431D3"/>
    <w:rsid w:val="0094375F"/>
    <w:rsid w:val="00945D5A"/>
    <w:rsid w:val="00946476"/>
    <w:rsid w:val="00947B55"/>
    <w:rsid w:val="00947D1E"/>
    <w:rsid w:val="00947FDA"/>
    <w:rsid w:val="0095006C"/>
    <w:rsid w:val="00950983"/>
    <w:rsid w:val="00951752"/>
    <w:rsid w:val="00951F17"/>
    <w:rsid w:val="00952B99"/>
    <w:rsid w:val="009549F8"/>
    <w:rsid w:val="009552CE"/>
    <w:rsid w:val="00955A04"/>
    <w:rsid w:val="00955F73"/>
    <w:rsid w:val="0095745A"/>
    <w:rsid w:val="00960129"/>
    <w:rsid w:val="00960FD5"/>
    <w:rsid w:val="00961491"/>
    <w:rsid w:val="009614AA"/>
    <w:rsid w:val="00961810"/>
    <w:rsid w:val="00961B63"/>
    <w:rsid w:val="00961F73"/>
    <w:rsid w:val="00962730"/>
    <w:rsid w:val="00965040"/>
    <w:rsid w:val="00966BC1"/>
    <w:rsid w:val="00970116"/>
    <w:rsid w:val="00970167"/>
    <w:rsid w:val="00970B05"/>
    <w:rsid w:val="00970B91"/>
    <w:rsid w:val="0097146A"/>
    <w:rsid w:val="00971707"/>
    <w:rsid w:val="009719E2"/>
    <w:rsid w:val="00971E3C"/>
    <w:rsid w:val="0097215E"/>
    <w:rsid w:val="009742CD"/>
    <w:rsid w:val="0097503F"/>
    <w:rsid w:val="00975C7D"/>
    <w:rsid w:val="00976FE5"/>
    <w:rsid w:val="009779F8"/>
    <w:rsid w:val="00977EF7"/>
    <w:rsid w:val="00980575"/>
    <w:rsid w:val="0098336B"/>
    <w:rsid w:val="00983F0E"/>
    <w:rsid w:val="00985B38"/>
    <w:rsid w:val="009865A1"/>
    <w:rsid w:val="00986E58"/>
    <w:rsid w:val="0098782F"/>
    <w:rsid w:val="00990C7C"/>
    <w:rsid w:val="0099208C"/>
    <w:rsid w:val="009923A9"/>
    <w:rsid w:val="0099331A"/>
    <w:rsid w:val="00993436"/>
    <w:rsid w:val="00993694"/>
    <w:rsid w:val="00993A27"/>
    <w:rsid w:val="0099507F"/>
    <w:rsid w:val="00995AAC"/>
    <w:rsid w:val="00995E96"/>
    <w:rsid w:val="009A1063"/>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42D0"/>
    <w:rsid w:val="009B6CA1"/>
    <w:rsid w:val="009B7A25"/>
    <w:rsid w:val="009C32D1"/>
    <w:rsid w:val="009C3D5C"/>
    <w:rsid w:val="009C3DF7"/>
    <w:rsid w:val="009C4D3D"/>
    <w:rsid w:val="009C580B"/>
    <w:rsid w:val="009C5AE4"/>
    <w:rsid w:val="009C5B7B"/>
    <w:rsid w:val="009C70F8"/>
    <w:rsid w:val="009C7722"/>
    <w:rsid w:val="009D0700"/>
    <w:rsid w:val="009D08D8"/>
    <w:rsid w:val="009D0B52"/>
    <w:rsid w:val="009D22B8"/>
    <w:rsid w:val="009D2369"/>
    <w:rsid w:val="009D244E"/>
    <w:rsid w:val="009D29F6"/>
    <w:rsid w:val="009D2E49"/>
    <w:rsid w:val="009D2F17"/>
    <w:rsid w:val="009D3835"/>
    <w:rsid w:val="009D3A79"/>
    <w:rsid w:val="009D4547"/>
    <w:rsid w:val="009D4885"/>
    <w:rsid w:val="009D4954"/>
    <w:rsid w:val="009D6111"/>
    <w:rsid w:val="009D795B"/>
    <w:rsid w:val="009D7FE1"/>
    <w:rsid w:val="009E10D7"/>
    <w:rsid w:val="009E1817"/>
    <w:rsid w:val="009E2696"/>
    <w:rsid w:val="009E2914"/>
    <w:rsid w:val="009E2B36"/>
    <w:rsid w:val="009E3161"/>
    <w:rsid w:val="009E3445"/>
    <w:rsid w:val="009E3ACA"/>
    <w:rsid w:val="009E5E2C"/>
    <w:rsid w:val="009E5FC3"/>
    <w:rsid w:val="009E6216"/>
    <w:rsid w:val="009E6EE1"/>
    <w:rsid w:val="009E7721"/>
    <w:rsid w:val="009E780A"/>
    <w:rsid w:val="009F10EA"/>
    <w:rsid w:val="009F1BE0"/>
    <w:rsid w:val="009F3938"/>
    <w:rsid w:val="009F395E"/>
    <w:rsid w:val="009F484B"/>
    <w:rsid w:val="009F4E85"/>
    <w:rsid w:val="009F5985"/>
    <w:rsid w:val="009F61C5"/>
    <w:rsid w:val="009F7148"/>
    <w:rsid w:val="00A00DCA"/>
    <w:rsid w:val="00A01697"/>
    <w:rsid w:val="00A01C3C"/>
    <w:rsid w:val="00A02EF7"/>
    <w:rsid w:val="00A03715"/>
    <w:rsid w:val="00A04629"/>
    <w:rsid w:val="00A04734"/>
    <w:rsid w:val="00A05240"/>
    <w:rsid w:val="00A05D6C"/>
    <w:rsid w:val="00A065A4"/>
    <w:rsid w:val="00A10E54"/>
    <w:rsid w:val="00A11099"/>
    <w:rsid w:val="00A115FA"/>
    <w:rsid w:val="00A12264"/>
    <w:rsid w:val="00A13C47"/>
    <w:rsid w:val="00A13CDF"/>
    <w:rsid w:val="00A141C9"/>
    <w:rsid w:val="00A15064"/>
    <w:rsid w:val="00A160DE"/>
    <w:rsid w:val="00A1711D"/>
    <w:rsid w:val="00A20EC4"/>
    <w:rsid w:val="00A216F2"/>
    <w:rsid w:val="00A21BE6"/>
    <w:rsid w:val="00A21F11"/>
    <w:rsid w:val="00A22571"/>
    <w:rsid w:val="00A23BF7"/>
    <w:rsid w:val="00A24145"/>
    <w:rsid w:val="00A24FAF"/>
    <w:rsid w:val="00A25642"/>
    <w:rsid w:val="00A25FEA"/>
    <w:rsid w:val="00A32D3F"/>
    <w:rsid w:val="00A347EF"/>
    <w:rsid w:val="00A3525E"/>
    <w:rsid w:val="00A358ED"/>
    <w:rsid w:val="00A36E4E"/>
    <w:rsid w:val="00A374DC"/>
    <w:rsid w:val="00A40765"/>
    <w:rsid w:val="00A40DB0"/>
    <w:rsid w:val="00A4128F"/>
    <w:rsid w:val="00A41293"/>
    <w:rsid w:val="00A416CD"/>
    <w:rsid w:val="00A459F2"/>
    <w:rsid w:val="00A45C27"/>
    <w:rsid w:val="00A468C7"/>
    <w:rsid w:val="00A46E3B"/>
    <w:rsid w:val="00A4751B"/>
    <w:rsid w:val="00A50695"/>
    <w:rsid w:val="00A50C8F"/>
    <w:rsid w:val="00A517E2"/>
    <w:rsid w:val="00A51EA9"/>
    <w:rsid w:val="00A52126"/>
    <w:rsid w:val="00A521C3"/>
    <w:rsid w:val="00A52861"/>
    <w:rsid w:val="00A5451E"/>
    <w:rsid w:val="00A54917"/>
    <w:rsid w:val="00A56E00"/>
    <w:rsid w:val="00A57937"/>
    <w:rsid w:val="00A61D94"/>
    <w:rsid w:val="00A62B9F"/>
    <w:rsid w:val="00A63D71"/>
    <w:rsid w:val="00A64A97"/>
    <w:rsid w:val="00A67085"/>
    <w:rsid w:val="00A71A91"/>
    <w:rsid w:val="00A7201B"/>
    <w:rsid w:val="00A72844"/>
    <w:rsid w:val="00A73507"/>
    <w:rsid w:val="00A73C7C"/>
    <w:rsid w:val="00A746C3"/>
    <w:rsid w:val="00A74D4B"/>
    <w:rsid w:val="00A75447"/>
    <w:rsid w:val="00A7701A"/>
    <w:rsid w:val="00A801DB"/>
    <w:rsid w:val="00A82341"/>
    <w:rsid w:val="00A84905"/>
    <w:rsid w:val="00A85DD0"/>
    <w:rsid w:val="00A87CB5"/>
    <w:rsid w:val="00A87E57"/>
    <w:rsid w:val="00A92C18"/>
    <w:rsid w:val="00A93FE3"/>
    <w:rsid w:val="00A958EC"/>
    <w:rsid w:val="00A96063"/>
    <w:rsid w:val="00A96DE0"/>
    <w:rsid w:val="00AA000A"/>
    <w:rsid w:val="00AA0D21"/>
    <w:rsid w:val="00AA1C3E"/>
    <w:rsid w:val="00AA2F75"/>
    <w:rsid w:val="00AA44C0"/>
    <w:rsid w:val="00AA5483"/>
    <w:rsid w:val="00AB05ED"/>
    <w:rsid w:val="00AB212B"/>
    <w:rsid w:val="00AB3099"/>
    <w:rsid w:val="00AB4985"/>
    <w:rsid w:val="00AB53E9"/>
    <w:rsid w:val="00AB54BC"/>
    <w:rsid w:val="00AB5A81"/>
    <w:rsid w:val="00AB64E0"/>
    <w:rsid w:val="00AB726C"/>
    <w:rsid w:val="00AB7CDF"/>
    <w:rsid w:val="00AC0258"/>
    <w:rsid w:val="00AC1057"/>
    <w:rsid w:val="00AC23E7"/>
    <w:rsid w:val="00AC259B"/>
    <w:rsid w:val="00AC504C"/>
    <w:rsid w:val="00AC66BB"/>
    <w:rsid w:val="00AC6AD2"/>
    <w:rsid w:val="00AD16CD"/>
    <w:rsid w:val="00AD17D7"/>
    <w:rsid w:val="00AD183B"/>
    <w:rsid w:val="00AD19D3"/>
    <w:rsid w:val="00AD26D0"/>
    <w:rsid w:val="00AD2D23"/>
    <w:rsid w:val="00AD30E0"/>
    <w:rsid w:val="00AD38E8"/>
    <w:rsid w:val="00AD3AB4"/>
    <w:rsid w:val="00AD3EE2"/>
    <w:rsid w:val="00AD519F"/>
    <w:rsid w:val="00AD589C"/>
    <w:rsid w:val="00AD635C"/>
    <w:rsid w:val="00AD79C0"/>
    <w:rsid w:val="00AE10B1"/>
    <w:rsid w:val="00AE4D2D"/>
    <w:rsid w:val="00AF0320"/>
    <w:rsid w:val="00AF1047"/>
    <w:rsid w:val="00AF15FC"/>
    <w:rsid w:val="00AF1D94"/>
    <w:rsid w:val="00AF2C6F"/>
    <w:rsid w:val="00AF3A00"/>
    <w:rsid w:val="00AF5669"/>
    <w:rsid w:val="00AF65D8"/>
    <w:rsid w:val="00AF7081"/>
    <w:rsid w:val="00AF7878"/>
    <w:rsid w:val="00B00A8F"/>
    <w:rsid w:val="00B00D2D"/>
    <w:rsid w:val="00B01728"/>
    <w:rsid w:val="00B01E75"/>
    <w:rsid w:val="00B01EA2"/>
    <w:rsid w:val="00B02A12"/>
    <w:rsid w:val="00B03A2C"/>
    <w:rsid w:val="00B07786"/>
    <w:rsid w:val="00B10070"/>
    <w:rsid w:val="00B10A09"/>
    <w:rsid w:val="00B12343"/>
    <w:rsid w:val="00B1323A"/>
    <w:rsid w:val="00B1350F"/>
    <w:rsid w:val="00B1581B"/>
    <w:rsid w:val="00B15CF6"/>
    <w:rsid w:val="00B164AC"/>
    <w:rsid w:val="00B16FFC"/>
    <w:rsid w:val="00B177CB"/>
    <w:rsid w:val="00B17F42"/>
    <w:rsid w:val="00B2029F"/>
    <w:rsid w:val="00B2098F"/>
    <w:rsid w:val="00B214EA"/>
    <w:rsid w:val="00B21A13"/>
    <w:rsid w:val="00B21AF2"/>
    <w:rsid w:val="00B22E69"/>
    <w:rsid w:val="00B243EC"/>
    <w:rsid w:val="00B250E3"/>
    <w:rsid w:val="00B254CA"/>
    <w:rsid w:val="00B25E3F"/>
    <w:rsid w:val="00B260CE"/>
    <w:rsid w:val="00B26405"/>
    <w:rsid w:val="00B26A96"/>
    <w:rsid w:val="00B26BE9"/>
    <w:rsid w:val="00B26CE6"/>
    <w:rsid w:val="00B30D94"/>
    <w:rsid w:val="00B32E63"/>
    <w:rsid w:val="00B33942"/>
    <w:rsid w:val="00B3402A"/>
    <w:rsid w:val="00B34B21"/>
    <w:rsid w:val="00B34BD5"/>
    <w:rsid w:val="00B34DE3"/>
    <w:rsid w:val="00B35EAA"/>
    <w:rsid w:val="00B41892"/>
    <w:rsid w:val="00B41992"/>
    <w:rsid w:val="00B41E2F"/>
    <w:rsid w:val="00B42120"/>
    <w:rsid w:val="00B43599"/>
    <w:rsid w:val="00B43B35"/>
    <w:rsid w:val="00B44EB0"/>
    <w:rsid w:val="00B46BC9"/>
    <w:rsid w:val="00B475A7"/>
    <w:rsid w:val="00B50509"/>
    <w:rsid w:val="00B509D1"/>
    <w:rsid w:val="00B52BFC"/>
    <w:rsid w:val="00B53C07"/>
    <w:rsid w:val="00B53F91"/>
    <w:rsid w:val="00B54F77"/>
    <w:rsid w:val="00B55253"/>
    <w:rsid w:val="00B55986"/>
    <w:rsid w:val="00B55A15"/>
    <w:rsid w:val="00B565E9"/>
    <w:rsid w:val="00B57623"/>
    <w:rsid w:val="00B6003A"/>
    <w:rsid w:val="00B60518"/>
    <w:rsid w:val="00B60AE2"/>
    <w:rsid w:val="00B60DFA"/>
    <w:rsid w:val="00B612B7"/>
    <w:rsid w:val="00B61F02"/>
    <w:rsid w:val="00B63443"/>
    <w:rsid w:val="00B6563E"/>
    <w:rsid w:val="00B659EF"/>
    <w:rsid w:val="00B702F0"/>
    <w:rsid w:val="00B70A0B"/>
    <w:rsid w:val="00B71711"/>
    <w:rsid w:val="00B72946"/>
    <w:rsid w:val="00B7310A"/>
    <w:rsid w:val="00B736FE"/>
    <w:rsid w:val="00B73DDE"/>
    <w:rsid w:val="00B74564"/>
    <w:rsid w:val="00B7499F"/>
    <w:rsid w:val="00B75074"/>
    <w:rsid w:val="00B75A15"/>
    <w:rsid w:val="00B76236"/>
    <w:rsid w:val="00B77757"/>
    <w:rsid w:val="00B82AF1"/>
    <w:rsid w:val="00B83202"/>
    <w:rsid w:val="00B833CF"/>
    <w:rsid w:val="00B83A1E"/>
    <w:rsid w:val="00B840B4"/>
    <w:rsid w:val="00B847CC"/>
    <w:rsid w:val="00B8609C"/>
    <w:rsid w:val="00B871DE"/>
    <w:rsid w:val="00B87548"/>
    <w:rsid w:val="00B87899"/>
    <w:rsid w:val="00B9123C"/>
    <w:rsid w:val="00B913B5"/>
    <w:rsid w:val="00B929A1"/>
    <w:rsid w:val="00B92D83"/>
    <w:rsid w:val="00B930E4"/>
    <w:rsid w:val="00B945BB"/>
    <w:rsid w:val="00B94890"/>
    <w:rsid w:val="00B94B1F"/>
    <w:rsid w:val="00B95072"/>
    <w:rsid w:val="00B96EEA"/>
    <w:rsid w:val="00B97960"/>
    <w:rsid w:val="00BA1550"/>
    <w:rsid w:val="00BA2BAB"/>
    <w:rsid w:val="00BA36F0"/>
    <w:rsid w:val="00BA39E5"/>
    <w:rsid w:val="00BA3D9B"/>
    <w:rsid w:val="00BA45D4"/>
    <w:rsid w:val="00BA45F9"/>
    <w:rsid w:val="00BA4C07"/>
    <w:rsid w:val="00BA6B5D"/>
    <w:rsid w:val="00BB2F1D"/>
    <w:rsid w:val="00BB3984"/>
    <w:rsid w:val="00BB4387"/>
    <w:rsid w:val="00BB5BE4"/>
    <w:rsid w:val="00BB6D7A"/>
    <w:rsid w:val="00BB7262"/>
    <w:rsid w:val="00BC0698"/>
    <w:rsid w:val="00BC0CF7"/>
    <w:rsid w:val="00BC0D44"/>
    <w:rsid w:val="00BC10A9"/>
    <w:rsid w:val="00BC20A3"/>
    <w:rsid w:val="00BC23F2"/>
    <w:rsid w:val="00BC2A1A"/>
    <w:rsid w:val="00BC2BD3"/>
    <w:rsid w:val="00BC3BCB"/>
    <w:rsid w:val="00BC47D9"/>
    <w:rsid w:val="00BC50CA"/>
    <w:rsid w:val="00BC61C5"/>
    <w:rsid w:val="00BC6C7A"/>
    <w:rsid w:val="00BC7068"/>
    <w:rsid w:val="00BC74BC"/>
    <w:rsid w:val="00BD1B00"/>
    <w:rsid w:val="00BD2409"/>
    <w:rsid w:val="00BD3327"/>
    <w:rsid w:val="00BD70E4"/>
    <w:rsid w:val="00BE08A5"/>
    <w:rsid w:val="00BE26D5"/>
    <w:rsid w:val="00BE369C"/>
    <w:rsid w:val="00BE3C96"/>
    <w:rsid w:val="00BE4E0C"/>
    <w:rsid w:val="00BE547D"/>
    <w:rsid w:val="00BE5A9B"/>
    <w:rsid w:val="00BE65C0"/>
    <w:rsid w:val="00BE78DA"/>
    <w:rsid w:val="00BF159C"/>
    <w:rsid w:val="00BF253F"/>
    <w:rsid w:val="00BF2B18"/>
    <w:rsid w:val="00BF33ED"/>
    <w:rsid w:val="00BF3AF6"/>
    <w:rsid w:val="00BF4D58"/>
    <w:rsid w:val="00BF5B66"/>
    <w:rsid w:val="00BF7E4A"/>
    <w:rsid w:val="00C00479"/>
    <w:rsid w:val="00C00C5D"/>
    <w:rsid w:val="00C0289A"/>
    <w:rsid w:val="00C03666"/>
    <w:rsid w:val="00C037F1"/>
    <w:rsid w:val="00C0437B"/>
    <w:rsid w:val="00C06963"/>
    <w:rsid w:val="00C10617"/>
    <w:rsid w:val="00C1298C"/>
    <w:rsid w:val="00C129CD"/>
    <w:rsid w:val="00C1359F"/>
    <w:rsid w:val="00C14EAA"/>
    <w:rsid w:val="00C161F6"/>
    <w:rsid w:val="00C16B82"/>
    <w:rsid w:val="00C21AB2"/>
    <w:rsid w:val="00C21B4A"/>
    <w:rsid w:val="00C22A86"/>
    <w:rsid w:val="00C22BA0"/>
    <w:rsid w:val="00C22E60"/>
    <w:rsid w:val="00C237D5"/>
    <w:rsid w:val="00C23924"/>
    <w:rsid w:val="00C248E8"/>
    <w:rsid w:val="00C26465"/>
    <w:rsid w:val="00C2692B"/>
    <w:rsid w:val="00C27CCA"/>
    <w:rsid w:val="00C31C2C"/>
    <w:rsid w:val="00C31E0F"/>
    <w:rsid w:val="00C31E34"/>
    <w:rsid w:val="00C320E8"/>
    <w:rsid w:val="00C3244D"/>
    <w:rsid w:val="00C32688"/>
    <w:rsid w:val="00C32ACF"/>
    <w:rsid w:val="00C365C3"/>
    <w:rsid w:val="00C36770"/>
    <w:rsid w:val="00C378E2"/>
    <w:rsid w:val="00C37C89"/>
    <w:rsid w:val="00C403D9"/>
    <w:rsid w:val="00C41883"/>
    <w:rsid w:val="00C43A78"/>
    <w:rsid w:val="00C4679B"/>
    <w:rsid w:val="00C46924"/>
    <w:rsid w:val="00C47AA6"/>
    <w:rsid w:val="00C523F6"/>
    <w:rsid w:val="00C524AA"/>
    <w:rsid w:val="00C53066"/>
    <w:rsid w:val="00C54C67"/>
    <w:rsid w:val="00C54DB6"/>
    <w:rsid w:val="00C553A3"/>
    <w:rsid w:val="00C55E25"/>
    <w:rsid w:val="00C567D7"/>
    <w:rsid w:val="00C5698C"/>
    <w:rsid w:val="00C61DC2"/>
    <w:rsid w:val="00C623BA"/>
    <w:rsid w:val="00C6241E"/>
    <w:rsid w:val="00C624CE"/>
    <w:rsid w:val="00C647F0"/>
    <w:rsid w:val="00C653CB"/>
    <w:rsid w:val="00C65A5D"/>
    <w:rsid w:val="00C65A73"/>
    <w:rsid w:val="00C6629B"/>
    <w:rsid w:val="00C70418"/>
    <w:rsid w:val="00C71C6E"/>
    <w:rsid w:val="00C71D19"/>
    <w:rsid w:val="00C728D9"/>
    <w:rsid w:val="00C732EB"/>
    <w:rsid w:val="00C73347"/>
    <w:rsid w:val="00C73655"/>
    <w:rsid w:val="00C74CB6"/>
    <w:rsid w:val="00C75509"/>
    <w:rsid w:val="00C760C6"/>
    <w:rsid w:val="00C77144"/>
    <w:rsid w:val="00C8100C"/>
    <w:rsid w:val="00C815FB"/>
    <w:rsid w:val="00C81EEE"/>
    <w:rsid w:val="00C8229D"/>
    <w:rsid w:val="00C823B5"/>
    <w:rsid w:val="00C82D3E"/>
    <w:rsid w:val="00C83141"/>
    <w:rsid w:val="00C83BFE"/>
    <w:rsid w:val="00C83E1E"/>
    <w:rsid w:val="00C84114"/>
    <w:rsid w:val="00C84F37"/>
    <w:rsid w:val="00C85285"/>
    <w:rsid w:val="00C85CB9"/>
    <w:rsid w:val="00C86B41"/>
    <w:rsid w:val="00C8778A"/>
    <w:rsid w:val="00C920E1"/>
    <w:rsid w:val="00C92EFE"/>
    <w:rsid w:val="00C94F9B"/>
    <w:rsid w:val="00C97448"/>
    <w:rsid w:val="00CA0037"/>
    <w:rsid w:val="00CA087B"/>
    <w:rsid w:val="00CA0E93"/>
    <w:rsid w:val="00CA1589"/>
    <w:rsid w:val="00CA2994"/>
    <w:rsid w:val="00CA29E8"/>
    <w:rsid w:val="00CA3025"/>
    <w:rsid w:val="00CA3100"/>
    <w:rsid w:val="00CA377C"/>
    <w:rsid w:val="00CA44F5"/>
    <w:rsid w:val="00CA51A2"/>
    <w:rsid w:val="00CA556F"/>
    <w:rsid w:val="00CA75A5"/>
    <w:rsid w:val="00CB0967"/>
    <w:rsid w:val="00CB1A0B"/>
    <w:rsid w:val="00CB268E"/>
    <w:rsid w:val="00CB4855"/>
    <w:rsid w:val="00CB4A2F"/>
    <w:rsid w:val="00CB5DB5"/>
    <w:rsid w:val="00CB7BB7"/>
    <w:rsid w:val="00CC007A"/>
    <w:rsid w:val="00CC043B"/>
    <w:rsid w:val="00CC0829"/>
    <w:rsid w:val="00CC0E47"/>
    <w:rsid w:val="00CC32B3"/>
    <w:rsid w:val="00CC6E6F"/>
    <w:rsid w:val="00CC6E82"/>
    <w:rsid w:val="00CC72E4"/>
    <w:rsid w:val="00CC7B43"/>
    <w:rsid w:val="00CC7EE9"/>
    <w:rsid w:val="00CD10B6"/>
    <w:rsid w:val="00CD1292"/>
    <w:rsid w:val="00CD1CB5"/>
    <w:rsid w:val="00CD1DC2"/>
    <w:rsid w:val="00CD3395"/>
    <w:rsid w:val="00CD3835"/>
    <w:rsid w:val="00CD3F12"/>
    <w:rsid w:val="00CD516A"/>
    <w:rsid w:val="00CD6BC8"/>
    <w:rsid w:val="00CD7C79"/>
    <w:rsid w:val="00CE143A"/>
    <w:rsid w:val="00CE29E0"/>
    <w:rsid w:val="00CE307C"/>
    <w:rsid w:val="00CE3C8D"/>
    <w:rsid w:val="00CE41BC"/>
    <w:rsid w:val="00CE5C9B"/>
    <w:rsid w:val="00CE6616"/>
    <w:rsid w:val="00CE6DB7"/>
    <w:rsid w:val="00CE6E5B"/>
    <w:rsid w:val="00CF09F7"/>
    <w:rsid w:val="00CF2BB3"/>
    <w:rsid w:val="00CF3587"/>
    <w:rsid w:val="00CF4505"/>
    <w:rsid w:val="00CF4C19"/>
    <w:rsid w:val="00CF5CCF"/>
    <w:rsid w:val="00CF78B1"/>
    <w:rsid w:val="00D01AFA"/>
    <w:rsid w:val="00D03081"/>
    <w:rsid w:val="00D03C5E"/>
    <w:rsid w:val="00D04937"/>
    <w:rsid w:val="00D04B9E"/>
    <w:rsid w:val="00D05876"/>
    <w:rsid w:val="00D05AD9"/>
    <w:rsid w:val="00D078EA"/>
    <w:rsid w:val="00D07CA1"/>
    <w:rsid w:val="00D07FEB"/>
    <w:rsid w:val="00D10BA1"/>
    <w:rsid w:val="00D112B6"/>
    <w:rsid w:val="00D11546"/>
    <w:rsid w:val="00D117B2"/>
    <w:rsid w:val="00D11CEE"/>
    <w:rsid w:val="00D123B6"/>
    <w:rsid w:val="00D134DE"/>
    <w:rsid w:val="00D1465D"/>
    <w:rsid w:val="00D14E39"/>
    <w:rsid w:val="00D16D70"/>
    <w:rsid w:val="00D203BD"/>
    <w:rsid w:val="00D204C1"/>
    <w:rsid w:val="00D209B3"/>
    <w:rsid w:val="00D227BB"/>
    <w:rsid w:val="00D227E2"/>
    <w:rsid w:val="00D24D1E"/>
    <w:rsid w:val="00D2528E"/>
    <w:rsid w:val="00D25D6E"/>
    <w:rsid w:val="00D26089"/>
    <w:rsid w:val="00D30B26"/>
    <w:rsid w:val="00D30B85"/>
    <w:rsid w:val="00D3141B"/>
    <w:rsid w:val="00D32C5F"/>
    <w:rsid w:val="00D33C3A"/>
    <w:rsid w:val="00D3428B"/>
    <w:rsid w:val="00D34443"/>
    <w:rsid w:val="00D3464A"/>
    <w:rsid w:val="00D35C81"/>
    <w:rsid w:val="00D36ADE"/>
    <w:rsid w:val="00D37CF6"/>
    <w:rsid w:val="00D37EEC"/>
    <w:rsid w:val="00D42C3B"/>
    <w:rsid w:val="00D45A71"/>
    <w:rsid w:val="00D46D5F"/>
    <w:rsid w:val="00D50118"/>
    <w:rsid w:val="00D50121"/>
    <w:rsid w:val="00D5170F"/>
    <w:rsid w:val="00D53093"/>
    <w:rsid w:val="00D530F0"/>
    <w:rsid w:val="00D54CC6"/>
    <w:rsid w:val="00D55759"/>
    <w:rsid w:val="00D56577"/>
    <w:rsid w:val="00D57C6B"/>
    <w:rsid w:val="00D60B44"/>
    <w:rsid w:val="00D610D2"/>
    <w:rsid w:val="00D61DF9"/>
    <w:rsid w:val="00D6227C"/>
    <w:rsid w:val="00D627F0"/>
    <w:rsid w:val="00D62C96"/>
    <w:rsid w:val="00D6313A"/>
    <w:rsid w:val="00D63761"/>
    <w:rsid w:val="00D641CF"/>
    <w:rsid w:val="00D648CC"/>
    <w:rsid w:val="00D650DC"/>
    <w:rsid w:val="00D656D4"/>
    <w:rsid w:val="00D66086"/>
    <w:rsid w:val="00D66343"/>
    <w:rsid w:val="00D66D79"/>
    <w:rsid w:val="00D676D6"/>
    <w:rsid w:val="00D70AE6"/>
    <w:rsid w:val="00D70D6F"/>
    <w:rsid w:val="00D71807"/>
    <w:rsid w:val="00D74CC6"/>
    <w:rsid w:val="00D7536E"/>
    <w:rsid w:val="00D80001"/>
    <w:rsid w:val="00D81453"/>
    <w:rsid w:val="00D8277F"/>
    <w:rsid w:val="00D837CD"/>
    <w:rsid w:val="00D85717"/>
    <w:rsid w:val="00D86DCC"/>
    <w:rsid w:val="00D8750D"/>
    <w:rsid w:val="00D87E26"/>
    <w:rsid w:val="00D9035F"/>
    <w:rsid w:val="00D90AEF"/>
    <w:rsid w:val="00D91550"/>
    <w:rsid w:val="00D92A02"/>
    <w:rsid w:val="00D92DD6"/>
    <w:rsid w:val="00D9341E"/>
    <w:rsid w:val="00D9477C"/>
    <w:rsid w:val="00D951C1"/>
    <w:rsid w:val="00D9669D"/>
    <w:rsid w:val="00D97068"/>
    <w:rsid w:val="00D97B5B"/>
    <w:rsid w:val="00D97E82"/>
    <w:rsid w:val="00DA0F9E"/>
    <w:rsid w:val="00DA10BD"/>
    <w:rsid w:val="00DA1502"/>
    <w:rsid w:val="00DA16C9"/>
    <w:rsid w:val="00DA16E4"/>
    <w:rsid w:val="00DA408D"/>
    <w:rsid w:val="00DA409E"/>
    <w:rsid w:val="00DA4358"/>
    <w:rsid w:val="00DA5ADE"/>
    <w:rsid w:val="00DA6405"/>
    <w:rsid w:val="00DA6BAA"/>
    <w:rsid w:val="00DA7C6A"/>
    <w:rsid w:val="00DB030E"/>
    <w:rsid w:val="00DB0932"/>
    <w:rsid w:val="00DB29C4"/>
    <w:rsid w:val="00DB560E"/>
    <w:rsid w:val="00DB570B"/>
    <w:rsid w:val="00DB66E1"/>
    <w:rsid w:val="00DB7773"/>
    <w:rsid w:val="00DB7D67"/>
    <w:rsid w:val="00DC0A3D"/>
    <w:rsid w:val="00DC1EC9"/>
    <w:rsid w:val="00DC2030"/>
    <w:rsid w:val="00DC6826"/>
    <w:rsid w:val="00DC7CF9"/>
    <w:rsid w:val="00DD0C7D"/>
    <w:rsid w:val="00DD1C41"/>
    <w:rsid w:val="00DD1D92"/>
    <w:rsid w:val="00DD2494"/>
    <w:rsid w:val="00DD2C3E"/>
    <w:rsid w:val="00DD2E56"/>
    <w:rsid w:val="00DD3B49"/>
    <w:rsid w:val="00DD6C3F"/>
    <w:rsid w:val="00DD6CD1"/>
    <w:rsid w:val="00DD6D69"/>
    <w:rsid w:val="00DD7886"/>
    <w:rsid w:val="00DD7A84"/>
    <w:rsid w:val="00DE0B1D"/>
    <w:rsid w:val="00DE18E3"/>
    <w:rsid w:val="00DE3C3A"/>
    <w:rsid w:val="00DE529D"/>
    <w:rsid w:val="00DE6905"/>
    <w:rsid w:val="00DE6DF2"/>
    <w:rsid w:val="00DE6FB1"/>
    <w:rsid w:val="00DE72A8"/>
    <w:rsid w:val="00DF07F2"/>
    <w:rsid w:val="00DF12DB"/>
    <w:rsid w:val="00DF1BEC"/>
    <w:rsid w:val="00DF25B5"/>
    <w:rsid w:val="00DF5DFA"/>
    <w:rsid w:val="00DF6C7A"/>
    <w:rsid w:val="00E00214"/>
    <w:rsid w:val="00E00A54"/>
    <w:rsid w:val="00E012C7"/>
    <w:rsid w:val="00E0150F"/>
    <w:rsid w:val="00E018D7"/>
    <w:rsid w:val="00E02929"/>
    <w:rsid w:val="00E02CF4"/>
    <w:rsid w:val="00E03935"/>
    <w:rsid w:val="00E06421"/>
    <w:rsid w:val="00E108F5"/>
    <w:rsid w:val="00E110EF"/>
    <w:rsid w:val="00E11329"/>
    <w:rsid w:val="00E14A3C"/>
    <w:rsid w:val="00E1676B"/>
    <w:rsid w:val="00E16E3B"/>
    <w:rsid w:val="00E2004B"/>
    <w:rsid w:val="00E228CB"/>
    <w:rsid w:val="00E23849"/>
    <w:rsid w:val="00E23E1F"/>
    <w:rsid w:val="00E2428C"/>
    <w:rsid w:val="00E24547"/>
    <w:rsid w:val="00E2704C"/>
    <w:rsid w:val="00E2723A"/>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42B"/>
    <w:rsid w:val="00E34443"/>
    <w:rsid w:val="00E4044A"/>
    <w:rsid w:val="00E415B6"/>
    <w:rsid w:val="00E4230D"/>
    <w:rsid w:val="00E4238D"/>
    <w:rsid w:val="00E42946"/>
    <w:rsid w:val="00E4436D"/>
    <w:rsid w:val="00E4798B"/>
    <w:rsid w:val="00E47BE5"/>
    <w:rsid w:val="00E47DD5"/>
    <w:rsid w:val="00E509C7"/>
    <w:rsid w:val="00E51152"/>
    <w:rsid w:val="00E51982"/>
    <w:rsid w:val="00E51A4D"/>
    <w:rsid w:val="00E51A8C"/>
    <w:rsid w:val="00E52925"/>
    <w:rsid w:val="00E532C3"/>
    <w:rsid w:val="00E532CC"/>
    <w:rsid w:val="00E53B6E"/>
    <w:rsid w:val="00E53CB7"/>
    <w:rsid w:val="00E54ABF"/>
    <w:rsid w:val="00E553F1"/>
    <w:rsid w:val="00E560D2"/>
    <w:rsid w:val="00E57CD2"/>
    <w:rsid w:val="00E60E67"/>
    <w:rsid w:val="00E613C7"/>
    <w:rsid w:val="00E61B57"/>
    <w:rsid w:val="00E620A2"/>
    <w:rsid w:val="00E62B31"/>
    <w:rsid w:val="00E63868"/>
    <w:rsid w:val="00E638CB"/>
    <w:rsid w:val="00E658AF"/>
    <w:rsid w:val="00E65D32"/>
    <w:rsid w:val="00E65EEF"/>
    <w:rsid w:val="00E662EC"/>
    <w:rsid w:val="00E66E17"/>
    <w:rsid w:val="00E6716C"/>
    <w:rsid w:val="00E6771B"/>
    <w:rsid w:val="00E70ED4"/>
    <w:rsid w:val="00E7125A"/>
    <w:rsid w:val="00E71BB9"/>
    <w:rsid w:val="00E72D95"/>
    <w:rsid w:val="00E73D03"/>
    <w:rsid w:val="00E746B4"/>
    <w:rsid w:val="00E753D2"/>
    <w:rsid w:val="00E76635"/>
    <w:rsid w:val="00E76E90"/>
    <w:rsid w:val="00E771C1"/>
    <w:rsid w:val="00E8036A"/>
    <w:rsid w:val="00E81A77"/>
    <w:rsid w:val="00E81C0B"/>
    <w:rsid w:val="00E82067"/>
    <w:rsid w:val="00E83F5E"/>
    <w:rsid w:val="00E8447B"/>
    <w:rsid w:val="00E8459B"/>
    <w:rsid w:val="00E850B4"/>
    <w:rsid w:val="00E86917"/>
    <w:rsid w:val="00E870DF"/>
    <w:rsid w:val="00E913BC"/>
    <w:rsid w:val="00E91428"/>
    <w:rsid w:val="00E91962"/>
    <w:rsid w:val="00E9298F"/>
    <w:rsid w:val="00E92FD4"/>
    <w:rsid w:val="00E934C5"/>
    <w:rsid w:val="00E941E7"/>
    <w:rsid w:val="00E948B7"/>
    <w:rsid w:val="00E94DD5"/>
    <w:rsid w:val="00E94E82"/>
    <w:rsid w:val="00E94F8A"/>
    <w:rsid w:val="00E95064"/>
    <w:rsid w:val="00E95C3A"/>
    <w:rsid w:val="00E96471"/>
    <w:rsid w:val="00E96819"/>
    <w:rsid w:val="00E97037"/>
    <w:rsid w:val="00E97DF2"/>
    <w:rsid w:val="00EA032C"/>
    <w:rsid w:val="00EA2103"/>
    <w:rsid w:val="00EA2135"/>
    <w:rsid w:val="00EA2666"/>
    <w:rsid w:val="00EA2BA3"/>
    <w:rsid w:val="00EA32ED"/>
    <w:rsid w:val="00EA410B"/>
    <w:rsid w:val="00EA43FC"/>
    <w:rsid w:val="00EA7955"/>
    <w:rsid w:val="00EB0492"/>
    <w:rsid w:val="00EB05FE"/>
    <w:rsid w:val="00EB0AC9"/>
    <w:rsid w:val="00EB1048"/>
    <w:rsid w:val="00EB1152"/>
    <w:rsid w:val="00EB2395"/>
    <w:rsid w:val="00EB311F"/>
    <w:rsid w:val="00EB335F"/>
    <w:rsid w:val="00EB53FF"/>
    <w:rsid w:val="00EB556E"/>
    <w:rsid w:val="00EC0C33"/>
    <w:rsid w:val="00EC171B"/>
    <w:rsid w:val="00EC19AC"/>
    <w:rsid w:val="00EC1D07"/>
    <w:rsid w:val="00EC236E"/>
    <w:rsid w:val="00EC35E0"/>
    <w:rsid w:val="00EC449F"/>
    <w:rsid w:val="00EC54DF"/>
    <w:rsid w:val="00EC57A1"/>
    <w:rsid w:val="00EC6C66"/>
    <w:rsid w:val="00ED075A"/>
    <w:rsid w:val="00ED1899"/>
    <w:rsid w:val="00ED2994"/>
    <w:rsid w:val="00ED34A4"/>
    <w:rsid w:val="00ED397C"/>
    <w:rsid w:val="00ED3DDF"/>
    <w:rsid w:val="00ED687B"/>
    <w:rsid w:val="00ED704F"/>
    <w:rsid w:val="00ED76C9"/>
    <w:rsid w:val="00EE00A8"/>
    <w:rsid w:val="00EE1859"/>
    <w:rsid w:val="00EE188D"/>
    <w:rsid w:val="00EE3AD2"/>
    <w:rsid w:val="00EE64D3"/>
    <w:rsid w:val="00EE6859"/>
    <w:rsid w:val="00EE7F00"/>
    <w:rsid w:val="00EF0373"/>
    <w:rsid w:val="00EF461B"/>
    <w:rsid w:val="00EF5964"/>
    <w:rsid w:val="00EF6788"/>
    <w:rsid w:val="00EF7090"/>
    <w:rsid w:val="00F0345D"/>
    <w:rsid w:val="00F0478A"/>
    <w:rsid w:val="00F04B84"/>
    <w:rsid w:val="00F04F5D"/>
    <w:rsid w:val="00F04FD8"/>
    <w:rsid w:val="00F05829"/>
    <w:rsid w:val="00F05B57"/>
    <w:rsid w:val="00F064B2"/>
    <w:rsid w:val="00F1047D"/>
    <w:rsid w:val="00F106DC"/>
    <w:rsid w:val="00F119A8"/>
    <w:rsid w:val="00F12836"/>
    <w:rsid w:val="00F14642"/>
    <w:rsid w:val="00F14A45"/>
    <w:rsid w:val="00F153AD"/>
    <w:rsid w:val="00F157E8"/>
    <w:rsid w:val="00F15AF0"/>
    <w:rsid w:val="00F162F9"/>
    <w:rsid w:val="00F17BF2"/>
    <w:rsid w:val="00F220B3"/>
    <w:rsid w:val="00F23035"/>
    <w:rsid w:val="00F23120"/>
    <w:rsid w:val="00F232C0"/>
    <w:rsid w:val="00F23C0D"/>
    <w:rsid w:val="00F23C72"/>
    <w:rsid w:val="00F245F6"/>
    <w:rsid w:val="00F30A92"/>
    <w:rsid w:val="00F30DBD"/>
    <w:rsid w:val="00F31239"/>
    <w:rsid w:val="00F348EC"/>
    <w:rsid w:val="00F34AC0"/>
    <w:rsid w:val="00F35F24"/>
    <w:rsid w:val="00F3660D"/>
    <w:rsid w:val="00F401E1"/>
    <w:rsid w:val="00F43B71"/>
    <w:rsid w:val="00F43BD7"/>
    <w:rsid w:val="00F449AC"/>
    <w:rsid w:val="00F44DFF"/>
    <w:rsid w:val="00F44EFC"/>
    <w:rsid w:val="00F451B9"/>
    <w:rsid w:val="00F45812"/>
    <w:rsid w:val="00F45AB4"/>
    <w:rsid w:val="00F45E1C"/>
    <w:rsid w:val="00F46A66"/>
    <w:rsid w:val="00F46BED"/>
    <w:rsid w:val="00F47598"/>
    <w:rsid w:val="00F475AE"/>
    <w:rsid w:val="00F50320"/>
    <w:rsid w:val="00F50586"/>
    <w:rsid w:val="00F508E7"/>
    <w:rsid w:val="00F5261F"/>
    <w:rsid w:val="00F52C21"/>
    <w:rsid w:val="00F52D4A"/>
    <w:rsid w:val="00F52E24"/>
    <w:rsid w:val="00F5306D"/>
    <w:rsid w:val="00F5312F"/>
    <w:rsid w:val="00F536EB"/>
    <w:rsid w:val="00F54557"/>
    <w:rsid w:val="00F54DEC"/>
    <w:rsid w:val="00F550AB"/>
    <w:rsid w:val="00F55436"/>
    <w:rsid w:val="00F556B4"/>
    <w:rsid w:val="00F56880"/>
    <w:rsid w:val="00F5780B"/>
    <w:rsid w:val="00F57864"/>
    <w:rsid w:val="00F60F4D"/>
    <w:rsid w:val="00F616BC"/>
    <w:rsid w:val="00F61813"/>
    <w:rsid w:val="00F62F98"/>
    <w:rsid w:val="00F633E7"/>
    <w:rsid w:val="00F63551"/>
    <w:rsid w:val="00F66020"/>
    <w:rsid w:val="00F66FA9"/>
    <w:rsid w:val="00F6701F"/>
    <w:rsid w:val="00F67CAE"/>
    <w:rsid w:val="00F67D0A"/>
    <w:rsid w:val="00F67DB2"/>
    <w:rsid w:val="00F67E99"/>
    <w:rsid w:val="00F70FD7"/>
    <w:rsid w:val="00F721A3"/>
    <w:rsid w:val="00F73C12"/>
    <w:rsid w:val="00F741A8"/>
    <w:rsid w:val="00F74E98"/>
    <w:rsid w:val="00F756D7"/>
    <w:rsid w:val="00F75A3B"/>
    <w:rsid w:val="00F772BE"/>
    <w:rsid w:val="00F7782A"/>
    <w:rsid w:val="00F8078F"/>
    <w:rsid w:val="00F80CDF"/>
    <w:rsid w:val="00F81C66"/>
    <w:rsid w:val="00F823AE"/>
    <w:rsid w:val="00F83821"/>
    <w:rsid w:val="00F83B49"/>
    <w:rsid w:val="00F850B2"/>
    <w:rsid w:val="00F85E70"/>
    <w:rsid w:val="00F86ACA"/>
    <w:rsid w:val="00F92629"/>
    <w:rsid w:val="00F928FE"/>
    <w:rsid w:val="00F92926"/>
    <w:rsid w:val="00F935A6"/>
    <w:rsid w:val="00F943A7"/>
    <w:rsid w:val="00F94CBD"/>
    <w:rsid w:val="00F95BB6"/>
    <w:rsid w:val="00F96C3F"/>
    <w:rsid w:val="00F97306"/>
    <w:rsid w:val="00F973EE"/>
    <w:rsid w:val="00FA1E41"/>
    <w:rsid w:val="00FA4D1B"/>
    <w:rsid w:val="00FA58BE"/>
    <w:rsid w:val="00FA6721"/>
    <w:rsid w:val="00FA7C60"/>
    <w:rsid w:val="00FB025F"/>
    <w:rsid w:val="00FB04ED"/>
    <w:rsid w:val="00FB0DFA"/>
    <w:rsid w:val="00FB11E2"/>
    <w:rsid w:val="00FB25B6"/>
    <w:rsid w:val="00FB3181"/>
    <w:rsid w:val="00FB57C1"/>
    <w:rsid w:val="00FB6244"/>
    <w:rsid w:val="00FB7EE7"/>
    <w:rsid w:val="00FC01A1"/>
    <w:rsid w:val="00FC0A89"/>
    <w:rsid w:val="00FC0B88"/>
    <w:rsid w:val="00FC2284"/>
    <w:rsid w:val="00FC3140"/>
    <w:rsid w:val="00FC3169"/>
    <w:rsid w:val="00FC4835"/>
    <w:rsid w:val="00FC5639"/>
    <w:rsid w:val="00FC632E"/>
    <w:rsid w:val="00FC7898"/>
    <w:rsid w:val="00FD1D53"/>
    <w:rsid w:val="00FD2D99"/>
    <w:rsid w:val="00FD33D9"/>
    <w:rsid w:val="00FD370C"/>
    <w:rsid w:val="00FD3CD6"/>
    <w:rsid w:val="00FD4152"/>
    <w:rsid w:val="00FD4D78"/>
    <w:rsid w:val="00FD58EA"/>
    <w:rsid w:val="00FD7FDE"/>
    <w:rsid w:val="00FE0864"/>
    <w:rsid w:val="00FE1005"/>
    <w:rsid w:val="00FE1353"/>
    <w:rsid w:val="00FE23D4"/>
    <w:rsid w:val="00FE2630"/>
    <w:rsid w:val="00FE3249"/>
    <w:rsid w:val="00FE5357"/>
    <w:rsid w:val="00FE552B"/>
    <w:rsid w:val="00FE5D95"/>
    <w:rsid w:val="00FE6139"/>
    <w:rsid w:val="00FF06D6"/>
    <w:rsid w:val="00FF0B8D"/>
    <w:rsid w:val="00FF0B92"/>
    <w:rsid w:val="00FF1CAF"/>
    <w:rsid w:val="00FF1FCB"/>
    <w:rsid w:val="00FF5BC1"/>
    <w:rsid w:val="00FF5EBA"/>
    <w:rsid w:val="00FF6C6E"/>
    <w:rsid w:val="00FF78F1"/>
    <w:rsid w:val="00FF7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42184"/>
    <w:pPr>
      <w:spacing w:after="160" w:line="259" w:lineRule="auto"/>
    </w:pPr>
    <w:rPr>
      <w:rFonts w:cs="Calibri"/>
      <w:lang w:eastAsia="en-US"/>
    </w:rPr>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9"/>
    <w:qFormat/>
    <w:rsid w:val="006C2AAE"/>
    <w:pPr>
      <w:keepNext/>
      <w:keepLines/>
      <w:spacing w:before="200" w:after="0"/>
      <w:outlineLvl w:val="1"/>
    </w:pPr>
    <w:rPr>
      <w:rFonts w:ascii="Calibri Light" w:eastAsia="Times New Roman" w:hAnsi="Calibri Light" w:cs="Calibri Light"/>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DE3C3A"/>
    <w:rPr>
      <w:rFonts w:ascii="Times New Roman" w:hAnsi="Times New Roman" w:cs="Times New Roman"/>
      <w:b/>
      <w:bCs/>
      <w:kern w:val="32"/>
      <w:sz w:val="32"/>
      <w:szCs w:val="32"/>
    </w:rPr>
  </w:style>
  <w:style w:type="character" w:customStyle="1" w:styleId="20">
    <w:name w:val="Заголовок 2 Знак"/>
    <w:basedOn w:val="a0"/>
    <w:link w:val="2"/>
    <w:uiPriority w:val="99"/>
    <w:semiHidden/>
    <w:locked/>
    <w:rsid w:val="006C2AAE"/>
    <w:rPr>
      <w:rFonts w:ascii="Calibri Light" w:hAnsi="Calibri Light" w:cs="Calibri Light"/>
      <w:b/>
      <w:bCs/>
      <w:color w:val="5B9BD5"/>
      <w:sz w:val="26"/>
      <w:szCs w:val="26"/>
    </w:rPr>
  </w:style>
  <w:style w:type="paragraph" w:styleId="a3">
    <w:name w:val="header"/>
    <w:basedOn w:val="a"/>
    <w:link w:val="a4"/>
    <w:uiPriority w:val="99"/>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A44C0"/>
  </w:style>
  <w:style w:type="paragraph" w:styleId="a5">
    <w:name w:val="footer"/>
    <w:basedOn w:val="a"/>
    <w:link w:val="a6"/>
    <w:uiPriority w:val="99"/>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A44C0"/>
  </w:style>
  <w:style w:type="paragraph" w:styleId="a7">
    <w:name w:val="Balloon Text"/>
    <w:basedOn w:val="a"/>
    <w:link w:val="a8"/>
    <w:uiPriority w:val="99"/>
    <w:semiHidden/>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8B3899"/>
    <w:rPr>
      <w:rFonts w:ascii="Segoe UI" w:hAnsi="Segoe UI" w:cs="Segoe UI"/>
      <w:sz w:val="18"/>
      <w:szCs w:val="18"/>
    </w:rPr>
  </w:style>
  <w:style w:type="paragraph" w:styleId="a9">
    <w:name w:val="footnote text"/>
    <w:basedOn w:val="a"/>
    <w:link w:val="aa"/>
    <w:uiPriority w:val="99"/>
    <w:semiHidden/>
    <w:rsid w:val="00D97B5B"/>
    <w:pPr>
      <w:spacing w:after="0" w:line="240" w:lineRule="auto"/>
    </w:pPr>
    <w:rPr>
      <w:sz w:val="20"/>
      <w:szCs w:val="20"/>
    </w:rPr>
  </w:style>
  <w:style w:type="character" w:customStyle="1" w:styleId="aa">
    <w:name w:val="Текст сноски Знак"/>
    <w:basedOn w:val="a0"/>
    <w:link w:val="a9"/>
    <w:uiPriority w:val="99"/>
    <w:semiHidden/>
    <w:locked/>
    <w:rsid w:val="00D97B5B"/>
    <w:rPr>
      <w:sz w:val="20"/>
      <w:szCs w:val="20"/>
    </w:rPr>
  </w:style>
  <w:style w:type="character" w:styleId="ab">
    <w:name w:val="footnote reference"/>
    <w:basedOn w:val="a0"/>
    <w:uiPriority w:val="99"/>
    <w:rsid w:val="00D97B5B"/>
    <w:rPr>
      <w:vertAlign w:val="superscript"/>
    </w:rPr>
  </w:style>
  <w:style w:type="paragraph" w:styleId="ac">
    <w:name w:val="List Paragraph"/>
    <w:basedOn w:val="a"/>
    <w:link w:val="11"/>
    <w:uiPriority w:val="34"/>
    <w:qFormat/>
    <w:rsid w:val="00BF33ED"/>
    <w:pPr>
      <w:ind w:left="720"/>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pPr>
    <w:rPr>
      <w:rFonts w:ascii="Arial" w:eastAsia="Times New Roman" w:hAnsi="Arial" w:cs="Arial"/>
      <w:sz w:val="20"/>
      <w:szCs w:val="20"/>
    </w:rPr>
  </w:style>
  <w:style w:type="paragraph" w:customStyle="1" w:styleId="12">
    <w:name w:val="Абзац списка1"/>
    <w:basedOn w:val="a"/>
    <w:link w:val="ad"/>
    <w:uiPriority w:val="99"/>
    <w:rsid w:val="00BF33ED"/>
    <w:pPr>
      <w:spacing w:after="200" w:line="276" w:lineRule="auto"/>
      <w:ind w:left="720"/>
    </w:pPr>
    <w:rPr>
      <w:sz w:val="20"/>
      <w:szCs w:val="20"/>
      <w:lang w:eastAsia="ru-RU"/>
    </w:rPr>
  </w:style>
  <w:style w:type="character" w:customStyle="1" w:styleId="ad">
    <w:name w:val="Абзац списка Знак"/>
    <w:link w:val="12"/>
    <w:uiPriority w:val="99"/>
    <w:locked/>
    <w:rsid w:val="00BF33ED"/>
    <w:rPr>
      <w:rFonts w:ascii="Calibri" w:hAnsi="Calibri" w:cs="Calibri"/>
      <w:sz w:val="20"/>
      <w:szCs w:val="20"/>
    </w:rPr>
  </w:style>
  <w:style w:type="paragraph" w:customStyle="1" w:styleId="headertext">
    <w:name w:val="headertext"/>
    <w:basedOn w:val="a"/>
    <w:uiPriority w:val="99"/>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rsid w:val="00677CB1"/>
    <w:rPr>
      <w:color w:val="0000FF"/>
      <w:u w:val="single"/>
    </w:rPr>
  </w:style>
  <w:style w:type="character" w:customStyle="1" w:styleId="match">
    <w:name w:val="match"/>
    <w:basedOn w:val="a0"/>
    <w:uiPriority w:val="99"/>
    <w:rsid w:val="00DA0F9E"/>
  </w:style>
  <w:style w:type="paragraph" w:customStyle="1" w:styleId="Default">
    <w:name w:val="Default"/>
    <w:uiPriority w:val="99"/>
    <w:rsid w:val="000D3C5F"/>
    <w:pPr>
      <w:autoSpaceDE w:val="0"/>
      <w:autoSpaceDN w:val="0"/>
      <w:adjustRightInd w:val="0"/>
    </w:pPr>
    <w:rPr>
      <w:rFonts w:ascii="Verdana" w:eastAsia="Times New Roman" w:hAnsi="Verdana" w:cs="Verdana"/>
      <w:color w:val="000000"/>
      <w:sz w:val="24"/>
      <w:szCs w:val="24"/>
      <w:lang w:eastAsia="en-US"/>
    </w:rPr>
  </w:style>
  <w:style w:type="paragraph" w:customStyle="1" w:styleId="ConsPlusNormal">
    <w:name w:val="ConsPlusNormal"/>
    <w:rsid w:val="007C4036"/>
    <w:pPr>
      <w:autoSpaceDE w:val="0"/>
      <w:autoSpaceDN w:val="0"/>
      <w:adjustRightInd w:val="0"/>
    </w:pPr>
    <w:rPr>
      <w:rFonts w:cs="Calibri"/>
      <w:sz w:val="28"/>
      <w:szCs w:val="28"/>
    </w:rPr>
  </w:style>
  <w:style w:type="character" w:customStyle="1" w:styleId="comment">
    <w:name w:val="comment"/>
    <w:basedOn w:val="a0"/>
    <w:uiPriority w:val="99"/>
    <w:rsid w:val="007C4036"/>
  </w:style>
  <w:style w:type="character" w:customStyle="1" w:styleId="11">
    <w:name w:val="Абзац списка Знак1"/>
    <w:basedOn w:val="a0"/>
    <w:link w:val="ac"/>
    <w:uiPriority w:val="34"/>
    <w:locked/>
    <w:rsid w:val="007C4036"/>
  </w:style>
  <w:style w:type="paragraph" w:customStyle="1" w:styleId="13">
    <w:name w:val="Стиль1"/>
    <w:basedOn w:val="ac"/>
    <w:link w:val="14"/>
    <w:uiPriority w:val="99"/>
    <w:rsid w:val="00A04629"/>
    <w:pPr>
      <w:widowControl w:val="0"/>
      <w:tabs>
        <w:tab w:val="left" w:pos="851"/>
      </w:tabs>
      <w:autoSpaceDE w:val="0"/>
      <w:autoSpaceDN w:val="0"/>
      <w:adjustRightInd w:val="0"/>
      <w:spacing w:after="0" w:line="276" w:lineRule="auto"/>
      <w:ind w:left="0" w:firstLine="709"/>
      <w:jc w:val="both"/>
    </w:pPr>
    <w:rPr>
      <w:sz w:val="28"/>
      <w:szCs w:val="28"/>
    </w:rPr>
  </w:style>
  <w:style w:type="character" w:customStyle="1" w:styleId="14">
    <w:name w:val="Стиль1 Знак"/>
    <w:basedOn w:val="11"/>
    <w:link w:val="13"/>
    <w:uiPriority w:val="99"/>
    <w:locked/>
    <w:rsid w:val="00A04629"/>
    <w:rPr>
      <w:rFonts w:ascii="Times New Roman" w:hAnsi="Times New Roman" w:cs="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sz w:val="28"/>
      <w:szCs w:val="28"/>
    </w:rPr>
  </w:style>
  <w:style w:type="paragraph" w:customStyle="1" w:styleId="3">
    <w:name w:val="Стиль3"/>
    <w:basedOn w:val="a"/>
    <w:link w:val="31"/>
    <w:qFormat/>
    <w:rsid w:val="00E7125A"/>
    <w:pPr>
      <w:spacing w:after="0" w:line="240" w:lineRule="auto"/>
      <w:ind w:firstLine="709"/>
      <w:jc w:val="both"/>
    </w:pPr>
    <w:rPr>
      <w:sz w:val="28"/>
      <w:szCs w:val="28"/>
    </w:rPr>
  </w:style>
  <w:style w:type="character" w:customStyle="1" w:styleId="22">
    <w:name w:val="Стиль2 Знак"/>
    <w:basedOn w:val="11"/>
    <w:link w:val="21"/>
    <w:locked/>
    <w:rsid w:val="00E7125A"/>
    <w:rPr>
      <w:rFonts w:ascii="Times New Roman" w:hAnsi="Times New Roman" w:cs="Times New Roman"/>
      <w:sz w:val="28"/>
      <w:szCs w:val="28"/>
    </w:rPr>
  </w:style>
  <w:style w:type="character" w:customStyle="1" w:styleId="31">
    <w:name w:val="Стиль3 Знак1"/>
    <w:basedOn w:val="a0"/>
    <w:link w:val="3"/>
    <w:locked/>
    <w:rsid w:val="00E7125A"/>
    <w:rPr>
      <w:rFonts w:ascii="Times New Roman" w:hAnsi="Times New Roman" w:cs="Times New Roman"/>
      <w:sz w:val="28"/>
      <w:szCs w:val="28"/>
    </w:rPr>
  </w:style>
  <w:style w:type="paragraph" w:styleId="af">
    <w:name w:val="endnote text"/>
    <w:basedOn w:val="a"/>
    <w:link w:val="af0"/>
    <w:uiPriority w:val="99"/>
    <w:semiHidden/>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locked/>
    <w:rsid w:val="00531FA0"/>
    <w:rPr>
      <w:sz w:val="20"/>
      <w:szCs w:val="20"/>
    </w:rPr>
  </w:style>
  <w:style w:type="character" w:styleId="af1">
    <w:name w:val="endnote reference"/>
    <w:basedOn w:val="a0"/>
    <w:uiPriority w:val="99"/>
    <w:semiHidden/>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rsid w:val="00955F73"/>
    <w:rPr>
      <w:sz w:val="16"/>
      <w:szCs w:val="16"/>
    </w:rPr>
  </w:style>
  <w:style w:type="paragraph" w:styleId="af4">
    <w:name w:val="annotation text"/>
    <w:basedOn w:val="a"/>
    <w:link w:val="af5"/>
    <w:uiPriority w:val="99"/>
    <w:semiHidden/>
    <w:rsid w:val="00955F73"/>
    <w:pPr>
      <w:spacing w:line="240" w:lineRule="auto"/>
    </w:pPr>
    <w:rPr>
      <w:sz w:val="20"/>
      <w:szCs w:val="20"/>
    </w:rPr>
  </w:style>
  <w:style w:type="character" w:customStyle="1" w:styleId="af5">
    <w:name w:val="Текст примечания Знак"/>
    <w:basedOn w:val="a0"/>
    <w:link w:val="af4"/>
    <w:uiPriority w:val="99"/>
    <w:semiHidden/>
    <w:locked/>
    <w:rsid w:val="00955F73"/>
    <w:rPr>
      <w:sz w:val="20"/>
      <w:szCs w:val="20"/>
    </w:rPr>
  </w:style>
  <w:style w:type="paragraph" w:styleId="af6">
    <w:name w:val="TOC Heading"/>
    <w:basedOn w:val="1"/>
    <w:next w:val="a"/>
    <w:uiPriority w:val="99"/>
    <w:qFormat/>
    <w:rsid w:val="0006532E"/>
    <w:pPr>
      <w:keepLines/>
      <w:numPr>
        <w:numId w:val="0"/>
      </w:numPr>
      <w:spacing w:before="480" w:after="0"/>
      <w:jc w:val="left"/>
      <w:outlineLvl w:val="9"/>
    </w:pPr>
    <w:rPr>
      <w:rFonts w:ascii="Calibri Light" w:hAnsi="Calibri Light" w:cs="Calibri Light"/>
      <w:color w:val="2E74B5"/>
      <w:kern w:val="0"/>
      <w:sz w:val="28"/>
      <w:szCs w:val="28"/>
      <w:lang w:eastAsia="ru-RU"/>
    </w:rPr>
  </w:style>
  <w:style w:type="paragraph" w:styleId="15">
    <w:name w:val="toc 1"/>
    <w:basedOn w:val="a"/>
    <w:next w:val="a"/>
    <w:autoRedefine/>
    <w:uiPriority w:val="99"/>
    <w:semiHidden/>
    <w:rsid w:val="0006532E"/>
    <w:pPr>
      <w:spacing w:after="100"/>
    </w:pPr>
  </w:style>
  <w:style w:type="paragraph" w:styleId="23">
    <w:name w:val="toc 2"/>
    <w:basedOn w:val="a"/>
    <w:next w:val="a"/>
    <w:autoRedefine/>
    <w:uiPriority w:val="99"/>
    <w:semiHidden/>
    <w:rsid w:val="006C676B"/>
    <w:pPr>
      <w:tabs>
        <w:tab w:val="right" w:leader="dot" w:pos="9628"/>
      </w:tabs>
      <w:spacing w:after="100"/>
      <w:ind w:left="220"/>
      <w:jc w:val="both"/>
    </w:pPr>
    <w:rPr>
      <w:rFonts w:ascii="Times New Roman" w:hAnsi="Times New Roman" w:cs="Times New Roman"/>
      <w:sz w:val="28"/>
      <w:szCs w:val="28"/>
    </w:rPr>
  </w:style>
  <w:style w:type="character" w:customStyle="1" w:styleId="blk">
    <w:name w:val="blk"/>
    <w:basedOn w:val="a0"/>
    <w:uiPriority w:val="99"/>
    <w:rsid w:val="00BA2BAB"/>
  </w:style>
  <w:style w:type="paragraph" w:styleId="af7">
    <w:name w:val="No Spacing"/>
    <w:uiPriority w:val="99"/>
    <w:qFormat/>
    <w:rsid w:val="00D2528E"/>
    <w:rPr>
      <w:rFonts w:cs="Calibri"/>
      <w:lang w:eastAsia="en-US"/>
    </w:rPr>
  </w:style>
  <w:style w:type="paragraph" w:customStyle="1" w:styleId="ConsTitle">
    <w:name w:val="ConsTitle"/>
    <w:uiPriority w:val="99"/>
    <w:rsid w:val="00D2528E"/>
    <w:pPr>
      <w:widowControl w:val="0"/>
    </w:pPr>
    <w:rPr>
      <w:rFonts w:ascii="Arial" w:eastAsia="Times New Roman" w:hAnsi="Arial" w:cs="Arial"/>
      <w:b/>
      <w:bCs/>
      <w:sz w:val="16"/>
      <w:szCs w:val="16"/>
    </w:rPr>
  </w:style>
  <w:style w:type="character" w:customStyle="1" w:styleId="af8">
    <w:name w:val="Цветовое выделение"/>
    <w:uiPriority w:val="99"/>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8"/>
      <w:lang w:eastAsia="ru-RU"/>
    </w:rPr>
  </w:style>
  <w:style w:type="character" w:customStyle="1" w:styleId="afa">
    <w:name w:val="Название Знак"/>
    <w:basedOn w:val="a0"/>
    <w:link w:val="af9"/>
    <w:uiPriority w:val="99"/>
    <w:locked/>
    <w:rsid w:val="00D2528E"/>
    <w:rPr>
      <w:rFonts w:ascii="Times New Roman" w:hAnsi="Times New Roman" w:cs="Times New Roman"/>
      <w:b/>
      <w:bCs/>
      <w:sz w:val="24"/>
      <w:szCs w:val="24"/>
      <w:lang w:eastAsia="ru-RU"/>
    </w:rPr>
  </w:style>
  <w:style w:type="paragraph" w:styleId="afb">
    <w:name w:val="Body Text"/>
    <w:basedOn w:val="a"/>
    <w:link w:val="afc"/>
    <w:uiPriority w:val="99"/>
    <w:rsid w:val="00D2528E"/>
    <w:pPr>
      <w:spacing w:after="0" w:line="240" w:lineRule="auto"/>
      <w:jc w:val="both"/>
    </w:pPr>
    <w:rPr>
      <w:rFonts w:ascii="Times New Roman" w:eastAsia="Times New Roman" w:hAnsi="Times New Roman" w:cs="Times New Roman"/>
      <w:sz w:val="28"/>
      <w:szCs w:val="28"/>
      <w:lang w:eastAsia="ru-RU"/>
    </w:rPr>
  </w:style>
  <w:style w:type="character" w:customStyle="1" w:styleId="afc">
    <w:name w:val="Основной текст Знак"/>
    <w:basedOn w:val="a0"/>
    <w:link w:val="afb"/>
    <w:uiPriority w:val="99"/>
    <w:locked/>
    <w:rsid w:val="00D2528E"/>
    <w:rPr>
      <w:rFonts w:ascii="Times New Roman" w:hAnsi="Times New Roman" w:cs="Times New Roman"/>
      <w:sz w:val="24"/>
      <w:szCs w:val="24"/>
      <w:lang w:eastAsia="ru-RU"/>
    </w:rPr>
  </w:style>
  <w:style w:type="table" w:styleId="afd">
    <w:name w:val="Table Grid"/>
    <w:basedOn w:val="a1"/>
    <w:uiPriority w:val="99"/>
    <w:rsid w:val="00014845"/>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0">
    <w:name w:val="Normal (Web)"/>
    <w:basedOn w:val="a"/>
    <w:uiPriority w:val="99"/>
    <w:unhideWhenUsed/>
    <w:rsid w:val="008E38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3625031">
      <w:bodyDiv w:val="1"/>
      <w:marLeft w:val="0"/>
      <w:marRight w:val="0"/>
      <w:marTop w:val="0"/>
      <w:marBottom w:val="0"/>
      <w:divBdr>
        <w:top w:val="none" w:sz="0" w:space="0" w:color="auto"/>
        <w:left w:val="none" w:sz="0" w:space="0" w:color="auto"/>
        <w:bottom w:val="none" w:sz="0" w:space="0" w:color="auto"/>
        <w:right w:val="none" w:sz="0" w:space="0" w:color="auto"/>
      </w:divBdr>
    </w:div>
    <w:div w:id="36129603">
      <w:bodyDiv w:val="1"/>
      <w:marLeft w:val="0"/>
      <w:marRight w:val="0"/>
      <w:marTop w:val="0"/>
      <w:marBottom w:val="0"/>
      <w:divBdr>
        <w:top w:val="none" w:sz="0" w:space="0" w:color="auto"/>
        <w:left w:val="none" w:sz="0" w:space="0" w:color="auto"/>
        <w:bottom w:val="none" w:sz="0" w:space="0" w:color="auto"/>
        <w:right w:val="none" w:sz="0" w:space="0" w:color="auto"/>
      </w:divBdr>
    </w:div>
    <w:div w:id="377709420">
      <w:bodyDiv w:val="1"/>
      <w:marLeft w:val="0"/>
      <w:marRight w:val="0"/>
      <w:marTop w:val="0"/>
      <w:marBottom w:val="0"/>
      <w:divBdr>
        <w:top w:val="none" w:sz="0" w:space="0" w:color="auto"/>
        <w:left w:val="none" w:sz="0" w:space="0" w:color="auto"/>
        <w:bottom w:val="none" w:sz="0" w:space="0" w:color="auto"/>
        <w:right w:val="none" w:sz="0" w:space="0" w:color="auto"/>
      </w:divBdr>
    </w:div>
    <w:div w:id="596671899">
      <w:bodyDiv w:val="1"/>
      <w:marLeft w:val="0"/>
      <w:marRight w:val="0"/>
      <w:marTop w:val="0"/>
      <w:marBottom w:val="0"/>
      <w:divBdr>
        <w:top w:val="none" w:sz="0" w:space="0" w:color="auto"/>
        <w:left w:val="none" w:sz="0" w:space="0" w:color="auto"/>
        <w:bottom w:val="none" w:sz="0" w:space="0" w:color="auto"/>
        <w:right w:val="none" w:sz="0" w:space="0" w:color="auto"/>
      </w:divBdr>
    </w:div>
    <w:div w:id="857351080">
      <w:bodyDiv w:val="1"/>
      <w:marLeft w:val="0"/>
      <w:marRight w:val="0"/>
      <w:marTop w:val="0"/>
      <w:marBottom w:val="0"/>
      <w:divBdr>
        <w:top w:val="none" w:sz="0" w:space="0" w:color="auto"/>
        <w:left w:val="none" w:sz="0" w:space="0" w:color="auto"/>
        <w:bottom w:val="none" w:sz="0" w:space="0" w:color="auto"/>
        <w:right w:val="none" w:sz="0" w:space="0" w:color="auto"/>
      </w:divBdr>
    </w:div>
    <w:div w:id="929503877">
      <w:bodyDiv w:val="1"/>
      <w:marLeft w:val="0"/>
      <w:marRight w:val="0"/>
      <w:marTop w:val="0"/>
      <w:marBottom w:val="0"/>
      <w:divBdr>
        <w:top w:val="none" w:sz="0" w:space="0" w:color="auto"/>
        <w:left w:val="none" w:sz="0" w:space="0" w:color="auto"/>
        <w:bottom w:val="none" w:sz="0" w:space="0" w:color="auto"/>
        <w:right w:val="none" w:sz="0" w:space="0" w:color="auto"/>
      </w:divBdr>
    </w:div>
    <w:div w:id="1011295876">
      <w:bodyDiv w:val="1"/>
      <w:marLeft w:val="0"/>
      <w:marRight w:val="0"/>
      <w:marTop w:val="0"/>
      <w:marBottom w:val="0"/>
      <w:divBdr>
        <w:top w:val="none" w:sz="0" w:space="0" w:color="auto"/>
        <w:left w:val="none" w:sz="0" w:space="0" w:color="auto"/>
        <w:bottom w:val="none" w:sz="0" w:space="0" w:color="auto"/>
        <w:right w:val="none" w:sz="0" w:space="0" w:color="auto"/>
      </w:divBdr>
    </w:div>
    <w:div w:id="1012610397">
      <w:bodyDiv w:val="1"/>
      <w:marLeft w:val="0"/>
      <w:marRight w:val="0"/>
      <w:marTop w:val="0"/>
      <w:marBottom w:val="0"/>
      <w:divBdr>
        <w:top w:val="none" w:sz="0" w:space="0" w:color="auto"/>
        <w:left w:val="none" w:sz="0" w:space="0" w:color="auto"/>
        <w:bottom w:val="none" w:sz="0" w:space="0" w:color="auto"/>
        <w:right w:val="none" w:sz="0" w:space="0" w:color="auto"/>
      </w:divBdr>
    </w:div>
    <w:div w:id="1290277678">
      <w:bodyDiv w:val="1"/>
      <w:marLeft w:val="0"/>
      <w:marRight w:val="0"/>
      <w:marTop w:val="0"/>
      <w:marBottom w:val="0"/>
      <w:divBdr>
        <w:top w:val="none" w:sz="0" w:space="0" w:color="auto"/>
        <w:left w:val="none" w:sz="0" w:space="0" w:color="auto"/>
        <w:bottom w:val="none" w:sz="0" w:space="0" w:color="auto"/>
        <w:right w:val="none" w:sz="0" w:space="0" w:color="auto"/>
      </w:divBdr>
    </w:div>
    <w:div w:id="1568682071">
      <w:bodyDiv w:val="1"/>
      <w:marLeft w:val="0"/>
      <w:marRight w:val="0"/>
      <w:marTop w:val="0"/>
      <w:marBottom w:val="0"/>
      <w:divBdr>
        <w:top w:val="none" w:sz="0" w:space="0" w:color="auto"/>
        <w:left w:val="none" w:sz="0" w:space="0" w:color="auto"/>
        <w:bottom w:val="none" w:sz="0" w:space="0" w:color="auto"/>
        <w:right w:val="none" w:sz="0" w:space="0" w:color="auto"/>
      </w:divBdr>
    </w:div>
    <w:div w:id="1935288081">
      <w:bodyDiv w:val="1"/>
      <w:marLeft w:val="0"/>
      <w:marRight w:val="0"/>
      <w:marTop w:val="0"/>
      <w:marBottom w:val="0"/>
      <w:divBdr>
        <w:top w:val="none" w:sz="0" w:space="0" w:color="auto"/>
        <w:left w:val="none" w:sz="0" w:space="0" w:color="auto"/>
        <w:bottom w:val="none" w:sz="0" w:space="0" w:color="auto"/>
        <w:right w:val="none" w:sz="0" w:space="0" w:color="auto"/>
      </w:divBdr>
    </w:div>
    <w:div w:id="1984775236">
      <w:marLeft w:val="0"/>
      <w:marRight w:val="0"/>
      <w:marTop w:val="0"/>
      <w:marBottom w:val="0"/>
      <w:divBdr>
        <w:top w:val="none" w:sz="0" w:space="0" w:color="auto"/>
        <w:left w:val="none" w:sz="0" w:space="0" w:color="auto"/>
        <w:bottom w:val="none" w:sz="0" w:space="0" w:color="auto"/>
        <w:right w:val="none" w:sz="0" w:space="0" w:color="auto"/>
      </w:divBdr>
    </w:div>
    <w:div w:id="1984775237">
      <w:marLeft w:val="0"/>
      <w:marRight w:val="0"/>
      <w:marTop w:val="0"/>
      <w:marBottom w:val="0"/>
      <w:divBdr>
        <w:top w:val="none" w:sz="0" w:space="0" w:color="auto"/>
        <w:left w:val="none" w:sz="0" w:space="0" w:color="auto"/>
        <w:bottom w:val="none" w:sz="0" w:space="0" w:color="auto"/>
        <w:right w:val="none" w:sz="0" w:space="0" w:color="auto"/>
      </w:divBdr>
    </w:div>
    <w:div w:id="1984775238">
      <w:marLeft w:val="0"/>
      <w:marRight w:val="0"/>
      <w:marTop w:val="0"/>
      <w:marBottom w:val="0"/>
      <w:divBdr>
        <w:top w:val="none" w:sz="0" w:space="0" w:color="auto"/>
        <w:left w:val="none" w:sz="0" w:space="0" w:color="auto"/>
        <w:bottom w:val="none" w:sz="0" w:space="0" w:color="auto"/>
        <w:right w:val="none" w:sz="0" w:space="0" w:color="auto"/>
      </w:divBdr>
    </w:div>
    <w:div w:id="1984775239">
      <w:marLeft w:val="0"/>
      <w:marRight w:val="0"/>
      <w:marTop w:val="0"/>
      <w:marBottom w:val="0"/>
      <w:divBdr>
        <w:top w:val="none" w:sz="0" w:space="0" w:color="auto"/>
        <w:left w:val="none" w:sz="0" w:space="0" w:color="auto"/>
        <w:bottom w:val="none" w:sz="0" w:space="0" w:color="auto"/>
        <w:right w:val="none" w:sz="0" w:space="0" w:color="auto"/>
      </w:divBdr>
    </w:div>
    <w:div w:id="1984775240">
      <w:marLeft w:val="0"/>
      <w:marRight w:val="0"/>
      <w:marTop w:val="0"/>
      <w:marBottom w:val="0"/>
      <w:divBdr>
        <w:top w:val="none" w:sz="0" w:space="0" w:color="auto"/>
        <w:left w:val="none" w:sz="0" w:space="0" w:color="auto"/>
        <w:bottom w:val="none" w:sz="0" w:space="0" w:color="auto"/>
        <w:right w:val="none" w:sz="0" w:space="0" w:color="auto"/>
      </w:divBdr>
    </w:div>
    <w:div w:id="1984775241">
      <w:marLeft w:val="0"/>
      <w:marRight w:val="0"/>
      <w:marTop w:val="0"/>
      <w:marBottom w:val="0"/>
      <w:divBdr>
        <w:top w:val="none" w:sz="0" w:space="0" w:color="auto"/>
        <w:left w:val="none" w:sz="0" w:space="0" w:color="auto"/>
        <w:bottom w:val="none" w:sz="0" w:space="0" w:color="auto"/>
        <w:right w:val="none" w:sz="0" w:space="0" w:color="auto"/>
      </w:divBdr>
    </w:div>
    <w:div w:id="1984775243">
      <w:marLeft w:val="0"/>
      <w:marRight w:val="0"/>
      <w:marTop w:val="0"/>
      <w:marBottom w:val="0"/>
      <w:divBdr>
        <w:top w:val="none" w:sz="0" w:space="0" w:color="auto"/>
        <w:left w:val="none" w:sz="0" w:space="0" w:color="auto"/>
        <w:bottom w:val="none" w:sz="0" w:space="0" w:color="auto"/>
        <w:right w:val="none" w:sz="0" w:space="0" w:color="auto"/>
      </w:divBdr>
      <w:divsChild>
        <w:div w:id="1984775299">
          <w:marLeft w:val="0"/>
          <w:marRight w:val="0"/>
          <w:marTop w:val="0"/>
          <w:marBottom w:val="0"/>
          <w:divBdr>
            <w:top w:val="none" w:sz="0" w:space="0" w:color="auto"/>
            <w:left w:val="none" w:sz="0" w:space="0" w:color="auto"/>
            <w:bottom w:val="none" w:sz="0" w:space="0" w:color="auto"/>
            <w:right w:val="none" w:sz="0" w:space="0" w:color="auto"/>
          </w:divBdr>
        </w:div>
      </w:divsChild>
    </w:div>
    <w:div w:id="1984775244">
      <w:marLeft w:val="0"/>
      <w:marRight w:val="0"/>
      <w:marTop w:val="0"/>
      <w:marBottom w:val="0"/>
      <w:divBdr>
        <w:top w:val="none" w:sz="0" w:space="0" w:color="auto"/>
        <w:left w:val="none" w:sz="0" w:space="0" w:color="auto"/>
        <w:bottom w:val="none" w:sz="0" w:space="0" w:color="auto"/>
        <w:right w:val="none" w:sz="0" w:space="0" w:color="auto"/>
      </w:divBdr>
    </w:div>
    <w:div w:id="1984775246">
      <w:marLeft w:val="0"/>
      <w:marRight w:val="0"/>
      <w:marTop w:val="0"/>
      <w:marBottom w:val="0"/>
      <w:divBdr>
        <w:top w:val="none" w:sz="0" w:space="0" w:color="auto"/>
        <w:left w:val="none" w:sz="0" w:space="0" w:color="auto"/>
        <w:bottom w:val="none" w:sz="0" w:space="0" w:color="auto"/>
        <w:right w:val="none" w:sz="0" w:space="0" w:color="auto"/>
      </w:divBdr>
    </w:div>
    <w:div w:id="1984775247">
      <w:marLeft w:val="0"/>
      <w:marRight w:val="0"/>
      <w:marTop w:val="0"/>
      <w:marBottom w:val="0"/>
      <w:divBdr>
        <w:top w:val="none" w:sz="0" w:space="0" w:color="auto"/>
        <w:left w:val="none" w:sz="0" w:space="0" w:color="auto"/>
        <w:bottom w:val="none" w:sz="0" w:space="0" w:color="auto"/>
        <w:right w:val="none" w:sz="0" w:space="0" w:color="auto"/>
      </w:divBdr>
    </w:div>
    <w:div w:id="1984775248">
      <w:marLeft w:val="0"/>
      <w:marRight w:val="0"/>
      <w:marTop w:val="0"/>
      <w:marBottom w:val="0"/>
      <w:divBdr>
        <w:top w:val="none" w:sz="0" w:space="0" w:color="auto"/>
        <w:left w:val="none" w:sz="0" w:space="0" w:color="auto"/>
        <w:bottom w:val="none" w:sz="0" w:space="0" w:color="auto"/>
        <w:right w:val="none" w:sz="0" w:space="0" w:color="auto"/>
      </w:divBdr>
    </w:div>
    <w:div w:id="1984775250">
      <w:marLeft w:val="0"/>
      <w:marRight w:val="0"/>
      <w:marTop w:val="0"/>
      <w:marBottom w:val="0"/>
      <w:divBdr>
        <w:top w:val="none" w:sz="0" w:space="0" w:color="auto"/>
        <w:left w:val="none" w:sz="0" w:space="0" w:color="auto"/>
        <w:bottom w:val="none" w:sz="0" w:space="0" w:color="auto"/>
        <w:right w:val="none" w:sz="0" w:space="0" w:color="auto"/>
      </w:divBdr>
    </w:div>
    <w:div w:id="1984775251">
      <w:marLeft w:val="0"/>
      <w:marRight w:val="0"/>
      <w:marTop w:val="0"/>
      <w:marBottom w:val="0"/>
      <w:divBdr>
        <w:top w:val="none" w:sz="0" w:space="0" w:color="auto"/>
        <w:left w:val="none" w:sz="0" w:space="0" w:color="auto"/>
        <w:bottom w:val="none" w:sz="0" w:space="0" w:color="auto"/>
        <w:right w:val="none" w:sz="0" w:space="0" w:color="auto"/>
      </w:divBdr>
    </w:div>
    <w:div w:id="1984775252">
      <w:marLeft w:val="0"/>
      <w:marRight w:val="0"/>
      <w:marTop w:val="0"/>
      <w:marBottom w:val="0"/>
      <w:divBdr>
        <w:top w:val="none" w:sz="0" w:space="0" w:color="auto"/>
        <w:left w:val="none" w:sz="0" w:space="0" w:color="auto"/>
        <w:bottom w:val="none" w:sz="0" w:space="0" w:color="auto"/>
        <w:right w:val="none" w:sz="0" w:space="0" w:color="auto"/>
      </w:divBdr>
    </w:div>
    <w:div w:id="1984775253">
      <w:marLeft w:val="0"/>
      <w:marRight w:val="0"/>
      <w:marTop w:val="0"/>
      <w:marBottom w:val="0"/>
      <w:divBdr>
        <w:top w:val="none" w:sz="0" w:space="0" w:color="auto"/>
        <w:left w:val="none" w:sz="0" w:space="0" w:color="auto"/>
        <w:bottom w:val="none" w:sz="0" w:space="0" w:color="auto"/>
        <w:right w:val="none" w:sz="0" w:space="0" w:color="auto"/>
      </w:divBdr>
    </w:div>
    <w:div w:id="1984775254">
      <w:marLeft w:val="0"/>
      <w:marRight w:val="0"/>
      <w:marTop w:val="0"/>
      <w:marBottom w:val="0"/>
      <w:divBdr>
        <w:top w:val="none" w:sz="0" w:space="0" w:color="auto"/>
        <w:left w:val="none" w:sz="0" w:space="0" w:color="auto"/>
        <w:bottom w:val="none" w:sz="0" w:space="0" w:color="auto"/>
        <w:right w:val="none" w:sz="0" w:space="0" w:color="auto"/>
      </w:divBdr>
    </w:div>
    <w:div w:id="1984775256">
      <w:marLeft w:val="0"/>
      <w:marRight w:val="0"/>
      <w:marTop w:val="0"/>
      <w:marBottom w:val="0"/>
      <w:divBdr>
        <w:top w:val="none" w:sz="0" w:space="0" w:color="auto"/>
        <w:left w:val="none" w:sz="0" w:space="0" w:color="auto"/>
        <w:bottom w:val="none" w:sz="0" w:space="0" w:color="auto"/>
        <w:right w:val="none" w:sz="0" w:space="0" w:color="auto"/>
      </w:divBdr>
    </w:div>
    <w:div w:id="1984775257">
      <w:marLeft w:val="0"/>
      <w:marRight w:val="0"/>
      <w:marTop w:val="0"/>
      <w:marBottom w:val="0"/>
      <w:divBdr>
        <w:top w:val="none" w:sz="0" w:space="0" w:color="auto"/>
        <w:left w:val="none" w:sz="0" w:space="0" w:color="auto"/>
        <w:bottom w:val="none" w:sz="0" w:space="0" w:color="auto"/>
        <w:right w:val="none" w:sz="0" w:space="0" w:color="auto"/>
      </w:divBdr>
    </w:div>
    <w:div w:id="1984775258">
      <w:marLeft w:val="0"/>
      <w:marRight w:val="0"/>
      <w:marTop w:val="0"/>
      <w:marBottom w:val="0"/>
      <w:divBdr>
        <w:top w:val="none" w:sz="0" w:space="0" w:color="auto"/>
        <w:left w:val="none" w:sz="0" w:space="0" w:color="auto"/>
        <w:bottom w:val="none" w:sz="0" w:space="0" w:color="auto"/>
        <w:right w:val="none" w:sz="0" w:space="0" w:color="auto"/>
      </w:divBdr>
    </w:div>
    <w:div w:id="1984775259">
      <w:marLeft w:val="0"/>
      <w:marRight w:val="0"/>
      <w:marTop w:val="0"/>
      <w:marBottom w:val="0"/>
      <w:divBdr>
        <w:top w:val="none" w:sz="0" w:space="0" w:color="auto"/>
        <w:left w:val="none" w:sz="0" w:space="0" w:color="auto"/>
        <w:bottom w:val="none" w:sz="0" w:space="0" w:color="auto"/>
        <w:right w:val="none" w:sz="0" w:space="0" w:color="auto"/>
      </w:divBdr>
      <w:divsChild>
        <w:div w:id="1984775245">
          <w:marLeft w:val="0"/>
          <w:marRight w:val="0"/>
          <w:marTop w:val="0"/>
          <w:marBottom w:val="0"/>
          <w:divBdr>
            <w:top w:val="none" w:sz="0" w:space="0" w:color="auto"/>
            <w:left w:val="none" w:sz="0" w:space="0" w:color="auto"/>
            <w:bottom w:val="none" w:sz="0" w:space="0" w:color="auto"/>
            <w:right w:val="none" w:sz="0" w:space="0" w:color="auto"/>
          </w:divBdr>
        </w:div>
        <w:div w:id="1984775249">
          <w:marLeft w:val="0"/>
          <w:marRight w:val="0"/>
          <w:marTop w:val="0"/>
          <w:marBottom w:val="0"/>
          <w:divBdr>
            <w:top w:val="none" w:sz="0" w:space="0" w:color="auto"/>
            <w:left w:val="none" w:sz="0" w:space="0" w:color="auto"/>
            <w:bottom w:val="none" w:sz="0" w:space="0" w:color="auto"/>
            <w:right w:val="none" w:sz="0" w:space="0" w:color="auto"/>
          </w:divBdr>
        </w:div>
        <w:div w:id="1984775272">
          <w:marLeft w:val="0"/>
          <w:marRight w:val="0"/>
          <w:marTop w:val="0"/>
          <w:marBottom w:val="0"/>
          <w:divBdr>
            <w:top w:val="none" w:sz="0" w:space="0" w:color="auto"/>
            <w:left w:val="none" w:sz="0" w:space="0" w:color="auto"/>
            <w:bottom w:val="none" w:sz="0" w:space="0" w:color="auto"/>
            <w:right w:val="none" w:sz="0" w:space="0" w:color="auto"/>
          </w:divBdr>
        </w:div>
        <w:div w:id="1984775273">
          <w:marLeft w:val="0"/>
          <w:marRight w:val="0"/>
          <w:marTop w:val="0"/>
          <w:marBottom w:val="0"/>
          <w:divBdr>
            <w:top w:val="none" w:sz="0" w:space="0" w:color="auto"/>
            <w:left w:val="none" w:sz="0" w:space="0" w:color="auto"/>
            <w:bottom w:val="none" w:sz="0" w:space="0" w:color="auto"/>
            <w:right w:val="none" w:sz="0" w:space="0" w:color="auto"/>
          </w:divBdr>
        </w:div>
        <w:div w:id="1984775292">
          <w:marLeft w:val="0"/>
          <w:marRight w:val="0"/>
          <w:marTop w:val="0"/>
          <w:marBottom w:val="0"/>
          <w:divBdr>
            <w:top w:val="none" w:sz="0" w:space="0" w:color="auto"/>
            <w:left w:val="none" w:sz="0" w:space="0" w:color="auto"/>
            <w:bottom w:val="none" w:sz="0" w:space="0" w:color="auto"/>
            <w:right w:val="none" w:sz="0" w:space="0" w:color="auto"/>
          </w:divBdr>
        </w:div>
        <w:div w:id="1984775293">
          <w:marLeft w:val="0"/>
          <w:marRight w:val="0"/>
          <w:marTop w:val="0"/>
          <w:marBottom w:val="0"/>
          <w:divBdr>
            <w:top w:val="none" w:sz="0" w:space="0" w:color="auto"/>
            <w:left w:val="none" w:sz="0" w:space="0" w:color="auto"/>
            <w:bottom w:val="none" w:sz="0" w:space="0" w:color="auto"/>
            <w:right w:val="none" w:sz="0" w:space="0" w:color="auto"/>
          </w:divBdr>
        </w:div>
        <w:div w:id="1984775294">
          <w:marLeft w:val="0"/>
          <w:marRight w:val="0"/>
          <w:marTop w:val="0"/>
          <w:marBottom w:val="0"/>
          <w:divBdr>
            <w:top w:val="none" w:sz="0" w:space="0" w:color="auto"/>
            <w:left w:val="none" w:sz="0" w:space="0" w:color="auto"/>
            <w:bottom w:val="none" w:sz="0" w:space="0" w:color="auto"/>
            <w:right w:val="none" w:sz="0" w:space="0" w:color="auto"/>
          </w:divBdr>
        </w:div>
        <w:div w:id="1984775297">
          <w:marLeft w:val="0"/>
          <w:marRight w:val="0"/>
          <w:marTop w:val="0"/>
          <w:marBottom w:val="0"/>
          <w:divBdr>
            <w:top w:val="none" w:sz="0" w:space="0" w:color="auto"/>
            <w:left w:val="none" w:sz="0" w:space="0" w:color="auto"/>
            <w:bottom w:val="none" w:sz="0" w:space="0" w:color="auto"/>
            <w:right w:val="none" w:sz="0" w:space="0" w:color="auto"/>
          </w:divBdr>
        </w:div>
        <w:div w:id="1984775298">
          <w:marLeft w:val="0"/>
          <w:marRight w:val="0"/>
          <w:marTop w:val="0"/>
          <w:marBottom w:val="0"/>
          <w:divBdr>
            <w:top w:val="none" w:sz="0" w:space="0" w:color="auto"/>
            <w:left w:val="none" w:sz="0" w:space="0" w:color="auto"/>
            <w:bottom w:val="none" w:sz="0" w:space="0" w:color="auto"/>
            <w:right w:val="none" w:sz="0" w:space="0" w:color="auto"/>
          </w:divBdr>
        </w:div>
      </w:divsChild>
    </w:div>
    <w:div w:id="1984775260">
      <w:marLeft w:val="0"/>
      <w:marRight w:val="0"/>
      <w:marTop w:val="0"/>
      <w:marBottom w:val="0"/>
      <w:divBdr>
        <w:top w:val="none" w:sz="0" w:space="0" w:color="auto"/>
        <w:left w:val="none" w:sz="0" w:space="0" w:color="auto"/>
        <w:bottom w:val="none" w:sz="0" w:space="0" w:color="auto"/>
        <w:right w:val="none" w:sz="0" w:space="0" w:color="auto"/>
      </w:divBdr>
    </w:div>
    <w:div w:id="1984775261">
      <w:marLeft w:val="0"/>
      <w:marRight w:val="0"/>
      <w:marTop w:val="0"/>
      <w:marBottom w:val="0"/>
      <w:divBdr>
        <w:top w:val="none" w:sz="0" w:space="0" w:color="auto"/>
        <w:left w:val="none" w:sz="0" w:space="0" w:color="auto"/>
        <w:bottom w:val="none" w:sz="0" w:space="0" w:color="auto"/>
        <w:right w:val="none" w:sz="0" w:space="0" w:color="auto"/>
      </w:divBdr>
    </w:div>
    <w:div w:id="1984775262">
      <w:marLeft w:val="0"/>
      <w:marRight w:val="0"/>
      <w:marTop w:val="0"/>
      <w:marBottom w:val="0"/>
      <w:divBdr>
        <w:top w:val="none" w:sz="0" w:space="0" w:color="auto"/>
        <w:left w:val="none" w:sz="0" w:space="0" w:color="auto"/>
        <w:bottom w:val="none" w:sz="0" w:space="0" w:color="auto"/>
        <w:right w:val="none" w:sz="0" w:space="0" w:color="auto"/>
      </w:divBdr>
    </w:div>
    <w:div w:id="1984775263">
      <w:marLeft w:val="0"/>
      <w:marRight w:val="0"/>
      <w:marTop w:val="0"/>
      <w:marBottom w:val="0"/>
      <w:divBdr>
        <w:top w:val="none" w:sz="0" w:space="0" w:color="auto"/>
        <w:left w:val="none" w:sz="0" w:space="0" w:color="auto"/>
        <w:bottom w:val="none" w:sz="0" w:space="0" w:color="auto"/>
        <w:right w:val="none" w:sz="0" w:space="0" w:color="auto"/>
      </w:divBdr>
    </w:div>
    <w:div w:id="1984775264">
      <w:marLeft w:val="0"/>
      <w:marRight w:val="0"/>
      <w:marTop w:val="0"/>
      <w:marBottom w:val="0"/>
      <w:divBdr>
        <w:top w:val="none" w:sz="0" w:space="0" w:color="auto"/>
        <w:left w:val="none" w:sz="0" w:space="0" w:color="auto"/>
        <w:bottom w:val="none" w:sz="0" w:space="0" w:color="auto"/>
        <w:right w:val="none" w:sz="0" w:space="0" w:color="auto"/>
      </w:divBdr>
    </w:div>
    <w:div w:id="1984775265">
      <w:marLeft w:val="0"/>
      <w:marRight w:val="0"/>
      <w:marTop w:val="0"/>
      <w:marBottom w:val="0"/>
      <w:divBdr>
        <w:top w:val="none" w:sz="0" w:space="0" w:color="auto"/>
        <w:left w:val="none" w:sz="0" w:space="0" w:color="auto"/>
        <w:bottom w:val="none" w:sz="0" w:space="0" w:color="auto"/>
        <w:right w:val="none" w:sz="0" w:space="0" w:color="auto"/>
      </w:divBdr>
    </w:div>
    <w:div w:id="1984775266">
      <w:marLeft w:val="0"/>
      <w:marRight w:val="0"/>
      <w:marTop w:val="0"/>
      <w:marBottom w:val="0"/>
      <w:divBdr>
        <w:top w:val="none" w:sz="0" w:space="0" w:color="auto"/>
        <w:left w:val="none" w:sz="0" w:space="0" w:color="auto"/>
        <w:bottom w:val="none" w:sz="0" w:space="0" w:color="auto"/>
        <w:right w:val="none" w:sz="0" w:space="0" w:color="auto"/>
      </w:divBdr>
      <w:divsChild>
        <w:div w:id="1984775255">
          <w:marLeft w:val="0"/>
          <w:marRight w:val="0"/>
          <w:marTop w:val="0"/>
          <w:marBottom w:val="0"/>
          <w:divBdr>
            <w:top w:val="none" w:sz="0" w:space="0" w:color="auto"/>
            <w:left w:val="none" w:sz="0" w:space="0" w:color="auto"/>
            <w:bottom w:val="none" w:sz="0" w:space="0" w:color="auto"/>
            <w:right w:val="none" w:sz="0" w:space="0" w:color="auto"/>
          </w:divBdr>
        </w:div>
      </w:divsChild>
    </w:div>
    <w:div w:id="1984775268">
      <w:marLeft w:val="0"/>
      <w:marRight w:val="0"/>
      <w:marTop w:val="0"/>
      <w:marBottom w:val="0"/>
      <w:divBdr>
        <w:top w:val="none" w:sz="0" w:space="0" w:color="auto"/>
        <w:left w:val="none" w:sz="0" w:space="0" w:color="auto"/>
        <w:bottom w:val="none" w:sz="0" w:space="0" w:color="auto"/>
        <w:right w:val="none" w:sz="0" w:space="0" w:color="auto"/>
      </w:divBdr>
    </w:div>
    <w:div w:id="1984775269">
      <w:marLeft w:val="0"/>
      <w:marRight w:val="0"/>
      <w:marTop w:val="0"/>
      <w:marBottom w:val="0"/>
      <w:divBdr>
        <w:top w:val="none" w:sz="0" w:space="0" w:color="auto"/>
        <w:left w:val="none" w:sz="0" w:space="0" w:color="auto"/>
        <w:bottom w:val="none" w:sz="0" w:space="0" w:color="auto"/>
        <w:right w:val="none" w:sz="0" w:space="0" w:color="auto"/>
      </w:divBdr>
      <w:divsChild>
        <w:div w:id="1984775242">
          <w:marLeft w:val="0"/>
          <w:marRight w:val="0"/>
          <w:marTop w:val="120"/>
          <w:marBottom w:val="0"/>
          <w:divBdr>
            <w:top w:val="none" w:sz="0" w:space="0" w:color="auto"/>
            <w:left w:val="none" w:sz="0" w:space="0" w:color="auto"/>
            <w:bottom w:val="none" w:sz="0" w:space="0" w:color="auto"/>
            <w:right w:val="none" w:sz="0" w:space="0" w:color="auto"/>
          </w:divBdr>
        </w:div>
        <w:div w:id="1984775267">
          <w:marLeft w:val="0"/>
          <w:marRight w:val="0"/>
          <w:marTop w:val="120"/>
          <w:marBottom w:val="0"/>
          <w:divBdr>
            <w:top w:val="none" w:sz="0" w:space="0" w:color="auto"/>
            <w:left w:val="none" w:sz="0" w:space="0" w:color="auto"/>
            <w:bottom w:val="none" w:sz="0" w:space="0" w:color="auto"/>
            <w:right w:val="none" w:sz="0" w:space="0" w:color="auto"/>
          </w:divBdr>
        </w:div>
        <w:div w:id="1984775275">
          <w:marLeft w:val="0"/>
          <w:marRight w:val="0"/>
          <w:marTop w:val="120"/>
          <w:marBottom w:val="0"/>
          <w:divBdr>
            <w:top w:val="none" w:sz="0" w:space="0" w:color="auto"/>
            <w:left w:val="none" w:sz="0" w:space="0" w:color="auto"/>
            <w:bottom w:val="none" w:sz="0" w:space="0" w:color="auto"/>
            <w:right w:val="none" w:sz="0" w:space="0" w:color="auto"/>
          </w:divBdr>
        </w:div>
        <w:div w:id="1984775277">
          <w:marLeft w:val="0"/>
          <w:marRight w:val="0"/>
          <w:marTop w:val="120"/>
          <w:marBottom w:val="0"/>
          <w:divBdr>
            <w:top w:val="none" w:sz="0" w:space="0" w:color="auto"/>
            <w:left w:val="none" w:sz="0" w:space="0" w:color="auto"/>
            <w:bottom w:val="none" w:sz="0" w:space="0" w:color="auto"/>
            <w:right w:val="none" w:sz="0" w:space="0" w:color="auto"/>
          </w:divBdr>
        </w:div>
        <w:div w:id="1984775285">
          <w:marLeft w:val="0"/>
          <w:marRight w:val="0"/>
          <w:marTop w:val="120"/>
          <w:marBottom w:val="0"/>
          <w:divBdr>
            <w:top w:val="none" w:sz="0" w:space="0" w:color="auto"/>
            <w:left w:val="none" w:sz="0" w:space="0" w:color="auto"/>
            <w:bottom w:val="none" w:sz="0" w:space="0" w:color="auto"/>
            <w:right w:val="none" w:sz="0" w:space="0" w:color="auto"/>
          </w:divBdr>
        </w:div>
        <w:div w:id="1984775296">
          <w:marLeft w:val="0"/>
          <w:marRight w:val="0"/>
          <w:marTop w:val="120"/>
          <w:marBottom w:val="0"/>
          <w:divBdr>
            <w:top w:val="none" w:sz="0" w:space="0" w:color="auto"/>
            <w:left w:val="none" w:sz="0" w:space="0" w:color="auto"/>
            <w:bottom w:val="none" w:sz="0" w:space="0" w:color="auto"/>
            <w:right w:val="none" w:sz="0" w:space="0" w:color="auto"/>
          </w:divBdr>
        </w:div>
      </w:divsChild>
    </w:div>
    <w:div w:id="1984775270">
      <w:marLeft w:val="0"/>
      <w:marRight w:val="0"/>
      <w:marTop w:val="0"/>
      <w:marBottom w:val="0"/>
      <w:divBdr>
        <w:top w:val="none" w:sz="0" w:space="0" w:color="auto"/>
        <w:left w:val="none" w:sz="0" w:space="0" w:color="auto"/>
        <w:bottom w:val="none" w:sz="0" w:space="0" w:color="auto"/>
        <w:right w:val="none" w:sz="0" w:space="0" w:color="auto"/>
      </w:divBdr>
    </w:div>
    <w:div w:id="1984775271">
      <w:marLeft w:val="0"/>
      <w:marRight w:val="0"/>
      <w:marTop w:val="0"/>
      <w:marBottom w:val="0"/>
      <w:divBdr>
        <w:top w:val="none" w:sz="0" w:space="0" w:color="auto"/>
        <w:left w:val="none" w:sz="0" w:space="0" w:color="auto"/>
        <w:bottom w:val="none" w:sz="0" w:space="0" w:color="auto"/>
        <w:right w:val="none" w:sz="0" w:space="0" w:color="auto"/>
      </w:divBdr>
    </w:div>
    <w:div w:id="1984775274">
      <w:marLeft w:val="0"/>
      <w:marRight w:val="0"/>
      <w:marTop w:val="0"/>
      <w:marBottom w:val="0"/>
      <w:divBdr>
        <w:top w:val="none" w:sz="0" w:space="0" w:color="auto"/>
        <w:left w:val="none" w:sz="0" w:space="0" w:color="auto"/>
        <w:bottom w:val="none" w:sz="0" w:space="0" w:color="auto"/>
        <w:right w:val="none" w:sz="0" w:space="0" w:color="auto"/>
      </w:divBdr>
    </w:div>
    <w:div w:id="1984775276">
      <w:marLeft w:val="0"/>
      <w:marRight w:val="0"/>
      <w:marTop w:val="0"/>
      <w:marBottom w:val="0"/>
      <w:divBdr>
        <w:top w:val="none" w:sz="0" w:space="0" w:color="auto"/>
        <w:left w:val="none" w:sz="0" w:space="0" w:color="auto"/>
        <w:bottom w:val="none" w:sz="0" w:space="0" w:color="auto"/>
        <w:right w:val="none" w:sz="0" w:space="0" w:color="auto"/>
      </w:divBdr>
    </w:div>
    <w:div w:id="1984775278">
      <w:marLeft w:val="0"/>
      <w:marRight w:val="0"/>
      <w:marTop w:val="0"/>
      <w:marBottom w:val="0"/>
      <w:divBdr>
        <w:top w:val="none" w:sz="0" w:space="0" w:color="auto"/>
        <w:left w:val="none" w:sz="0" w:space="0" w:color="auto"/>
        <w:bottom w:val="none" w:sz="0" w:space="0" w:color="auto"/>
        <w:right w:val="none" w:sz="0" w:space="0" w:color="auto"/>
      </w:divBdr>
    </w:div>
    <w:div w:id="1984775279">
      <w:marLeft w:val="0"/>
      <w:marRight w:val="0"/>
      <w:marTop w:val="0"/>
      <w:marBottom w:val="0"/>
      <w:divBdr>
        <w:top w:val="none" w:sz="0" w:space="0" w:color="auto"/>
        <w:left w:val="none" w:sz="0" w:space="0" w:color="auto"/>
        <w:bottom w:val="none" w:sz="0" w:space="0" w:color="auto"/>
        <w:right w:val="none" w:sz="0" w:space="0" w:color="auto"/>
      </w:divBdr>
    </w:div>
    <w:div w:id="1984775280">
      <w:marLeft w:val="0"/>
      <w:marRight w:val="0"/>
      <w:marTop w:val="0"/>
      <w:marBottom w:val="0"/>
      <w:divBdr>
        <w:top w:val="none" w:sz="0" w:space="0" w:color="auto"/>
        <w:left w:val="none" w:sz="0" w:space="0" w:color="auto"/>
        <w:bottom w:val="none" w:sz="0" w:space="0" w:color="auto"/>
        <w:right w:val="none" w:sz="0" w:space="0" w:color="auto"/>
      </w:divBdr>
    </w:div>
    <w:div w:id="1984775281">
      <w:marLeft w:val="0"/>
      <w:marRight w:val="0"/>
      <w:marTop w:val="0"/>
      <w:marBottom w:val="0"/>
      <w:divBdr>
        <w:top w:val="none" w:sz="0" w:space="0" w:color="auto"/>
        <w:left w:val="none" w:sz="0" w:space="0" w:color="auto"/>
        <w:bottom w:val="none" w:sz="0" w:space="0" w:color="auto"/>
        <w:right w:val="none" w:sz="0" w:space="0" w:color="auto"/>
      </w:divBdr>
    </w:div>
    <w:div w:id="1984775282">
      <w:marLeft w:val="0"/>
      <w:marRight w:val="0"/>
      <w:marTop w:val="0"/>
      <w:marBottom w:val="0"/>
      <w:divBdr>
        <w:top w:val="none" w:sz="0" w:space="0" w:color="auto"/>
        <w:left w:val="none" w:sz="0" w:space="0" w:color="auto"/>
        <w:bottom w:val="none" w:sz="0" w:space="0" w:color="auto"/>
        <w:right w:val="none" w:sz="0" w:space="0" w:color="auto"/>
      </w:divBdr>
    </w:div>
    <w:div w:id="1984775283">
      <w:marLeft w:val="0"/>
      <w:marRight w:val="0"/>
      <w:marTop w:val="0"/>
      <w:marBottom w:val="0"/>
      <w:divBdr>
        <w:top w:val="none" w:sz="0" w:space="0" w:color="auto"/>
        <w:left w:val="none" w:sz="0" w:space="0" w:color="auto"/>
        <w:bottom w:val="none" w:sz="0" w:space="0" w:color="auto"/>
        <w:right w:val="none" w:sz="0" w:space="0" w:color="auto"/>
      </w:divBdr>
    </w:div>
    <w:div w:id="1984775284">
      <w:marLeft w:val="0"/>
      <w:marRight w:val="0"/>
      <w:marTop w:val="0"/>
      <w:marBottom w:val="0"/>
      <w:divBdr>
        <w:top w:val="none" w:sz="0" w:space="0" w:color="auto"/>
        <w:left w:val="none" w:sz="0" w:space="0" w:color="auto"/>
        <w:bottom w:val="none" w:sz="0" w:space="0" w:color="auto"/>
        <w:right w:val="none" w:sz="0" w:space="0" w:color="auto"/>
      </w:divBdr>
    </w:div>
    <w:div w:id="1984775286">
      <w:marLeft w:val="0"/>
      <w:marRight w:val="0"/>
      <w:marTop w:val="0"/>
      <w:marBottom w:val="0"/>
      <w:divBdr>
        <w:top w:val="none" w:sz="0" w:space="0" w:color="auto"/>
        <w:left w:val="none" w:sz="0" w:space="0" w:color="auto"/>
        <w:bottom w:val="none" w:sz="0" w:space="0" w:color="auto"/>
        <w:right w:val="none" w:sz="0" w:space="0" w:color="auto"/>
      </w:divBdr>
    </w:div>
    <w:div w:id="1984775287">
      <w:marLeft w:val="0"/>
      <w:marRight w:val="0"/>
      <w:marTop w:val="0"/>
      <w:marBottom w:val="0"/>
      <w:divBdr>
        <w:top w:val="none" w:sz="0" w:space="0" w:color="auto"/>
        <w:left w:val="none" w:sz="0" w:space="0" w:color="auto"/>
        <w:bottom w:val="none" w:sz="0" w:space="0" w:color="auto"/>
        <w:right w:val="none" w:sz="0" w:space="0" w:color="auto"/>
      </w:divBdr>
    </w:div>
    <w:div w:id="1984775288">
      <w:marLeft w:val="0"/>
      <w:marRight w:val="0"/>
      <w:marTop w:val="0"/>
      <w:marBottom w:val="0"/>
      <w:divBdr>
        <w:top w:val="none" w:sz="0" w:space="0" w:color="auto"/>
        <w:left w:val="none" w:sz="0" w:space="0" w:color="auto"/>
        <w:bottom w:val="none" w:sz="0" w:space="0" w:color="auto"/>
        <w:right w:val="none" w:sz="0" w:space="0" w:color="auto"/>
      </w:divBdr>
    </w:div>
    <w:div w:id="1984775289">
      <w:marLeft w:val="0"/>
      <w:marRight w:val="0"/>
      <w:marTop w:val="0"/>
      <w:marBottom w:val="0"/>
      <w:divBdr>
        <w:top w:val="none" w:sz="0" w:space="0" w:color="auto"/>
        <w:left w:val="none" w:sz="0" w:space="0" w:color="auto"/>
        <w:bottom w:val="none" w:sz="0" w:space="0" w:color="auto"/>
        <w:right w:val="none" w:sz="0" w:space="0" w:color="auto"/>
      </w:divBdr>
    </w:div>
    <w:div w:id="1984775290">
      <w:marLeft w:val="0"/>
      <w:marRight w:val="0"/>
      <w:marTop w:val="0"/>
      <w:marBottom w:val="0"/>
      <w:divBdr>
        <w:top w:val="none" w:sz="0" w:space="0" w:color="auto"/>
        <w:left w:val="none" w:sz="0" w:space="0" w:color="auto"/>
        <w:bottom w:val="none" w:sz="0" w:space="0" w:color="auto"/>
        <w:right w:val="none" w:sz="0" w:space="0" w:color="auto"/>
      </w:divBdr>
    </w:div>
    <w:div w:id="1984775291">
      <w:marLeft w:val="0"/>
      <w:marRight w:val="0"/>
      <w:marTop w:val="0"/>
      <w:marBottom w:val="0"/>
      <w:divBdr>
        <w:top w:val="none" w:sz="0" w:space="0" w:color="auto"/>
        <w:left w:val="none" w:sz="0" w:space="0" w:color="auto"/>
        <w:bottom w:val="none" w:sz="0" w:space="0" w:color="auto"/>
        <w:right w:val="none" w:sz="0" w:space="0" w:color="auto"/>
      </w:divBdr>
    </w:div>
    <w:div w:id="1984775295">
      <w:marLeft w:val="0"/>
      <w:marRight w:val="0"/>
      <w:marTop w:val="0"/>
      <w:marBottom w:val="0"/>
      <w:divBdr>
        <w:top w:val="none" w:sz="0" w:space="0" w:color="auto"/>
        <w:left w:val="none" w:sz="0" w:space="0" w:color="auto"/>
        <w:bottom w:val="none" w:sz="0" w:space="0" w:color="auto"/>
        <w:right w:val="none" w:sz="0" w:space="0" w:color="auto"/>
      </w:divBdr>
    </w:div>
    <w:div w:id="1984775300">
      <w:marLeft w:val="0"/>
      <w:marRight w:val="0"/>
      <w:marTop w:val="0"/>
      <w:marBottom w:val="0"/>
      <w:divBdr>
        <w:top w:val="none" w:sz="0" w:space="0" w:color="auto"/>
        <w:left w:val="none" w:sz="0" w:space="0" w:color="auto"/>
        <w:bottom w:val="none" w:sz="0" w:space="0" w:color="auto"/>
        <w:right w:val="none" w:sz="0" w:space="0" w:color="auto"/>
      </w:divBdr>
    </w:div>
    <w:div w:id="1984775301">
      <w:marLeft w:val="0"/>
      <w:marRight w:val="0"/>
      <w:marTop w:val="0"/>
      <w:marBottom w:val="0"/>
      <w:divBdr>
        <w:top w:val="none" w:sz="0" w:space="0" w:color="auto"/>
        <w:left w:val="none" w:sz="0" w:space="0" w:color="auto"/>
        <w:bottom w:val="none" w:sz="0" w:space="0" w:color="auto"/>
        <w:right w:val="none" w:sz="0" w:space="0" w:color="auto"/>
      </w:divBdr>
    </w:div>
    <w:div w:id="1984775302">
      <w:marLeft w:val="0"/>
      <w:marRight w:val="0"/>
      <w:marTop w:val="0"/>
      <w:marBottom w:val="0"/>
      <w:divBdr>
        <w:top w:val="none" w:sz="0" w:space="0" w:color="auto"/>
        <w:left w:val="none" w:sz="0" w:space="0" w:color="auto"/>
        <w:bottom w:val="none" w:sz="0" w:space="0" w:color="auto"/>
        <w:right w:val="none" w:sz="0" w:space="0" w:color="auto"/>
      </w:divBdr>
    </w:div>
    <w:div w:id="19847753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89896&amp;prevdoc=902289896&amp;point=mark=000000000000000000000000000000000000000000000000008QM0M6"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kodeks://link/d?nd=9027690&amp;prevdoc=499011838&amp;point=mark=0000000000000000000000000000000000000000000000000064U0IK" TargetMode="External"/><Relationship Id="rId4" Type="http://schemas.openxmlformats.org/officeDocument/2006/relationships/webSettings" Target="webSettings.xml"/><Relationship Id="rId9" Type="http://schemas.openxmlformats.org/officeDocument/2006/relationships/hyperlink" Target="garantF1://10064072.4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132</Pages>
  <Words>50545</Words>
  <Characters>288112</Characters>
  <Application>Microsoft Office Word</Application>
  <DocSecurity>0</DocSecurity>
  <Lines>2400</Lines>
  <Paragraphs>675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dc:creator>
  <cp:lastModifiedBy>Маша</cp:lastModifiedBy>
  <cp:revision>5</cp:revision>
  <cp:lastPrinted>2019-04-03T11:05:00Z</cp:lastPrinted>
  <dcterms:created xsi:type="dcterms:W3CDTF">2020-07-30T08:40:00Z</dcterms:created>
  <dcterms:modified xsi:type="dcterms:W3CDTF">2020-07-30T11:16:00Z</dcterms:modified>
</cp:coreProperties>
</file>