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4785"/>
        <w:gridCol w:w="2554"/>
        <w:gridCol w:w="2232"/>
      </w:tblGrid>
      <w:tr w:rsidR="002509FD" w:rsidRPr="0080523F" w:rsidTr="00517F0C">
        <w:tc>
          <w:tcPr>
            <w:tcW w:w="5000" w:type="pct"/>
            <w:gridSpan w:val="3"/>
          </w:tcPr>
          <w:p w:rsidR="002509FD" w:rsidRPr="0080523F" w:rsidRDefault="002509FD" w:rsidP="00D31323">
            <w:pPr>
              <w:spacing w:before="100" w:beforeAutospacing="1" w:after="100" w:afterAutospacing="1" w:line="360" w:lineRule="auto"/>
              <w:ind w:firstLine="0"/>
              <w:jc w:val="left"/>
              <w:rPr>
                <w:rFonts w:cs="Times New Roman"/>
                <w:noProof/>
                <w:szCs w:val="24"/>
                <w:lang w:eastAsia="ru-RU"/>
              </w:rPr>
            </w:pPr>
            <w:r w:rsidRPr="0080523F">
              <w:rPr>
                <w:rFonts w:cs="Times New Roman"/>
                <w:noProof/>
                <w:szCs w:val="24"/>
                <w:lang w:eastAsia="ru-RU"/>
              </w:rPr>
              <w:t>Разработ</w:t>
            </w:r>
            <w:r w:rsidR="00D31323" w:rsidRPr="0080523F">
              <w:rPr>
                <w:rFonts w:cs="Times New Roman"/>
                <w:noProof/>
                <w:szCs w:val="24"/>
                <w:lang w:eastAsia="ru-RU"/>
              </w:rPr>
              <w:t>ано</w:t>
            </w:r>
            <w:r w:rsidR="003845C6" w:rsidRPr="0080523F">
              <w:rPr>
                <w:rFonts w:cs="Times New Roman"/>
                <w:noProof/>
                <w:szCs w:val="24"/>
                <w:lang w:eastAsia="ru-RU"/>
              </w:rPr>
              <w:t>:</w:t>
            </w:r>
          </w:p>
        </w:tc>
      </w:tr>
      <w:tr w:rsidR="002509FD" w:rsidRPr="0080523F" w:rsidTr="00517F0C">
        <w:tc>
          <w:tcPr>
            <w:tcW w:w="5000" w:type="pct"/>
            <w:gridSpan w:val="3"/>
          </w:tcPr>
          <w:p w:rsidR="002509FD" w:rsidRPr="0080523F" w:rsidRDefault="002509FD" w:rsidP="00517F0C">
            <w:pPr>
              <w:spacing w:before="100" w:beforeAutospacing="1" w:after="100" w:afterAutospacing="1" w:line="360" w:lineRule="auto"/>
              <w:ind w:firstLine="0"/>
              <w:jc w:val="center"/>
              <w:rPr>
                <w:rFonts w:cs="Times New Roman"/>
                <w:b/>
                <w:szCs w:val="24"/>
              </w:rPr>
            </w:pPr>
            <w:r w:rsidRPr="0080523F">
              <w:rPr>
                <w:rFonts w:cs="Times New Roman"/>
                <w:noProof/>
                <w:szCs w:val="24"/>
                <w:lang w:eastAsia="ru-RU"/>
              </w:rPr>
              <w:drawing>
                <wp:inline distT="0" distB="0" distL="0" distR="0">
                  <wp:extent cx="885825" cy="885825"/>
                  <wp:effectExtent l="19050" t="0" r="9525" b="0"/>
                  <wp:docPr id="15"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r w:rsidRPr="0080523F">
              <w:rPr>
                <w:rFonts w:cs="Times New Roman"/>
                <w:b/>
                <w:szCs w:val="24"/>
              </w:rPr>
              <w:t xml:space="preserve"> </w:t>
            </w:r>
          </w:p>
          <w:p w:rsidR="002509FD" w:rsidRPr="0080523F" w:rsidRDefault="002509FD" w:rsidP="00517F0C">
            <w:pPr>
              <w:jc w:val="center"/>
              <w:rPr>
                <w:rFonts w:cs="Times New Roman"/>
                <w:b/>
                <w:szCs w:val="24"/>
              </w:rPr>
            </w:pPr>
            <w:r w:rsidRPr="0080523F">
              <w:rPr>
                <w:rFonts w:cs="Times New Roman"/>
                <w:b/>
                <w:szCs w:val="24"/>
              </w:rPr>
              <w:t>Общество с ограниченной ответственностью «ЭНЕРГОАУДИТ»</w:t>
            </w:r>
          </w:p>
        </w:tc>
      </w:tr>
      <w:tr w:rsidR="002509FD" w:rsidRPr="0080523F" w:rsidTr="00517F0C">
        <w:tc>
          <w:tcPr>
            <w:tcW w:w="2500" w:type="pct"/>
          </w:tcPr>
          <w:p w:rsidR="002509FD" w:rsidRPr="0080523F" w:rsidRDefault="002509FD" w:rsidP="00517F0C">
            <w:pPr>
              <w:widowControl w:val="0"/>
              <w:tabs>
                <w:tab w:val="left" w:pos="9639"/>
              </w:tabs>
              <w:autoSpaceDE w:val="0"/>
              <w:autoSpaceDN w:val="0"/>
              <w:adjustRightInd w:val="0"/>
              <w:ind w:firstLine="0"/>
              <w:rPr>
                <w:rFonts w:cs="Times New Roman"/>
                <w:b/>
                <w:bCs/>
                <w:spacing w:val="-2"/>
                <w:szCs w:val="24"/>
              </w:rPr>
            </w:pPr>
            <w:r w:rsidRPr="0080523F">
              <w:rPr>
                <w:rFonts w:cs="Times New Roman"/>
                <w:b/>
                <w:bCs/>
                <w:spacing w:val="-2"/>
                <w:szCs w:val="24"/>
              </w:rPr>
              <w:t>Генеральный директор  ООО «</w:t>
            </w:r>
            <w:proofErr w:type="spellStart"/>
            <w:r w:rsidRPr="0080523F">
              <w:rPr>
                <w:rFonts w:cs="Times New Roman"/>
                <w:b/>
                <w:bCs/>
                <w:spacing w:val="-2"/>
                <w:szCs w:val="24"/>
              </w:rPr>
              <w:t>ЭнергоАудит</w:t>
            </w:r>
            <w:proofErr w:type="spellEnd"/>
            <w:r w:rsidRPr="0080523F">
              <w:rPr>
                <w:rFonts w:cs="Times New Roman"/>
                <w:b/>
                <w:bCs/>
                <w:spacing w:val="-2"/>
                <w:szCs w:val="24"/>
              </w:rPr>
              <w:t>»</w:t>
            </w:r>
          </w:p>
        </w:tc>
        <w:tc>
          <w:tcPr>
            <w:tcW w:w="1334" w:type="pct"/>
            <w:vAlign w:val="center"/>
          </w:tcPr>
          <w:p w:rsidR="002509FD" w:rsidRPr="0080523F" w:rsidRDefault="002509FD" w:rsidP="00517F0C">
            <w:pPr>
              <w:tabs>
                <w:tab w:val="left" w:pos="2613"/>
              </w:tabs>
              <w:spacing w:before="100" w:beforeAutospacing="1" w:after="100" w:afterAutospacing="1" w:line="240" w:lineRule="auto"/>
              <w:ind w:firstLine="62"/>
              <w:rPr>
                <w:rFonts w:cs="Times New Roman"/>
                <w:szCs w:val="24"/>
                <w:u w:val="single"/>
              </w:rPr>
            </w:pPr>
            <w:r w:rsidRPr="0080523F">
              <w:rPr>
                <w:rFonts w:cs="Times New Roman"/>
                <w:szCs w:val="24"/>
                <w:u w:val="single"/>
              </w:rPr>
              <w:tab/>
            </w:r>
          </w:p>
        </w:tc>
        <w:tc>
          <w:tcPr>
            <w:tcW w:w="1166" w:type="pct"/>
            <w:vAlign w:val="center"/>
          </w:tcPr>
          <w:p w:rsidR="002509FD" w:rsidRPr="0080523F" w:rsidRDefault="00311944" w:rsidP="00311944">
            <w:pPr>
              <w:spacing w:before="100" w:beforeAutospacing="1" w:after="100" w:afterAutospacing="1" w:line="360" w:lineRule="auto"/>
              <w:ind w:firstLine="0"/>
              <w:jc w:val="center"/>
              <w:rPr>
                <w:rFonts w:cs="Times New Roman"/>
                <w:b/>
                <w:szCs w:val="24"/>
              </w:rPr>
            </w:pPr>
            <w:r>
              <w:rPr>
                <w:rFonts w:cs="Times New Roman"/>
                <w:b/>
                <w:bCs/>
                <w:spacing w:val="-2"/>
                <w:szCs w:val="24"/>
              </w:rPr>
              <w:t xml:space="preserve">С.А. </w:t>
            </w:r>
            <w:r w:rsidR="002509FD" w:rsidRPr="0080523F">
              <w:rPr>
                <w:rFonts w:cs="Times New Roman"/>
                <w:b/>
                <w:bCs/>
                <w:spacing w:val="-2"/>
                <w:szCs w:val="24"/>
              </w:rPr>
              <w:t>Антонов</w:t>
            </w:r>
          </w:p>
        </w:tc>
      </w:tr>
    </w:tbl>
    <w:p w:rsidR="00B9098D" w:rsidRPr="0080523F" w:rsidRDefault="00B9098D">
      <w:pPr>
        <w:rPr>
          <w:rFonts w:cs="Times New Roman"/>
          <w:szCs w:val="24"/>
        </w:rPr>
      </w:pPr>
    </w:p>
    <w:p w:rsidR="00311944" w:rsidRDefault="00311944" w:rsidP="00D27373">
      <w:pPr>
        <w:jc w:val="center"/>
        <w:rPr>
          <w:rFonts w:cs="Times New Roman"/>
          <w:sz w:val="40"/>
          <w:szCs w:val="40"/>
        </w:rPr>
      </w:pPr>
    </w:p>
    <w:p w:rsidR="003845C6" w:rsidRPr="0080523F" w:rsidRDefault="00D27373" w:rsidP="00D27373">
      <w:pPr>
        <w:jc w:val="center"/>
        <w:rPr>
          <w:rFonts w:cs="Times New Roman"/>
          <w:sz w:val="40"/>
          <w:szCs w:val="40"/>
        </w:rPr>
      </w:pPr>
      <w:r>
        <w:rPr>
          <w:rFonts w:cs="Times New Roman"/>
          <w:sz w:val="40"/>
          <w:szCs w:val="40"/>
        </w:rPr>
        <w:t xml:space="preserve">КОМПЛЕКСНАЯ </w:t>
      </w:r>
      <w:r w:rsidR="003845C6" w:rsidRPr="0080523F">
        <w:rPr>
          <w:rFonts w:cs="Times New Roman"/>
          <w:sz w:val="40"/>
          <w:szCs w:val="40"/>
        </w:rPr>
        <w:t>СХЕМА ОРГАНИЗАЦИИ ДОРОЖНОГО ДВИЖЕНИЯ</w:t>
      </w:r>
      <w:r w:rsidR="00D31323" w:rsidRPr="0080523F">
        <w:rPr>
          <w:rFonts w:cs="Times New Roman"/>
          <w:sz w:val="40"/>
          <w:szCs w:val="40"/>
        </w:rPr>
        <w:t xml:space="preserve"> НА </w:t>
      </w:r>
      <w:r w:rsidR="00E90EDA">
        <w:rPr>
          <w:rFonts w:cs="Times New Roman"/>
          <w:sz w:val="40"/>
          <w:szCs w:val="40"/>
        </w:rPr>
        <w:t>АВТОМО</w:t>
      </w:r>
      <w:r w:rsidR="008E7957">
        <w:rPr>
          <w:rFonts w:cs="Times New Roman"/>
          <w:sz w:val="40"/>
          <w:szCs w:val="40"/>
        </w:rPr>
        <w:t>Б</w:t>
      </w:r>
      <w:r w:rsidR="00E90EDA">
        <w:rPr>
          <w:rFonts w:cs="Times New Roman"/>
          <w:sz w:val="40"/>
          <w:szCs w:val="40"/>
        </w:rPr>
        <w:t xml:space="preserve">ИЛЬНЫХ </w:t>
      </w:r>
      <w:r w:rsidR="00D31323" w:rsidRPr="0080523F">
        <w:rPr>
          <w:rFonts w:cs="Times New Roman"/>
          <w:sz w:val="40"/>
          <w:szCs w:val="40"/>
        </w:rPr>
        <w:t xml:space="preserve">ДОРОГАХ ОБЩЕГО ПОЛЬЗОВАНИЯ </w:t>
      </w:r>
      <w:r w:rsidR="00E90EDA">
        <w:rPr>
          <w:rFonts w:cs="Times New Roman"/>
          <w:sz w:val="40"/>
          <w:szCs w:val="40"/>
        </w:rPr>
        <w:t xml:space="preserve">НА </w:t>
      </w:r>
      <w:r w:rsidR="00D31323" w:rsidRPr="0080523F">
        <w:rPr>
          <w:rFonts w:cs="Times New Roman"/>
          <w:sz w:val="40"/>
          <w:szCs w:val="40"/>
        </w:rPr>
        <w:t xml:space="preserve">ТЕРРИТОРИИ </w:t>
      </w:r>
      <w:r w:rsidR="00DB4E6E">
        <w:rPr>
          <w:rFonts w:cs="Times New Roman"/>
          <w:sz w:val="40"/>
          <w:szCs w:val="40"/>
        </w:rPr>
        <w:t xml:space="preserve">МУНИЦИПАЛЬНОГО ОБРАЗОВАНИЯ </w:t>
      </w:r>
      <w:r w:rsidR="0025113D">
        <w:rPr>
          <w:rFonts w:cs="Times New Roman"/>
          <w:sz w:val="40"/>
          <w:szCs w:val="40"/>
        </w:rPr>
        <w:t>СТАРОДЕРЕВЯНКОВСКО</w:t>
      </w:r>
      <w:r w:rsidR="00DB4E6E">
        <w:rPr>
          <w:rFonts w:cs="Times New Roman"/>
          <w:sz w:val="40"/>
          <w:szCs w:val="40"/>
        </w:rPr>
        <w:t>Е</w:t>
      </w:r>
      <w:r w:rsidR="00081940">
        <w:rPr>
          <w:rFonts w:cs="Times New Roman"/>
          <w:sz w:val="40"/>
          <w:szCs w:val="40"/>
        </w:rPr>
        <w:t xml:space="preserve"> </w:t>
      </w:r>
      <w:r w:rsidR="0025113D">
        <w:rPr>
          <w:rFonts w:cs="Times New Roman"/>
          <w:sz w:val="40"/>
          <w:szCs w:val="40"/>
        </w:rPr>
        <w:t>СЕЛЬСКО</w:t>
      </w:r>
      <w:r w:rsidR="00DB4E6E">
        <w:rPr>
          <w:rFonts w:cs="Times New Roman"/>
          <w:sz w:val="40"/>
          <w:szCs w:val="40"/>
        </w:rPr>
        <w:t>Е</w:t>
      </w:r>
      <w:r w:rsidR="0004478D">
        <w:rPr>
          <w:rFonts w:cs="Times New Roman"/>
          <w:sz w:val="40"/>
          <w:szCs w:val="40"/>
        </w:rPr>
        <w:t xml:space="preserve"> ПОСЕЛЕНИ</w:t>
      </w:r>
      <w:r w:rsidR="00DB4E6E">
        <w:rPr>
          <w:rFonts w:cs="Times New Roman"/>
          <w:sz w:val="40"/>
          <w:szCs w:val="40"/>
        </w:rPr>
        <w:t xml:space="preserve">Е В СОСТАВЕ МУНИЦИПАЛЬНОГО ОБРАЗОВАНИЯ </w:t>
      </w:r>
      <w:r w:rsidR="0004478D">
        <w:rPr>
          <w:rFonts w:cs="Times New Roman"/>
          <w:sz w:val="40"/>
          <w:szCs w:val="40"/>
        </w:rPr>
        <w:t xml:space="preserve"> </w:t>
      </w:r>
      <w:r w:rsidR="0025113D">
        <w:rPr>
          <w:rFonts w:cs="Times New Roman"/>
          <w:sz w:val="40"/>
          <w:szCs w:val="40"/>
        </w:rPr>
        <w:t>КАНЕВСКО</w:t>
      </w:r>
      <w:r w:rsidR="00DB4E6E">
        <w:rPr>
          <w:rFonts w:cs="Times New Roman"/>
          <w:sz w:val="40"/>
          <w:szCs w:val="40"/>
        </w:rPr>
        <w:t>Й</w:t>
      </w:r>
      <w:r w:rsidR="0004478D">
        <w:rPr>
          <w:rFonts w:cs="Times New Roman"/>
          <w:sz w:val="40"/>
          <w:szCs w:val="40"/>
        </w:rPr>
        <w:t xml:space="preserve"> РАЙОН</w:t>
      </w:r>
      <w:r>
        <w:rPr>
          <w:rFonts w:cs="Times New Roman"/>
          <w:sz w:val="40"/>
          <w:szCs w:val="40"/>
        </w:rPr>
        <w:t xml:space="preserve"> </w:t>
      </w:r>
      <w:r w:rsidR="0004478D">
        <w:rPr>
          <w:rFonts w:cs="Times New Roman"/>
          <w:sz w:val="40"/>
          <w:szCs w:val="40"/>
        </w:rPr>
        <w:t>КРАСНОДАРСКОГО КРАЯ</w:t>
      </w:r>
    </w:p>
    <w:p w:rsidR="00517F0C" w:rsidRPr="0080523F" w:rsidRDefault="00517F0C" w:rsidP="00D31323">
      <w:pPr>
        <w:jc w:val="center"/>
        <w:rPr>
          <w:rFonts w:cs="Times New Roman"/>
          <w:sz w:val="40"/>
          <w:szCs w:val="40"/>
        </w:rPr>
      </w:pPr>
      <w:r w:rsidRPr="0080523F">
        <w:rPr>
          <w:rFonts w:cs="Times New Roman"/>
          <w:sz w:val="40"/>
          <w:szCs w:val="40"/>
        </w:rPr>
        <w:t>до 20</w:t>
      </w:r>
      <w:r w:rsidR="0004478D">
        <w:rPr>
          <w:rFonts w:cs="Times New Roman"/>
          <w:sz w:val="40"/>
          <w:szCs w:val="40"/>
        </w:rPr>
        <w:t>3</w:t>
      </w:r>
      <w:r w:rsidR="00F918F8">
        <w:rPr>
          <w:rFonts w:cs="Times New Roman"/>
          <w:sz w:val="40"/>
          <w:szCs w:val="40"/>
        </w:rPr>
        <w:t>4</w:t>
      </w:r>
      <w:r w:rsidRPr="0080523F">
        <w:rPr>
          <w:rFonts w:cs="Times New Roman"/>
          <w:sz w:val="40"/>
          <w:szCs w:val="40"/>
        </w:rPr>
        <w:t xml:space="preserve"> года</w:t>
      </w:r>
    </w:p>
    <w:p w:rsidR="004D1EF6" w:rsidRDefault="004D1EF6" w:rsidP="00D31323">
      <w:pPr>
        <w:jc w:val="center"/>
        <w:rPr>
          <w:rFonts w:cs="Times New Roman"/>
          <w:sz w:val="40"/>
          <w:szCs w:val="40"/>
        </w:rPr>
      </w:pPr>
    </w:p>
    <w:p w:rsidR="0004478D" w:rsidRPr="0080523F" w:rsidRDefault="0004478D" w:rsidP="00D31323">
      <w:pPr>
        <w:jc w:val="center"/>
        <w:rPr>
          <w:rFonts w:cs="Times New Roman"/>
          <w:sz w:val="40"/>
          <w:szCs w:val="40"/>
        </w:rPr>
      </w:pPr>
    </w:p>
    <w:tbl>
      <w:tblPr>
        <w:tblW w:w="5000" w:type="pct"/>
        <w:tblLayout w:type="fixed"/>
        <w:tblLook w:val="04A0"/>
      </w:tblPr>
      <w:tblGrid>
        <w:gridCol w:w="4248"/>
        <w:gridCol w:w="3091"/>
        <w:gridCol w:w="2232"/>
      </w:tblGrid>
      <w:tr w:rsidR="00D31323" w:rsidRPr="0080523F" w:rsidTr="00517F0C">
        <w:tc>
          <w:tcPr>
            <w:tcW w:w="5000" w:type="pct"/>
            <w:gridSpan w:val="3"/>
          </w:tcPr>
          <w:p w:rsidR="00D31323" w:rsidRPr="0080523F" w:rsidRDefault="00421E97" w:rsidP="00517F0C">
            <w:pPr>
              <w:spacing w:before="100" w:beforeAutospacing="1" w:after="100" w:afterAutospacing="1" w:line="360" w:lineRule="auto"/>
              <w:ind w:firstLine="0"/>
              <w:jc w:val="left"/>
              <w:rPr>
                <w:rFonts w:cs="Times New Roman"/>
                <w:noProof/>
                <w:szCs w:val="24"/>
                <w:lang w:eastAsia="ru-RU"/>
              </w:rPr>
            </w:pPr>
            <w:r>
              <w:rPr>
                <w:rFonts w:cs="Times New Roman"/>
                <w:noProof/>
                <w:szCs w:val="24"/>
                <w:lang w:eastAsia="ru-RU"/>
              </w:rPr>
              <w:t>С</w:t>
            </w:r>
            <w:r w:rsidR="00D31323" w:rsidRPr="0080523F">
              <w:rPr>
                <w:rFonts w:cs="Times New Roman"/>
                <w:noProof/>
                <w:szCs w:val="24"/>
                <w:lang w:eastAsia="ru-RU"/>
              </w:rPr>
              <w:t>огласовано:</w:t>
            </w:r>
          </w:p>
        </w:tc>
      </w:tr>
      <w:tr w:rsidR="00D31323" w:rsidRPr="0080523F" w:rsidTr="00517F0C">
        <w:tc>
          <w:tcPr>
            <w:tcW w:w="5000" w:type="pct"/>
            <w:gridSpan w:val="3"/>
          </w:tcPr>
          <w:p w:rsidR="00D31323" w:rsidRPr="0080523F" w:rsidRDefault="0004478D" w:rsidP="0025113D">
            <w:pPr>
              <w:jc w:val="center"/>
              <w:rPr>
                <w:rFonts w:cs="Times New Roman"/>
                <w:b/>
                <w:szCs w:val="24"/>
              </w:rPr>
            </w:pPr>
            <w:r>
              <w:rPr>
                <w:b/>
              </w:rPr>
              <w:t xml:space="preserve">Администрация </w:t>
            </w:r>
            <w:r w:rsidR="0040493C">
              <w:rPr>
                <w:b/>
              </w:rPr>
              <w:t xml:space="preserve">МО </w:t>
            </w:r>
            <w:proofErr w:type="spellStart"/>
            <w:r w:rsidR="0040493C">
              <w:rPr>
                <w:b/>
              </w:rPr>
              <w:t>Стародеревянковское</w:t>
            </w:r>
            <w:proofErr w:type="spellEnd"/>
            <w:r w:rsidR="0040493C">
              <w:rPr>
                <w:b/>
              </w:rPr>
              <w:t xml:space="preserve"> сельское поселение Каневского района Краснодарского края</w:t>
            </w:r>
          </w:p>
        </w:tc>
      </w:tr>
      <w:tr w:rsidR="00D31323" w:rsidRPr="0080523F" w:rsidTr="0004478D">
        <w:tc>
          <w:tcPr>
            <w:tcW w:w="2219" w:type="pct"/>
            <w:vAlign w:val="center"/>
          </w:tcPr>
          <w:p w:rsidR="00D31323" w:rsidRPr="00822294" w:rsidRDefault="0004478D" w:rsidP="0004478D">
            <w:pPr>
              <w:widowControl w:val="0"/>
              <w:tabs>
                <w:tab w:val="left" w:pos="9639"/>
              </w:tabs>
              <w:autoSpaceDE w:val="0"/>
              <w:autoSpaceDN w:val="0"/>
              <w:adjustRightInd w:val="0"/>
              <w:ind w:firstLine="0"/>
              <w:jc w:val="left"/>
              <w:rPr>
                <w:rFonts w:cs="Times New Roman"/>
                <w:b/>
                <w:bCs/>
                <w:spacing w:val="-2"/>
                <w:szCs w:val="24"/>
              </w:rPr>
            </w:pPr>
            <w:r w:rsidRPr="00822294">
              <w:rPr>
                <w:b/>
              </w:rPr>
              <w:t xml:space="preserve">Глава </w:t>
            </w:r>
            <w:r w:rsidR="00B21B69" w:rsidRPr="00822294">
              <w:rPr>
                <w:b/>
              </w:rPr>
              <w:t>Стародеревянковского сельского</w:t>
            </w:r>
            <w:r w:rsidRPr="00822294">
              <w:rPr>
                <w:b/>
              </w:rPr>
              <w:t xml:space="preserve"> поселения </w:t>
            </w:r>
            <w:r w:rsidR="00B21B69" w:rsidRPr="00822294">
              <w:rPr>
                <w:b/>
              </w:rPr>
              <w:t>Каневского района</w:t>
            </w:r>
          </w:p>
        </w:tc>
        <w:tc>
          <w:tcPr>
            <w:tcW w:w="1615" w:type="pct"/>
            <w:vAlign w:val="center"/>
          </w:tcPr>
          <w:p w:rsidR="00D31323" w:rsidRPr="00822294" w:rsidRDefault="00D31323" w:rsidP="00517F0C">
            <w:pPr>
              <w:tabs>
                <w:tab w:val="left" w:pos="2613"/>
              </w:tabs>
              <w:spacing w:before="100" w:beforeAutospacing="1" w:after="100" w:afterAutospacing="1" w:line="240" w:lineRule="auto"/>
              <w:ind w:firstLine="62"/>
              <w:rPr>
                <w:rFonts w:cs="Times New Roman"/>
                <w:b/>
                <w:szCs w:val="24"/>
                <w:u w:val="single"/>
              </w:rPr>
            </w:pPr>
            <w:r w:rsidRPr="00822294">
              <w:rPr>
                <w:rFonts w:cs="Times New Roman"/>
                <w:b/>
                <w:szCs w:val="24"/>
                <w:u w:val="single"/>
              </w:rPr>
              <w:tab/>
            </w:r>
          </w:p>
        </w:tc>
        <w:tc>
          <w:tcPr>
            <w:tcW w:w="1166" w:type="pct"/>
            <w:vAlign w:val="center"/>
          </w:tcPr>
          <w:p w:rsidR="00D31323" w:rsidRPr="0080523F" w:rsidRDefault="00421E97" w:rsidP="00A937D9">
            <w:pPr>
              <w:spacing w:before="100" w:beforeAutospacing="1" w:after="100" w:afterAutospacing="1" w:line="360" w:lineRule="auto"/>
              <w:ind w:firstLine="0"/>
              <w:jc w:val="center"/>
              <w:rPr>
                <w:rFonts w:cs="Times New Roman"/>
                <w:b/>
                <w:szCs w:val="24"/>
              </w:rPr>
            </w:pPr>
            <w:r>
              <w:rPr>
                <w:rFonts w:cs="Times New Roman"/>
                <w:b/>
                <w:bCs/>
                <w:spacing w:val="-2"/>
                <w:szCs w:val="24"/>
              </w:rPr>
              <w:t>С.</w:t>
            </w:r>
            <w:r w:rsidR="006C56D4">
              <w:rPr>
                <w:rFonts w:cs="Times New Roman"/>
                <w:b/>
                <w:bCs/>
                <w:spacing w:val="-2"/>
                <w:szCs w:val="24"/>
              </w:rPr>
              <w:t xml:space="preserve">А. </w:t>
            </w:r>
            <w:r w:rsidR="00A937D9">
              <w:rPr>
                <w:rFonts w:cs="Times New Roman"/>
                <w:b/>
                <w:bCs/>
                <w:spacing w:val="-2"/>
                <w:szCs w:val="24"/>
              </w:rPr>
              <w:t>Гопкало</w:t>
            </w:r>
          </w:p>
        </w:tc>
      </w:tr>
    </w:tbl>
    <w:p w:rsidR="00D31323" w:rsidRPr="0080523F" w:rsidRDefault="00D31323" w:rsidP="00D31323">
      <w:pPr>
        <w:jc w:val="center"/>
        <w:rPr>
          <w:rFonts w:cs="Times New Roman"/>
          <w:szCs w:val="24"/>
        </w:rPr>
      </w:pPr>
    </w:p>
    <w:p w:rsidR="00517F0C" w:rsidRPr="0080523F" w:rsidRDefault="00517F0C" w:rsidP="00D31323">
      <w:pPr>
        <w:jc w:val="center"/>
        <w:rPr>
          <w:rFonts w:cs="Times New Roman"/>
          <w:szCs w:val="24"/>
        </w:rPr>
      </w:pPr>
    </w:p>
    <w:p w:rsidR="0080523F" w:rsidRDefault="0080523F" w:rsidP="00D31323">
      <w:pPr>
        <w:jc w:val="center"/>
        <w:rPr>
          <w:rFonts w:cs="Times New Roman"/>
          <w:szCs w:val="24"/>
        </w:rPr>
      </w:pPr>
    </w:p>
    <w:p w:rsidR="0004478D" w:rsidRDefault="0004478D" w:rsidP="00D31323">
      <w:pPr>
        <w:jc w:val="center"/>
        <w:rPr>
          <w:rFonts w:cs="Times New Roman"/>
          <w:szCs w:val="24"/>
        </w:rPr>
      </w:pPr>
    </w:p>
    <w:p w:rsidR="00DB4E6E" w:rsidRPr="0080523F" w:rsidRDefault="00DB4E6E" w:rsidP="00D31323">
      <w:pPr>
        <w:jc w:val="center"/>
        <w:rPr>
          <w:rFonts w:cs="Times New Roman"/>
          <w:szCs w:val="24"/>
        </w:rPr>
      </w:pPr>
    </w:p>
    <w:p w:rsidR="00517F0C" w:rsidRDefault="00517F0C" w:rsidP="00D31323">
      <w:pPr>
        <w:jc w:val="center"/>
        <w:rPr>
          <w:rFonts w:cs="Times New Roman"/>
          <w:szCs w:val="24"/>
        </w:rPr>
      </w:pPr>
    </w:p>
    <w:p w:rsidR="00517F0C" w:rsidRPr="0080523F" w:rsidRDefault="00517F0C" w:rsidP="00517F0C">
      <w:pPr>
        <w:jc w:val="center"/>
        <w:rPr>
          <w:rFonts w:cs="Times New Roman"/>
          <w:szCs w:val="24"/>
        </w:rPr>
      </w:pPr>
      <w:r w:rsidRPr="0080523F">
        <w:rPr>
          <w:rFonts w:cs="Times New Roman"/>
          <w:szCs w:val="24"/>
        </w:rPr>
        <w:t>201</w:t>
      </w:r>
      <w:r w:rsidR="00F0260A">
        <w:rPr>
          <w:rFonts w:cs="Times New Roman"/>
          <w:szCs w:val="24"/>
        </w:rPr>
        <w:t>8</w:t>
      </w:r>
      <w:r w:rsidRPr="0080523F">
        <w:rPr>
          <w:rFonts w:cs="Times New Roman"/>
          <w:szCs w:val="24"/>
        </w:rPr>
        <w:t xml:space="preserve"> год</w:t>
      </w:r>
      <w:r w:rsidRPr="0080523F">
        <w:rPr>
          <w:rFonts w:cs="Times New Roman"/>
          <w:szCs w:val="24"/>
        </w:rPr>
        <w:br w:type="page"/>
      </w:r>
    </w:p>
    <w:sdt>
      <w:sdtPr>
        <w:rPr>
          <w:rFonts w:eastAsiaTheme="minorHAnsi" w:cs="Times New Roman"/>
          <w:b w:val="0"/>
          <w:bCs w:val="0"/>
          <w:sz w:val="22"/>
          <w:szCs w:val="22"/>
        </w:rPr>
        <w:id w:val="3804873"/>
        <w:docPartObj>
          <w:docPartGallery w:val="Table of Contents"/>
          <w:docPartUnique/>
        </w:docPartObj>
      </w:sdtPr>
      <w:sdtContent>
        <w:p w:rsidR="00517F0C" w:rsidRPr="0012207C" w:rsidRDefault="00517F0C" w:rsidP="00311944">
          <w:pPr>
            <w:pStyle w:val="a8"/>
            <w:spacing w:before="0"/>
            <w:jc w:val="center"/>
            <w:rPr>
              <w:rFonts w:cs="Times New Roman"/>
              <w:sz w:val="22"/>
              <w:szCs w:val="22"/>
            </w:rPr>
          </w:pPr>
          <w:r w:rsidRPr="0012207C">
            <w:rPr>
              <w:rFonts w:cs="Times New Roman"/>
              <w:sz w:val="22"/>
              <w:szCs w:val="22"/>
            </w:rPr>
            <w:t>Оглавление</w:t>
          </w:r>
        </w:p>
        <w:p w:rsidR="00067962" w:rsidRPr="00421E97" w:rsidRDefault="00191C43" w:rsidP="00421E97">
          <w:pPr>
            <w:pStyle w:val="11"/>
            <w:tabs>
              <w:tab w:val="right" w:leader="dot" w:pos="9345"/>
            </w:tabs>
            <w:spacing w:after="120"/>
            <w:rPr>
              <w:rFonts w:ascii="Times New Roman" w:eastAsiaTheme="minorEastAsia" w:hAnsi="Times New Roman" w:cs="Times New Roman"/>
              <w:noProof/>
              <w:color w:val="auto"/>
              <w:sz w:val="22"/>
              <w:lang w:eastAsia="ru-RU"/>
            </w:rPr>
          </w:pPr>
          <w:r w:rsidRPr="00067962">
            <w:rPr>
              <w:rFonts w:ascii="Times New Roman" w:hAnsi="Times New Roman" w:cs="Times New Roman"/>
              <w:sz w:val="22"/>
            </w:rPr>
            <w:fldChar w:fldCharType="begin"/>
          </w:r>
          <w:r w:rsidR="00517F0C" w:rsidRPr="00067962">
            <w:rPr>
              <w:rFonts w:ascii="Times New Roman" w:hAnsi="Times New Roman" w:cs="Times New Roman"/>
              <w:sz w:val="22"/>
            </w:rPr>
            <w:instrText xml:space="preserve"> TOC \o "1-3" \h \z \u </w:instrText>
          </w:r>
          <w:r w:rsidRPr="00067962">
            <w:rPr>
              <w:rFonts w:ascii="Times New Roman" w:hAnsi="Times New Roman" w:cs="Times New Roman"/>
              <w:sz w:val="22"/>
            </w:rPr>
            <w:fldChar w:fldCharType="separate"/>
          </w:r>
          <w:hyperlink w:anchor="_Toc517950357" w:history="1">
            <w:r w:rsidR="00067962" w:rsidRPr="00421E97">
              <w:rPr>
                <w:rStyle w:val="a5"/>
                <w:rFonts w:ascii="Times New Roman" w:hAnsi="Times New Roman" w:cs="Times New Roman"/>
                <w:noProof/>
                <w:sz w:val="22"/>
              </w:rPr>
              <w:t>ВВЕДЕНИЕ</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_Toc517950357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4</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358" w:history="1">
            <w:r w:rsidR="00067962" w:rsidRPr="00421E97">
              <w:rPr>
                <w:rStyle w:val="a5"/>
                <w:rFonts w:ascii="Times New Roman" w:eastAsia="TimesNewRomanPS-BoldMT" w:hAnsi="Times New Roman" w:cs="Times New Roman"/>
                <w:noProof/>
                <w:sz w:val="22"/>
              </w:rPr>
              <w:t>ОБОЗНАЧЕНИЯ И СОКРАЩЕНИЯ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_Toc517950358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359" w:history="1">
            <w:r w:rsidR="00067962" w:rsidRPr="00421E97">
              <w:rPr>
                <w:rStyle w:val="a5"/>
                <w:rFonts w:ascii="Times New Roman" w:eastAsia="TimesNewRomanPS-BoldMT" w:hAnsi="Times New Roman" w:cs="Times New Roman"/>
                <w:noProof/>
                <w:sz w:val="22"/>
              </w:rPr>
              <w:t>ОБЩИЕ СВЕДЕНИЯ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_Toc517950359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60" w:history="1">
            <w:r w:rsidR="00067962" w:rsidRPr="00421E97">
              <w:rPr>
                <w:rStyle w:val="a5"/>
                <w:rFonts w:ascii="Times New Roman" w:hAnsi="Times New Roman" w:cs="Times New Roman"/>
                <w:noProof/>
                <w:sz w:val="22"/>
              </w:rPr>
              <w:t>1.</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 xml:space="preserve">ХАРАКТЕРИСТИКА СЛОЖИВШЕЙСЯ СИТУАЦИИ ПО ОРГАНИЗАЦИИ ДОРОЖНОГО ДВИЖЕНИЯ НА ТЕРРИТОРИИ </w:t>
            </w:r>
            <w:r w:rsidR="00B21B69" w:rsidRPr="00421E97">
              <w:rPr>
                <w:rStyle w:val="a5"/>
                <w:rFonts w:ascii="Times New Roman" w:hAnsi="Times New Roman" w:cs="Times New Roman"/>
                <w:noProof/>
                <w:sz w:val="22"/>
              </w:rPr>
              <w:t>СТАРОДЕРЕВЯНКОВСКОГО СЕЛЬСКОГО</w:t>
            </w:r>
            <w:r w:rsidR="00067962" w:rsidRPr="00421E97">
              <w:rPr>
                <w:rStyle w:val="a5"/>
                <w:rFonts w:ascii="Times New Roman" w:hAnsi="Times New Roman" w:cs="Times New Roman"/>
                <w:noProof/>
                <w:sz w:val="22"/>
              </w:rPr>
              <w:t xml:space="preserve"> ПОСЕЛЕНИЯ </w:t>
            </w:r>
            <w:r w:rsidR="00B21B69" w:rsidRPr="00421E97">
              <w:rPr>
                <w:rStyle w:val="a5"/>
                <w:rFonts w:ascii="Times New Roman" w:hAnsi="Times New Roman" w:cs="Times New Roman"/>
                <w:noProof/>
                <w:sz w:val="22"/>
              </w:rPr>
              <w:t>КАНЕВСКОГО РАЙОНА</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_Toc517950360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11</w:t>
            </w:r>
            <w:r w:rsidRPr="00421E97">
              <w:rPr>
                <w:rFonts w:ascii="Times New Roman" w:hAnsi="Times New Roman"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1" w:history="1">
            <w:r w:rsidR="00067962" w:rsidRPr="00421E97">
              <w:rPr>
                <w:rStyle w:val="a5"/>
                <w:rFonts w:cs="Times New Roman"/>
                <w:noProof/>
                <w:sz w:val="22"/>
              </w:rPr>
              <w:t>1.1.</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используемых методов и средств получения исходной информации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11</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2" w:history="1">
            <w:r w:rsidR="00067962" w:rsidRPr="00421E97">
              <w:rPr>
                <w:rStyle w:val="a5"/>
                <w:rFonts w:cs="Times New Roman"/>
                <w:noProof/>
                <w:sz w:val="22"/>
              </w:rPr>
              <w:t>1.2.</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организационной деятельности органов государственной власти субъекта Российской Федерации и органов местного самоуправления по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11</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3" w:history="1">
            <w:r w:rsidR="00067962" w:rsidRPr="00421E97">
              <w:rPr>
                <w:rStyle w:val="a5"/>
                <w:rFonts w:cs="Times New Roman"/>
                <w:noProof/>
                <w:sz w:val="22"/>
              </w:rPr>
              <w:t>1.3.</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нормативного, правового и информационного обеспечения деятельности в сфере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17</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4" w:history="1">
            <w:r w:rsidR="00067962" w:rsidRPr="00421E97">
              <w:rPr>
                <w:rStyle w:val="a5"/>
                <w:rFonts w:cs="Times New Roman"/>
                <w:noProof/>
                <w:sz w:val="22"/>
              </w:rPr>
              <w:t>1.4.</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имеющихся документов территориального планирования и документации по планировке территории, документов стратегического планирования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20</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5" w:history="1">
            <w:r w:rsidR="00067962" w:rsidRPr="00421E97">
              <w:rPr>
                <w:rStyle w:val="a5"/>
                <w:rFonts w:cs="Times New Roman"/>
                <w:noProof/>
                <w:sz w:val="22"/>
              </w:rPr>
              <w:t>1.5.</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основных элементов дорог, их пересечений и примыканий, включая геометрические параметры элементов дороги, транспортно-эксплуатационные характеристики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24</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6" w:history="1">
            <w:r w:rsidR="00067962" w:rsidRPr="00421E97">
              <w:rPr>
                <w:rStyle w:val="a5"/>
                <w:rFonts w:cs="Times New Roman"/>
                <w:noProof/>
                <w:sz w:val="22"/>
              </w:rPr>
              <w:t>1.6.</w:t>
            </w:r>
            <w:r w:rsidR="00067962" w:rsidRPr="00421E97">
              <w:rPr>
                <w:rFonts w:eastAsiaTheme="minorEastAsia" w:cs="Times New Roman"/>
                <w:noProof/>
                <w:sz w:val="22"/>
                <w:lang w:eastAsia="ru-RU"/>
              </w:rPr>
              <w:tab/>
            </w:r>
            <w:r w:rsidR="00067962" w:rsidRPr="00421E97">
              <w:rPr>
                <w:rStyle w:val="a5"/>
                <w:rFonts w:cs="Times New Roman"/>
                <w:noProof/>
                <w:sz w:val="22"/>
              </w:rPr>
              <w:t>Описание существующей организации движения транспортных средств и пешеходов на территории, в отношении которой осуществляется разработка КСОДД, включая описание организации движения маршрутных транспортных средств, размещения мест для стоянки и остановки транспортных средств, объектов дорожного сервиса</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30</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7" w:history="1">
            <w:r w:rsidR="00067962" w:rsidRPr="00421E97">
              <w:rPr>
                <w:rStyle w:val="a5"/>
                <w:rFonts w:cs="Times New Roman"/>
                <w:noProof/>
                <w:sz w:val="22"/>
              </w:rPr>
              <w:t>1.7.</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параметров дорожного движения, а также параметров движения маршрутных транспортных средств и параметров размещения мест для стоянки и остановки транспортных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33</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8" w:history="1">
            <w:r w:rsidR="00067962" w:rsidRPr="00421E97">
              <w:rPr>
                <w:rStyle w:val="a5"/>
                <w:rFonts w:cs="Times New Roman"/>
                <w:noProof/>
                <w:sz w:val="22"/>
              </w:rPr>
              <w:t>1.8.</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исследования пассажиропотоков и грузопотоков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37</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69" w:history="1">
            <w:r w:rsidR="00067962" w:rsidRPr="00421E97">
              <w:rPr>
                <w:rStyle w:val="a5"/>
                <w:rFonts w:cs="Times New Roman"/>
                <w:noProof/>
                <w:sz w:val="22"/>
              </w:rPr>
              <w:t>1.9.</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анализа условий дорожного движения, включая данные о загрузке пересечений и примыканий дорог со светофорным регулированием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_Toc517950369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38</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0" w:history="1">
            <w:r w:rsidR="00067962" w:rsidRPr="00421E97">
              <w:rPr>
                <w:rStyle w:val="a5"/>
                <w:rFonts w:cs="Times New Roman"/>
                <w:noProof/>
                <w:sz w:val="22"/>
              </w:rPr>
              <w:t>1.10.</w:t>
            </w:r>
            <w:r w:rsidR="00067962" w:rsidRPr="00421E97">
              <w:rPr>
                <w:rFonts w:eastAsiaTheme="minorEastAsia" w:cs="Times New Roman"/>
                <w:noProof/>
                <w:sz w:val="22"/>
                <w:lang w:eastAsia="ru-RU"/>
              </w:rPr>
              <w:tab/>
            </w:r>
            <w:r w:rsidR="00067962" w:rsidRPr="00421E97">
              <w:rPr>
                <w:rStyle w:val="a5"/>
                <w:rFonts w:cs="Times New Roman"/>
                <w:noProof/>
                <w:sz w:val="22"/>
              </w:rPr>
              <w:t>Данные об эксплуатационном состоянии технических средств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39</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1" w:history="1">
            <w:r w:rsidR="00067962" w:rsidRPr="00421E97">
              <w:rPr>
                <w:rStyle w:val="a5"/>
                <w:rFonts w:cs="Times New Roman"/>
                <w:noProof/>
                <w:sz w:val="22"/>
              </w:rPr>
              <w:t>1.11.</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оценки эффективности используемых методов ОДД</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40</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2" w:history="1">
            <w:r w:rsidR="00067962" w:rsidRPr="00421E97">
              <w:rPr>
                <w:rStyle w:val="a5"/>
                <w:rFonts w:cs="Times New Roman"/>
                <w:noProof/>
                <w:sz w:val="22"/>
              </w:rPr>
              <w:t>1.12.</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исследования причин и условий возникновения дорожно-транспортных происшествий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41</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3" w:history="1">
            <w:r w:rsidR="00067962" w:rsidRPr="00421E97">
              <w:rPr>
                <w:rStyle w:val="a5"/>
                <w:rFonts w:cs="Times New Roman"/>
                <w:noProof/>
                <w:sz w:val="22"/>
              </w:rPr>
              <w:t>1.13.</w:t>
            </w:r>
            <w:r w:rsidR="00067962" w:rsidRPr="00421E97">
              <w:rPr>
                <w:rFonts w:eastAsiaTheme="minorEastAsia" w:cs="Times New Roman"/>
                <w:noProof/>
                <w:sz w:val="22"/>
                <w:lang w:eastAsia="ru-RU"/>
              </w:rPr>
              <w:tab/>
            </w:r>
            <w:r w:rsidR="00067962" w:rsidRPr="00421E97">
              <w:rPr>
                <w:rStyle w:val="a5"/>
                <w:rFonts w:cs="Times New Roman"/>
                <w:noProof/>
                <w:sz w:val="22"/>
              </w:rPr>
              <w:t>Результаты изучения общественного мнения и мнения водителей транспортных средств</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42</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4" w:history="1">
            <w:r w:rsidR="00067962" w:rsidRPr="00421E97">
              <w:rPr>
                <w:rStyle w:val="a5"/>
                <w:rFonts w:cs="Times New Roman"/>
                <w:noProof/>
                <w:sz w:val="22"/>
              </w:rPr>
              <w:t>1.14.</w:t>
            </w:r>
            <w:r w:rsidR="00067962" w:rsidRPr="00421E97">
              <w:rPr>
                <w:rFonts w:eastAsiaTheme="minorEastAsia" w:cs="Times New Roman"/>
                <w:noProof/>
                <w:sz w:val="22"/>
                <w:lang w:eastAsia="ru-RU"/>
              </w:rPr>
              <w:tab/>
            </w:r>
            <w:r w:rsidR="00067962" w:rsidRPr="00421E97">
              <w:rPr>
                <w:rStyle w:val="a5"/>
                <w:rFonts w:cs="Times New Roman"/>
                <w:noProof/>
                <w:sz w:val="22"/>
              </w:rPr>
              <w:t xml:space="preserve">Существующая территориально-планировочная организация </w:t>
            </w:r>
            <w:r w:rsidR="00B21B69" w:rsidRPr="00421E97">
              <w:rPr>
                <w:rStyle w:val="a5"/>
                <w:rFonts w:cs="Times New Roman"/>
                <w:noProof/>
                <w:sz w:val="22"/>
              </w:rPr>
              <w:t>Стародеревянковского сельского</w:t>
            </w:r>
            <w:r w:rsidR="00067962" w:rsidRPr="00421E97">
              <w:rPr>
                <w:rStyle w:val="a5"/>
                <w:rFonts w:cs="Times New Roman"/>
                <w:noProof/>
                <w:sz w:val="22"/>
              </w:rPr>
              <w:t xml:space="preserve"> поселения</w:t>
            </w:r>
            <w:r w:rsidR="006431A0">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43</w:t>
            </w:r>
            <w:r w:rsidRPr="00421E97">
              <w:rPr>
                <w:rFonts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5" w:history="1">
            <w:r w:rsidR="00067962" w:rsidRPr="00421E97">
              <w:rPr>
                <w:rStyle w:val="a5"/>
                <w:rFonts w:ascii="Times New Roman" w:hAnsi="Times New Roman" w:cs="Times New Roman"/>
                <w:noProof/>
                <w:sz w:val="22"/>
              </w:rPr>
              <w:t>2.</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ПРИНЦИПИАЛЬНЫЕ ПРЕДЛОЖЕНИЯ И РЕШЕНИЯ ПО ОСНОВНЫМ МЕРОПРИЯТИЯМ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_Toc517950375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51</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6" w:history="1">
            <w:r w:rsidR="00067962" w:rsidRPr="00421E97">
              <w:rPr>
                <w:rStyle w:val="a5"/>
                <w:rFonts w:ascii="Times New Roman" w:hAnsi="Times New Roman" w:cs="Times New Roman"/>
                <w:noProof/>
                <w:sz w:val="22"/>
              </w:rPr>
              <w:t>3.</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УКРУПНЕННАЯ ОЦЕНКА ПРЕДЛАГАЕМЫХ ВАРИАНТОВ ПРОЕКТИРОВАНИЯ С ПОСЛЕДУЮЩИМ ВЫБОРОМ ПРЕДЛАГАЕМОГО К РЕАЛИЗАЦИИ ВАРИАНТА</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_Toc517950376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53</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377" w:history="1">
            <w:r w:rsidR="00067962" w:rsidRPr="00421E97">
              <w:rPr>
                <w:rStyle w:val="a5"/>
                <w:rFonts w:ascii="Times New Roman" w:hAnsi="Times New Roman" w:cs="Times New Roman"/>
                <w:noProof/>
                <w:sz w:val="22"/>
              </w:rPr>
              <w:t>4.</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МЕРОПРИЯТИЯ ПО ОДД ДЛЯ ПРЕДЛАГАЕМОГО К РЕАЛИЗАЦИИ ВАРИАНТА ПРОЕКТИРОВАНИЯ И ИХ ОЧЕРЕДНОСТЬ ВЫПОЛНЕНИЯ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_Toc517950377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55</w:t>
            </w:r>
            <w:r w:rsidRPr="00421E97">
              <w:rPr>
                <w:rFonts w:ascii="Times New Roman" w:hAnsi="Times New Roman"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8" w:history="1">
            <w:r w:rsidR="00067962" w:rsidRPr="00421E97">
              <w:rPr>
                <w:rStyle w:val="a5"/>
                <w:rFonts w:cs="Times New Roman"/>
                <w:noProof/>
                <w:sz w:val="22"/>
              </w:rPr>
              <w:t>4.1.</w:t>
            </w:r>
            <w:r w:rsidR="00067962" w:rsidRPr="00421E97">
              <w:rPr>
                <w:rFonts w:eastAsiaTheme="minorEastAsia" w:cs="Times New Roman"/>
                <w:noProof/>
                <w:sz w:val="22"/>
                <w:lang w:eastAsia="ru-RU"/>
              </w:rPr>
              <w:tab/>
            </w:r>
            <w:r w:rsidR="00067962" w:rsidRPr="00421E97">
              <w:rPr>
                <w:rStyle w:val="a5"/>
                <w:rFonts w:cs="Times New Roman"/>
                <w:noProof/>
                <w:sz w:val="22"/>
                <w:lang w:eastAsia="ru-RU" w:bidi="ru-RU"/>
              </w:rPr>
              <w:t>Обеспечение транспортной и пешеходной связанности территорий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55</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79" w:history="1">
            <w:r w:rsidR="00067962" w:rsidRPr="00421E97">
              <w:rPr>
                <w:rStyle w:val="a5"/>
                <w:rFonts w:cs="Times New Roman"/>
                <w:noProof/>
                <w:sz w:val="22"/>
              </w:rPr>
              <w:t>4.2.</w:t>
            </w:r>
            <w:r w:rsidR="00067962" w:rsidRPr="00421E97">
              <w:rPr>
                <w:rFonts w:eastAsiaTheme="minorEastAsia" w:cs="Times New Roman"/>
                <w:noProof/>
                <w:sz w:val="22"/>
                <w:lang w:eastAsia="ru-RU"/>
              </w:rPr>
              <w:tab/>
            </w:r>
            <w:r w:rsidR="00067962" w:rsidRPr="00421E97">
              <w:rPr>
                <w:rStyle w:val="a5"/>
                <w:rFonts w:cs="Times New Roman"/>
                <w:noProof/>
                <w:sz w:val="22"/>
              </w:rPr>
              <w:t>Категорирование дорог с учетом их прогнозируемой загрузки, ожидаемого развития прилегающих территорий, планируемых мероприятий по дорожно-мостовому строительству</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_Toc517950379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55</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0" w:history="1">
            <w:r w:rsidR="00067962" w:rsidRPr="00421E97">
              <w:rPr>
                <w:rStyle w:val="a5"/>
                <w:rFonts w:cs="Times New Roman"/>
                <w:noProof/>
                <w:sz w:val="22"/>
              </w:rPr>
              <w:t>4.3.</w:t>
            </w:r>
            <w:r w:rsidR="00067962" w:rsidRPr="00421E97">
              <w:rPr>
                <w:rFonts w:eastAsiaTheme="minorEastAsia" w:cs="Times New Roman"/>
                <w:noProof/>
                <w:sz w:val="22"/>
                <w:lang w:eastAsia="ru-RU"/>
              </w:rPr>
              <w:tab/>
            </w:r>
            <w:r w:rsidR="00067962" w:rsidRPr="00421E97">
              <w:rPr>
                <w:rStyle w:val="a5"/>
                <w:rFonts w:cs="Times New Roman"/>
                <w:noProof/>
                <w:sz w:val="22"/>
              </w:rPr>
              <w:t>Распределение транспортных потоков по сети дорог</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56</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1" w:history="1">
            <w:r w:rsidR="00067962" w:rsidRPr="00421E97">
              <w:rPr>
                <w:rStyle w:val="a5"/>
                <w:rFonts w:cs="Times New Roman"/>
                <w:noProof/>
                <w:sz w:val="22"/>
              </w:rPr>
              <w:t>4.4.</w:t>
            </w:r>
            <w:r w:rsidR="00067962" w:rsidRPr="00421E97">
              <w:rPr>
                <w:rFonts w:eastAsiaTheme="minorEastAsia" w:cs="Times New Roman"/>
                <w:noProof/>
                <w:sz w:val="22"/>
                <w:lang w:eastAsia="ru-RU"/>
              </w:rPr>
              <w:tab/>
            </w:r>
            <w:r w:rsidR="00067962" w:rsidRPr="00421E97">
              <w:rPr>
                <w:rStyle w:val="a5"/>
                <w:rFonts w:cs="Times New Roman"/>
                <w:noProof/>
                <w:sz w:val="22"/>
              </w:rPr>
              <w:t>Разработка, внедрение и использование автоматизированной системы управления дорожным движением (далее – АСУДД), ее функции и этапы внедрения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56</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2" w:history="1">
            <w:r w:rsidR="00067962" w:rsidRPr="00421E97">
              <w:rPr>
                <w:rStyle w:val="a5"/>
                <w:rFonts w:cs="Times New Roman"/>
                <w:noProof/>
                <w:sz w:val="22"/>
              </w:rPr>
              <w:t>4.5.</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системы мониторинга дорожного движения, установке детекторов транспортных потоков, организации сбора и хранения документации по ОДД, принципам формирования и ведения баз данных, условиям доступа к информации, периодичности ее актуализации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57</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3" w:history="1">
            <w:r w:rsidR="00067962" w:rsidRPr="00421E97">
              <w:rPr>
                <w:rStyle w:val="a5"/>
                <w:rFonts w:cs="Times New Roman"/>
                <w:noProof/>
                <w:sz w:val="22"/>
              </w:rPr>
              <w:t>4.6.</w:t>
            </w:r>
            <w:r w:rsidR="00067962" w:rsidRPr="00421E97">
              <w:rPr>
                <w:rFonts w:eastAsiaTheme="minorEastAsia" w:cs="Times New Roman"/>
                <w:noProof/>
                <w:sz w:val="22"/>
                <w:lang w:eastAsia="ru-RU"/>
              </w:rPr>
              <w:tab/>
            </w:r>
            <w:r w:rsidR="00067962" w:rsidRPr="00421E97">
              <w:rPr>
                <w:rStyle w:val="a5"/>
                <w:rFonts w:cs="Times New Roman"/>
                <w:noProof/>
                <w:sz w:val="22"/>
              </w:rPr>
              <w:t>Совершенствование системы информационного обеспечения участников дорожного движения</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60</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4" w:history="1">
            <w:r w:rsidR="00067962" w:rsidRPr="00421E97">
              <w:rPr>
                <w:rStyle w:val="a5"/>
                <w:rFonts w:cs="Times New Roman"/>
                <w:noProof/>
                <w:sz w:val="22"/>
              </w:rPr>
              <w:t>4.7.</w:t>
            </w:r>
            <w:r w:rsidR="00067962" w:rsidRPr="00421E97">
              <w:rPr>
                <w:rFonts w:eastAsiaTheme="minorEastAsia" w:cs="Times New Roman"/>
                <w:noProof/>
                <w:sz w:val="22"/>
                <w:lang w:eastAsia="ru-RU"/>
              </w:rPr>
              <w:tab/>
            </w:r>
            <w:r w:rsidR="00067962" w:rsidRPr="00421E97">
              <w:rPr>
                <w:rStyle w:val="a5"/>
                <w:rFonts w:cs="Times New Roman"/>
                <w:noProof/>
                <w:sz w:val="22"/>
              </w:rPr>
              <w:t>Применение реверсивного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61</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5" w:history="1">
            <w:r w:rsidR="00067962" w:rsidRPr="00421E97">
              <w:rPr>
                <w:rStyle w:val="a5"/>
                <w:rFonts w:cs="Times New Roman"/>
                <w:noProof/>
                <w:sz w:val="22"/>
              </w:rPr>
              <w:t>4.8.</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движения маршрутных транспортных средств, включая обеспечение приоритетных условий их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61</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6" w:history="1">
            <w:r w:rsidR="00067962" w:rsidRPr="00421E97">
              <w:rPr>
                <w:rStyle w:val="a5"/>
                <w:rFonts w:cs="Times New Roman"/>
                <w:noProof/>
                <w:sz w:val="22"/>
              </w:rPr>
              <w:t>4.9.</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пропуска транзитных транспортных потоков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7" w:history="1">
            <w:r w:rsidR="00067962" w:rsidRPr="00421E97">
              <w:rPr>
                <w:rStyle w:val="a5"/>
                <w:rFonts w:cs="Times New Roman"/>
                <w:noProof/>
                <w:sz w:val="22"/>
              </w:rPr>
              <w:t>4.10.</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пропуска грузовых транспортных средств, включая предложения по организации движения транспортных средств, осуществляющих перевозку опасных, крупногабаритных и тяжеловесных грузов, а также по допустимым весогабаритным параметрам таких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8" w:history="1">
            <w:r w:rsidR="00067962" w:rsidRPr="00421E97">
              <w:rPr>
                <w:rStyle w:val="a5"/>
                <w:rFonts w:cs="Times New Roman"/>
                <w:noProof/>
                <w:sz w:val="22"/>
              </w:rPr>
              <w:t>4.11.</w:t>
            </w:r>
            <w:r w:rsidR="00067962" w:rsidRPr="00421E97">
              <w:rPr>
                <w:rFonts w:eastAsiaTheme="minorEastAsia" w:cs="Times New Roman"/>
                <w:noProof/>
                <w:sz w:val="22"/>
                <w:lang w:eastAsia="ru-RU"/>
              </w:rPr>
              <w:tab/>
            </w:r>
            <w:r w:rsidR="00067962" w:rsidRPr="00421E97">
              <w:rPr>
                <w:rStyle w:val="a5"/>
                <w:rFonts w:cs="Times New Roman"/>
                <w:noProof/>
                <w:sz w:val="22"/>
              </w:rPr>
              <w:t>Ограничение доступа транспортных средств на определенные территории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62</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89" w:history="1">
            <w:r w:rsidR="00067962" w:rsidRPr="00421E97">
              <w:rPr>
                <w:rStyle w:val="a5"/>
                <w:rFonts w:cs="Times New Roman"/>
                <w:noProof/>
                <w:sz w:val="22"/>
              </w:rPr>
              <w:t>4.12.</w:t>
            </w:r>
            <w:r w:rsidR="00067962" w:rsidRPr="00421E97">
              <w:rPr>
                <w:rFonts w:eastAsiaTheme="minorEastAsia" w:cs="Times New Roman"/>
                <w:noProof/>
                <w:sz w:val="22"/>
                <w:lang w:eastAsia="ru-RU"/>
              </w:rPr>
              <w:tab/>
            </w:r>
            <w:r w:rsidR="00067962" w:rsidRPr="00421E97">
              <w:rPr>
                <w:rStyle w:val="a5"/>
                <w:rFonts w:cs="Times New Roman"/>
                <w:noProof/>
                <w:sz w:val="22"/>
              </w:rPr>
              <w:t>Скоростной режим движения транспортных средств на отдельных участках дорог или в различных зонах</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_Toc517950389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63</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0" w:history="1">
            <w:r w:rsidR="00067962" w:rsidRPr="00421E97">
              <w:rPr>
                <w:rStyle w:val="a5"/>
                <w:rFonts w:cs="Times New Roman"/>
                <w:noProof/>
                <w:sz w:val="22"/>
              </w:rPr>
              <w:t>4.13.</w:t>
            </w:r>
            <w:r w:rsidR="00067962" w:rsidRPr="00421E97">
              <w:rPr>
                <w:rFonts w:eastAsiaTheme="minorEastAsia" w:cs="Times New Roman"/>
                <w:noProof/>
                <w:sz w:val="22"/>
                <w:lang w:eastAsia="ru-RU"/>
              </w:rPr>
              <w:tab/>
            </w:r>
            <w:r w:rsidR="00067962" w:rsidRPr="00421E97">
              <w:rPr>
                <w:rStyle w:val="a5"/>
                <w:rFonts w:cs="Times New Roman"/>
                <w:noProof/>
                <w:sz w:val="22"/>
              </w:rPr>
              <w:t>Формирование единого парковочного пространства (размещение гаражей, стоянок, парковок и иных подобных сооружений)</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63</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1" w:history="1">
            <w:r w:rsidR="00067962" w:rsidRPr="00421E97">
              <w:rPr>
                <w:rStyle w:val="a5"/>
                <w:rFonts w:cs="Times New Roman"/>
                <w:noProof/>
                <w:sz w:val="22"/>
              </w:rPr>
              <w:t>4.14.</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одностороннего движения транспортных средств на дорогах или их участках</w:t>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2" w:history="1">
            <w:r w:rsidR="00067962" w:rsidRPr="00421E97">
              <w:rPr>
                <w:rStyle w:val="a5"/>
                <w:rFonts w:cs="Times New Roman"/>
                <w:noProof/>
                <w:sz w:val="22"/>
              </w:rPr>
              <w:t>4.15.</w:t>
            </w:r>
            <w:r w:rsidR="00067962" w:rsidRPr="00421E97">
              <w:rPr>
                <w:rFonts w:eastAsiaTheme="minorEastAsia" w:cs="Times New Roman"/>
                <w:noProof/>
                <w:sz w:val="22"/>
                <w:lang w:eastAsia="ru-RU"/>
              </w:rPr>
              <w:tab/>
            </w:r>
            <w:r w:rsidR="00067962" w:rsidRPr="00421E97">
              <w:rPr>
                <w:rStyle w:val="a5"/>
                <w:rFonts w:cs="Times New Roman"/>
                <w:noProof/>
                <w:sz w:val="22"/>
              </w:rPr>
              <w:t>Перечень пересечений, примыканий и участков дорог, требующих введения светофорного регулирования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_Toc517950392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3" w:history="1">
            <w:r w:rsidR="00067962" w:rsidRPr="00421E97">
              <w:rPr>
                <w:rStyle w:val="a5"/>
                <w:rFonts w:cs="Times New Roman"/>
                <w:noProof/>
                <w:sz w:val="22"/>
              </w:rPr>
              <w:t>4.16.</w:t>
            </w:r>
            <w:r w:rsidR="00067962" w:rsidRPr="00421E97">
              <w:rPr>
                <w:rFonts w:eastAsiaTheme="minorEastAsia" w:cs="Times New Roman"/>
                <w:noProof/>
                <w:sz w:val="22"/>
                <w:lang w:eastAsia="ru-RU"/>
              </w:rPr>
              <w:tab/>
            </w:r>
            <w:r w:rsidR="00067962" w:rsidRPr="00421E97">
              <w:rPr>
                <w:rStyle w:val="a5"/>
                <w:rFonts w:cs="Times New Roman"/>
                <w:noProof/>
                <w:sz w:val="22"/>
              </w:rPr>
              <w:t>Режимы работы светофорного регулирования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_Toc517950393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64</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4" w:history="1">
            <w:r w:rsidR="00067962" w:rsidRPr="00421E97">
              <w:rPr>
                <w:rStyle w:val="a5"/>
                <w:rFonts w:cs="Times New Roman"/>
                <w:noProof/>
                <w:sz w:val="22"/>
              </w:rPr>
              <w:t>4.17.</w:t>
            </w:r>
            <w:r w:rsidR="00067962" w:rsidRPr="00421E97">
              <w:rPr>
                <w:rFonts w:eastAsiaTheme="minorEastAsia" w:cs="Times New Roman"/>
                <w:noProof/>
                <w:sz w:val="22"/>
                <w:lang w:eastAsia="ru-RU"/>
              </w:rPr>
              <w:tab/>
            </w:r>
            <w:r w:rsidR="00067962" w:rsidRPr="00421E97">
              <w:rPr>
                <w:rStyle w:val="a5"/>
                <w:rFonts w:cs="Times New Roman"/>
                <w:noProof/>
                <w:sz w:val="22"/>
              </w:rPr>
              <w:t>Устранение помех движению и факторов опасности (конфликтных ситуаций), создаваемых существующими дорожными условиями</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_Toc517950394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5" w:history="1">
            <w:r w:rsidR="00067962" w:rsidRPr="00421E97">
              <w:rPr>
                <w:rStyle w:val="a5"/>
                <w:rFonts w:cs="Times New Roman"/>
                <w:noProof/>
                <w:sz w:val="22"/>
              </w:rPr>
              <w:t>4.18.</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движения пешеходов, включая размещение и обустройство пешеходных переходов, формирование пешеходных и жилых зон на территории муниципального образования</w:t>
            </w:r>
            <w:r w:rsidR="00067962" w:rsidRPr="00421E97">
              <w:rPr>
                <w:rFonts w:cs="Times New Roman"/>
                <w:noProof/>
                <w:webHidden/>
                <w:sz w:val="22"/>
              </w:rPr>
              <w:tab/>
            </w:r>
            <w:r w:rsidR="00067962" w:rsidRPr="00421E97">
              <w:rPr>
                <w:rFonts w:cs="Times New Roman"/>
                <w:noProof/>
                <w:webHidden/>
                <w:sz w:val="22"/>
              </w:rPr>
              <w:tab/>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_Toc517950395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6" w:history="1">
            <w:r w:rsidR="00067962" w:rsidRPr="00421E97">
              <w:rPr>
                <w:rStyle w:val="a5"/>
                <w:rFonts w:cs="Times New Roman"/>
                <w:noProof/>
                <w:sz w:val="22"/>
              </w:rPr>
              <w:t>4.19.</w:t>
            </w:r>
            <w:r w:rsidR="00067962" w:rsidRPr="00421E97">
              <w:rPr>
                <w:rFonts w:eastAsiaTheme="minorEastAsia" w:cs="Times New Roman"/>
                <w:noProof/>
                <w:sz w:val="22"/>
                <w:lang w:eastAsia="ru-RU"/>
              </w:rPr>
              <w:tab/>
            </w:r>
            <w:r w:rsidR="00067962" w:rsidRPr="00421E97">
              <w:rPr>
                <w:rStyle w:val="a5"/>
                <w:rFonts w:cs="Times New Roman"/>
                <w:noProof/>
                <w:sz w:val="22"/>
              </w:rPr>
              <w:t>Обеспечение благоприятных условий для движения инвалидов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_Toc517950396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65</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7" w:history="1">
            <w:r w:rsidR="00067962" w:rsidRPr="00421E97">
              <w:rPr>
                <w:rStyle w:val="a5"/>
                <w:rFonts w:cs="Times New Roman"/>
                <w:noProof/>
                <w:sz w:val="22"/>
              </w:rPr>
              <w:t>4.20.</w:t>
            </w:r>
            <w:r w:rsidR="00067962" w:rsidRPr="00421E97">
              <w:rPr>
                <w:rFonts w:eastAsiaTheme="minorEastAsia" w:cs="Times New Roman"/>
                <w:noProof/>
                <w:sz w:val="22"/>
                <w:lang w:eastAsia="ru-RU"/>
              </w:rPr>
              <w:tab/>
            </w:r>
            <w:r w:rsidR="00067962" w:rsidRPr="00421E97">
              <w:rPr>
                <w:rStyle w:val="a5"/>
                <w:rFonts w:cs="Times New Roman"/>
                <w:noProof/>
                <w:sz w:val="22"/>
              </w:rPr>
              <w:t>Обеспечение маршрутов безопасного движения детей к образовательным организациям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_Toc517950397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8" w:history="1">
            <w:r w:rsidR="00067962" w:rsidRPr="00421E97">
              <w:rPr>
                <w:rStyle w:val="a5"/>
                <w:rFonts w:cs="Times New Roman"/>
                <w:noProof/>
                <w:sz w:val="22"/>
              </w:rPr>
              <w:t>4.21.</w:t>
            </w:r>
            <w:r w:rsidR="00067962" w:rsidRPr="00421E97">
              <w:rPr>
                <w:rFonts w:eastAsiaTheme="minorEastAsia" w:cs="Times New Roman"/>
                <w:noProof/>
                <w:sz w:val="22"/>
                <w:lang w:eastAsia="ru-RU"/>
              </w:rPr>
              <w:tab/>
            </w:r>
            <w:r w:rsidR="00067962" w:rsidRPr="00421E97">
              <w:rPr>
                <w:rStyle w:val="a5"/>
                <w:rFonts w:cs="Times New Roman"/>
                <w:noProof/>
                <w:sz w:val="22"/>
              </w:rPr>
              <w:t>Организация велосипедного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_Toc517950398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399" w:history="1">
            <w:r w:rsidR="00067962" w:rsidRPr="00421E97">
              <w:rPr>
                <w:rStyle w:val="a5"/>
                <w:rFonts w:cs="Times New Roman"/>
                <w:noProof/>
                <w:sz w:val="22"/>
              </w:rPr>
              <w:t>4.22.</w:t>
            </w:r>
            <w:r w:rsidR="00067962" w:rsidRPr="00421E97">
              <w:rPr>
                <w:rFonts w:eastAsiaTheme="minorEastAsia" w:cs="Times New Roman"/>
                <w:noProof/>
                <w:sz w:val="22"/>
                <w:lang w:eastAsia="ru-RU"/>
              </w:rPr>
              <w:tab/>
            </w:r>
            <w:r w:rsidR="00067962" w:rsidRPr="00421E97">
              <w:rPr>
                <w:rStyle w:val="a5"/>
                <w:rFonts w:cs="Times New Roman"/>
                <w:noProof/>
                <w:sz w:val="22"/>
              </w:rPr>
              <w:t>Развитие сети дорог или участков дорог, локально-реконструкционным мероприятиям, повышающим эффективность функционирования сети дорог в целом</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_Toc517950399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66</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400" w:history="1">
            <w:r w:rsidR="00067962" w:rsidRPr="00421E97">
              <w:rPr>
                <w:rStyle w:val="a5"/>
                <w:rFonts w:cs="Times New Roman"/>
                <w:noProof/>
                <w:sz w:val="22"/>
              </w:rPr>
              <w:t>4.23.</w:t>
            </w:r>
            <w:r w:rsidR="00067962" w:rsidRPr="00421E97">
              <w:rPr>
                <w:rFonts w:eastAsiaTheme="minorEastAsia" w:cs="Times New Roman"/>
                <w:noProof/>
                <w:sz w:val="22"/>
                <w:lang w:eastAsia="ru-RU"/>
              </w:rPr>
              <w:tab/>
            </w:r>
            <w:r w:rsidR="00067962" w:rsidRPr="00421E97">
              <w:rPr>
                <w:rStyle w:val="a5"/>
                <w:rFonts w:cs="Times New Roman"/>
                <w:noProof/>
                <w:sz w:val="22"/>
              </w:rPr>
              <w:t>Расстановка работающих в автоматическом режиме средств фото- и видеофиксации нарушений правил дорожного движения</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_Toc517950400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67</w:t>
            </w:r>
            <w:r w:rsidRPr="00421E97">
              <w:rPr>
                <w:rFonts w:cs="Times New Roman"/>
                <w:noProof/>
                <w:webHidden/>
                <w:sz w:val="22"/>
              </w:rPr>
              <w:fldChar w:fldCharType="end"/>
            </w:r>
          </w:hyperlink>
        </w:p>
        <w:p w:rsidR="00067962" w:rsidRPr="00421E97" w:rsidRDefault="00191C43" w:rsidP="00421E97">
          <w:pPr>
            <w:pStyle w:val="21"/>
            <w:spacing w:after="120"/>
            <w:rPr>
              <w:rFonts w:eastAsiaTheme="minorEastAsia" w:cs="Times New Roman"/>
              <w:noProof/>
              <w:sz w:val="22"/>
              <w:lang w:eastAsia="ru-RU"/>
            </w:rPr>
          </w:pPr>
          <w:hyperlink w:anchor="_Toc517950401" w:history="1">
            <w:r w:rsidR="00067962" w:rsidRPr="00421E97">
              <w:rPr>
                <w:rStyle w:val="a5"/>
                <w:rFonts w:cs="Times New Roman"/>
                <w:noProof/>
                <w:sz w:val="22"/>
              </w:rPr>
              <w:t>4.24.</w:t>
            </w:r>
            <w:r w:rsidR="00067962" w:rsidRPr="00421E97">
              <w:rPr>
                <w:rFonts w:eastAsiaTheme="minorEastAsia" w:cs="Times New Roman"/>
                <w:noProof/>
                <w:sz w:val="22"/>
                <w:lang w:eastAsia="ru-RU"/>
              </w:rPr>
              <w:tab/>
            </w:r>
            <w:r w:rsidR="00067962" w:rsidRPr="00421E97">
              <w:rPr>
                <w:rStyle w:val="a5"/>
                <w:rFonts w:cs="Times New Roman"/>
                <w:noProof/>
                <w:sz w:val="22"/>
              </w:rPr>
              <w:t>Размещение специализированных стоянок для задержанных транспортных средств</w:t>
            </w:r>
            <w:r w:rsidR="00067962" w:rsidRPr="00421E97">
              <w:rPr>
                <w:rFonts w:cs="Times New Roman"/>
                <w:noProof/>
                <w:webHidden/>
                <w:sz w:val="22"/>
              </w:rPr>
              <w:tab/>
            </w:r>
            <w:r w:rsidRPr="00421E97">
              <w:rPr>
                <w:rFonts w:cs="Times New Roman"/>
                <w:noProof/>
                <w:webHidden/>
                <w:sz w:val="22"/>
              </w:rPr>
              <w:fldChar w:fldCharType="begin"/>
            </w:r>
            <w:r w:rsidR="00067962" w:rsidRPr="00421E97">
              <w:rPr>
                <w:rFonts w:cs="Times New Roman"/>
                <w:noProof/>
                <w:webHidden/>
                <w:sz w:val="22"/>
              </w:rPr>
              <w:instrText xml:space="preserve"> PAGEREF _Toc517950401 \h </w:instrText>
            </w:r>
            <w:r w:rsidRPr="00421E97">
              <w:rPr>
                <w:rFonts w:cs="Times New Roman"/>
                <w:noProof/>
                <w:webHidden/>
                <w:sz w:val="22"/>
              </w:rPr>
            </w:r>
            <w:r w:rsidRPr="00421E97">
              <w:rPr>
                <w:rFonts w:cs="Times New Roman"/>
                <w:noProof/>
                <w:webHidden/>
                <w:sz w:val="22"/>
              </w:rPr>
              <w:fldChar w:fldCharType="separate"/>
            </w:r>
            <w:r w:rsidR="0098076D">
              <w:rPr>
                <w:rFonts w:cs="Times New Roman"/>
                <w:noProof/>
                <w:webHidden/>
                <w:sz w:val="22"/>
              </w:rPr>
              <w:t>67</w:t>
            </w:r>
            <w:r w:rsidRPr="00421E97">
              <w:rPr>
                <w:rFonts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2" w:history="1">
            <w:r w:rsidR="00067962" w:rsidRPr="00421E97">
              <w:rPr>
                <w:rStyle w:val="a5"/>
                <w:rFonts w:ascii="Times New Roman" w:hAnsi="Times New Roman" w:cs="Times New Roman"/>
                <w:noProof/>
                <w:sz w:val="22"/>
              </w:rPr>
              <w:t>5.</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ОЧЕРЕДНОСТЬ РЕАЛИЗАЦИИ МЕРОПРИЯТИЙ</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_Toc517950402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68</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3" w:history="1">
            <w:r w:rsidR="00067962" w:rsidRPr="00421E97">
              <w:rPr>
                <w:rStyle w:val="a5"/>
                <w:rFonts w:ascii="Times New Roman" w:hAnsi="Times New Roman" w:cs="Times New Roman"/>
                <w:noProof/>
                <w:sz w:val="22"/>
              </w:rPr>
              <w:t>6.</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ОЦЕНКА ТРЕБУЕМЫХ ОБЪЕМОВ ФИНАНСИРОВАНИЯ  И ЭФФЕКТИВНОСТИ МЕРОПРИЯТИЙ ПО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_Toc517950403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69</w:t>
            </w:r>
            <w:r w:rsidRPr="00421E97">
              <w:rPr>
                <w:rFonts w:ascii="Times New Roman" w:hAnsi="Times New Roman" w:cs="Times New Roman"/>
                <w:noProof/>
                <w:webHidden/>
                <w:sz w:val="22"/>
              </w:rPr>
              <w:fldChar w:fldCharType="end"/>
            </w:r>
          </w:hyperlink>
        </w:p>
        <w:p w:rsidR="00067962" w:rsidRPr="00421E97" w:rsidRDefault="00191C43" w:rsidP="00421E97">
          <w:pPr>
            <w:pStyle w:val="11"/>
            <w:tabs>
              <w:tab w:val="left" w:pos="1100"/>
              <w:tab w:val="right" w:leader="dot" w:pos="9345"/>
            </w:tabs>
            <w:spacing w:after="120"/>
            <w:rPr>
              <w:rFonts w:ascii="Times New Roman" w:eastAsiaTheme="minorEastAsia" w:hAnsi="Times New Roman" w:cs="Times New Roman"/>
              <w:noProof/>
              <w:color w:val="auto"/>
              <w:sz w:val="22"/>
              <w:lang w:eastAsia="ru-RU"/>
            </w:rPr>
          </w:pPr>
          <w:hyperlink w:anchor="_Toc517950404" w:history="1">
            <w:r w:rsidR="00067962" w:rsidRPr="00421E97">
              <w:rPr>
                <w:rStyle w:val="a5"/>
                <w:rFonts w:ascii="Times New Roman" w:hAnsi="Times New Roman" w:cs="Times New Roman"/>
                <w:noProof/>
                <w:sz w:val="22"/>
              </w:rPr>
              <w:t>7.</w:t>
            </w:r>
            <w:r w:rsidR="00067962" w:rsidRPr="00421E97">
              <w:rPr>
                <w:rFonts w:ascii="Times New Roman" w:eastAsiaTheme="minorEastAsia" w:hAnsi="Times New Roman" w:cs="Times New Roman"/>
                <w:noProof/>
                <w:color w:val="auto"/>
                <w:sz w:val="22"/>
                <w:lang w:eastAsia="ru-RU"/>
              </w:rPr>
              <w:tab/>
            </w:r>
            <w:r w:rsidR="00067962" w:rsidRPr="00421E97">
              <w:rPr>
                <w:rStyle w:val="a5"/>
                <w:rFonts w:ascii="Times New Roman" w:hAnsi="Times New Roman" w:cs="Times New Roman"/>
                <w:noProof/>
                <w:sz w:val="22"/>
              </w:rPr>
              <w:t>ПРЕДЛОЖЕНИЯ ПО ИНСТИТУЦИОНАЛЬНЫМ ПРЕОБРАЗОВАНИЯМ, СОВЕРШЕНСТВОВАНИЮ НОРМАТИВНОГО ПРАВОВОГО И ИНФОРМАЦИОННОГО ОБЕСПЕЧЕНИЯ ДЕЯТЕЛЬНОСТИ В СФЕРЕ ОРГАНИЗАЦИИ ДОРОЖНОГО ДВИЖЕНИЯ</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_Toc517950404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73</w:t>
            </w:r>
            <w:r w:rsidRPr="00421E97">
              <w:rPr>
                <w:rFonts w:ascii="Times New Roman" w:hAnsi="Times New Roman" w:cs="Times New Roman"/>
                <w:noProof/>
                <w:webHidden/>
                <w:sz w:val="22"/>
              </w:rPr>
              <w:fldChar w:fldCharType="end"/>
            </w:r>
          </w:hyperlink>
        </w:p>
        <w:p w:rsidR="00067962" w:rsidRPr="00067962" w:rsidRDefault="00191C43" w:rsidP="00421E97">
          <w:pPr>
            <w:pStyle w:val="11"/>
            <w:tabs>
              <w:tab w:val="right" w:leader="dot" w:pos="9345"/>
            </w:tabs>
            <w:spacing w:after="120"/>
            <w:rPr>
              <w:rFonts w:ascii="Times New Roman" w:eastAsiaTheme="minorEastAsia" w:hAnsi="Times New Roman" w:cs="Times New Roman"/>
              <w:noProof/>
              <w:color w:val="auto"/>
              <w:sz w:val="22"/>
              <w:lang w:eastAsia="ru-RU"/>
            </w:rPr>
          </w:pPr>
          <w:hyperlink w:anchor="_Toc517950405" w:history="1">
            <w:r w:rsidR="00067962" w:rsidRPr="00421E97">
              <w:rPr>
                <w:rStyle w:val="a5"/>
                <w:rFonts w:ascii="Times New Roman" w:hAnsi="Times New Roman" w:cs="Times New Roman"/>
                <w:noProof/>
                <w:sz w:val="22"/>
              </w:rPr>
              <w:t>ЗАКЛЮЧЕНИЕ</w:t>
            </w:r>
            <w:r w:rsidR="00067962" w:rsidRPr="00421E97">
              <w:rPr>
                <w:rFonts w:ascii="Times New Roman" w:hAnsi="Times New Roman" w:cs="Times New Roman"/>
                <w:noProof/>
                <w:webHidden/>
                <w:sz w:val="22"/>
              </w:rPr>
              <w:tab/>
            </w:r>
            <w:r w:rsidRPr="00421E97">
              <w:rPr>
                <w:rFonts w:ascii="Times New Roman" w:hAnsi="Times New Roman" w:cs="Times New Roman"/>
                <w:noProof/>
                <w:webHidden/>
                <w:sz w:val="22"/>
              </w:rPr>
              <w:fldChar w:fldCharType="begin"/>
            </w:r>
            <w:r w:rsidR="00067962" w:rsidRPr="00421E97">
              <w:rPr>
                <w:rFonts w:ascii="Times New Roman" w:hAnsi="Times New Roman" w:cs="Times New Roman"/>
                <w:noProof/>
                <w:webHidden/>
                <w:sz w:val="22"/>
              </w:rPr>
              <w:instrText xml:space="preserve"> PAGEREF _Toc517950405 \h </w:instrText>
            </w:r>
            <w:r w:rsidRPr="00421E97">
              <w:rPr>
                <w:rFonts w:ascii="Times New Roman" w:hAnsi="Times New Roman" w:cs="Times New Roman"/>
                <w:noProof/>
                <w:webHidden/>
                <w:sz w:val="22"/>
              </w:rPr>
            </w:r>
            <w:r w:rsidRPr="00421E97">
              <w:rPr>
                <w:rFonts w:ascii="Times New Roman" w:hAnsi="Times New Roman" w:cs="Times New Roman"/>
                <w:noProof/>
                <w:webHidden/>
                <w:sz w:val="22"/>
              </w:rPr>
              <w:fldChar w:fldCharType="separate"/>
            </w:r>
            <w:r w:rsidR="0098076D">
              <w:rPr>
                <w:rFonts w:ascii="Times New Roman" w:hAnsi="Times New Roman" w:cs="Times New Roman"/>
                <w:noProof/>
                <w:webHidden/>
                <w:sz w:val="22"/>
              </w:rPr>
              <w:t>75</w:t>
            </w:r>
            <w:r w:rsidRPr="00421E97">
              <w:rPr>
                <w:rFonts w:ascii="Times New Roman" w:hAnsi="Times New Roman" w:cs="Times New Roman"/>
                <w:noProof/>
                <w:webHidden/>
                <w:sz w:val="22"/>
              </w:rPr>
              <w:fldChar w:fldCharType="end"/>
            </w:r>
          </w:hyperlink>
        </w:p>
        <w:p w:rsidR="00517F0C" w:rsidRPr="00067962" w:rsidRDefault="00191C43" w:rsidP="00067962">
          <w:pPr>
            <w:spacing w:after="120" w:line="240" w:lineRule="auto"/>
            <w:rPr>
              <w:rFonts w:cs="Times New Roman"/>
              <w:sz w:val="22"/>
            </w:rPr>
          </w:pPr>
          <w:r w:rsidRPr="00067962">
            <w:rPr>
              <w:rFonts w:cs="Times New Roman"/>
              <w:color w:val="000000" w:themeColor="text1"/>
              <w:sz w:val="22"/>
            </w:rPr>
            <w:fldChar w:fldCharType="end"/>
          </w:r>
        </w:p>
      </w:sdtContent>
    </w:sdt>
    <w:p w:rsidR="00517F0C" w:rsidRPr="0080523F" w:rsidRDefault="00517F0C" w:rsidP="00311944">
      <w:pPr>
        <w:pStyle w:val="1"/>
        <w:pageBreakBefore/>
        <w:jc w:val="center"/>
        <w:rPr>
          <w:rFonts w:cs="Times New Roman"/>
          <w:szCs w:val="24"/>
        </w:rPr>
      </w:pPr>
      <w:bookmarkStart w:id="0" w:name="_Toc517950357"/>
      <w:r w:rsidRPr="0080523F">
        <w:rPr>
          <w:rFonts w:cs="Times New Roman"/>
          <w:szCs w:val="24"/>
        </w:rPr>
        <w:lastRenderedPageBreak/>
        <w:t>ВВЕДЕНИЕ</w:t>
      </w:r>
      <w:bookmarkEnd w:id="0"/>
    </w:p>
    <w:p w:rsidR="00311944" w:rsidRDefault="008E7609" w:rsidP="002D398F">
      <w:pPr>
        <w:rPr>
          <w:rFonts w:cs="Times New Roman"/>
        </w:rPr>
      </w:pPr>
      <w:r w:rsidRPr="0080523F">
        <w:rPr>
          <w:rFonts w:cs="Times New Roman"/>
        </w:rPr>
        <w:t>Комплексная с</w:t>
      </w:r>
      <w:r w:rsidR="00EB3239" w:rsidRPr="0080523F">
        <w:rPr>
          <w:rFonts w:cs="Times New Roman"/>
        </w:rPr>
        <w:t>хема организации дорожного движения (</w:t>
      </w:r>
      <w:r w:rsidRPr="0080523F">
        <w:rPr>
          <w:rFonts w:cs="Times New Roman"/>
        </w:rPr>
        <w:t>К</w:t>
      </w:r>
      <w:r w:rsidR="00EB3239" w:rsidRPr="0080523F">
        <w:rPr>
          <w:rFonts w:cs="Times New Roman"/>
        </w:rPr>
        <w:t>СО</w:t>
      </w:r>
      <w:r w:rsidR="002658E0" w:rsidRPr="0080523F">
        <w:rPr>
          <w:rFonts w:cs="Times New Roman"/>
        </w:rPr>
        <w:t>Д</w:t>
      </w:r>
      <w:r w:rsidR="00EB3239" w:rsidRPr="0080523F">
        <w:rPr>
          <w:rFonts w:cs="Times New Roman"/>
        </w:rPr>
        <w:t>Д) представляет собой совокупность инженерно-планировочных и организационно-регулировочных мероприятий, позволяющих оптимальным образом распределять транспортные потоки по дорогам</w:t>
      </w:r>
      <w:r w:rsidR="00311944">
        <w:rPr>
          <w:rFonts w:cs="Times New Roman"/>
        </w:rPr>
        <w:t xml:space="preserve"> и</w:t>
      </w:r>
      <w:r w:rsidR="00EB3239" w:rsidRPr="0080523F">
        <w:rPr>
          <w:rFonts w:cs="Times New Roman"/>
        </w:rPr>
        <w:t xml:space="preserve"> улицам поселени</w:t>
      </w:r>
      <w:r w:rsidR="00393A1B">
        <w:rPr>
          <w:rFonts w:cs="Times New Roman"/>
        </w:rPr>
        <w:t>я</w:t>
      </w:r>
      <w:r w:rsidR="00EB3239" w:rsidRPr="0080523F">
        <w:rPr>
          <w:rFonts w:cs="Times New Roman"/>
        </w:rPr>
        <w:t xml:space="preserve">. </w:t>
      </w:r>
    </w:p>
    <w:p w:rsidR="00311944" w:rsidRDefault="002658E0" w:rsidP="00311944">
      <w:pPr>
        <w:rPr>
          <w:rFonts w:cs="Times New Roman"/>
        </w:rPr>
      </w:pPr>
      <w:r w:rsidRPr="0080523F">
        <w:rPr>
          <w:rFonts w:cs="Times New Roman"/>
        </w:rPr>
        <w:t xml:space="preserve">Объектом исследования является организация дорожного движения на территории </w:t>
      </w:r>
      <w:r w:rsidR="0040493C">
        <w:rPr>
          <w:rFonts w:cs="Times New Roman"/>
        </w:rPr>
        <w:t xml:space="preserve">МО </w:t>
      </w:r>
      <w:proofErr w:type="spellStart"/>
      <w:r w:rsidR="0040493C">
        <w:rPr>
          <w:rFonts w:cs="Times New Roman"/>
        </w:rPr>
        <w:t>Стародеревянковское</w:t>
      </w:r>
      <w:proofErr w:type="spellEnd"/>
      <w:r w:rsidR="0040493C">
        <w:rPr>
          <w:rFonts w:cs="Times New Roman"/>
        </w:rPr>
        <w:t xml:space="preserve"> сельское поселение Каневского района Краснодарского края</w:t>
      </w:r>
      <w:r w:rsidRPr="0080523F">
        <w:rPr>
          <w:rFonts w:cs="Times New Roman"/>
        </w:rPr>
        <w:t xml:space="preserve">. </w:t>
      </w:r>
    </w:p>
    <w:p w:rsidR="00393A1B" w:rsidRDefault="002658E0" w:rsidP="00311944">
      <w:pPr>
        <w:rPr>
          <w:rFonts w:cs="Times New Roman"/>
        </w:rPr>
      </w:pPr>
      <w:r w:rsidRPr="0080523F">
        <w:rPr>
          <w:rFonts w:cs="Times New Roman"/>
        </w:rPr>
        <w:t xml:space="preserve">Цель работы – разработка </w:t>
      </w:r>
      <w:r w:rsidR="00311944">
        <w:rPr>
          <w:rFonts w:cs="Times New Roman"/>
        </w:rPr>
        <w:t>к</w:t>
      </w:r>
      <w:r w:rsidRPr="0080523F">
        <w:rPr>
          <w:rFonts w:cs="Times New Roman"/>
        </w:rPr>
        <w:t xml:space="preserve">омплексной схемы организации дорожного движения, в частности, программы мероприятий, направленных на </w:t>
      </w:r>
      <w:r w:rsidR="00FE520E" w:rsidRPr="0080523F">
        <w:rPr>
          <w:rFonts w:cs="Times New Roman"/>
        </w:rPr>
        <w:t xml:space="preserve">увеличение пропускной способности улично-дорожной сети </w:t>
      </w:r>
      <w:r w:rsidR="00B21B69">
        <w:rPr>
          <w:rFonts w:cs="Times New Roman"/>
        </w:rPr>
        <w:t xml:space="preserve">Стародеревянковского </w:t>
      </w:r>
      <w:r w:rsidR="008C6A47">
        <w:rPr>
          <w:rFonts w:cs="Times New Roman"/>
        </w:rPr>
        <w:t>СП</w:t>
      </w:r>
      <w:r w:rsidR="00FE520E" w:rsidRPr="0080523F">
        <w:rPr>
          <w:rFonts w:cs="Times New Roman"/>
        </w:rPr>
        <w:t xml:space="preserve">, предупреждения </w:t>
      </w:r>
      <w:proofErr w:type="spellStart"/>
      <w:r w:rsidR="003C1D1F" w:rsidRPr="0080523F">
        <w:rPr>
          <w:rFonts w:cs="Times New Roman"/>
        </w:rPr>
        <w:t>заторовых</w:t>
      </w:r>
      <w:proofErr w:type="spellEnd"/>
      <w:r w:rsidR="00FE520E" w:rsidRPr="0080523F">
        <w:rPr>
          <w:rFonts w:cs="Times New Roman"/>
        </w:rPr>
        <w:t xml:space="preserve"> ситуаций с учетом изменения транспортных потребностей главных транспортных магистралей </w:t>
      </w:r>
      <w:r w:rsidR="00B21B69">
        <w:rPr>
          <w:rFonts w:cs="Times New Roman"/>
        </w:rPr>
        <w:t>Стародеревянковского сельского</w:t>
      </w:r>
      <w:r w:rsidR="0004478D">
        <w:rPr>
          <w:rFonts w:cs="Times New Roman"/>
        </w:rPr>
        <w:t xml:space="preserve"> поселения </w:t>
      </w:r>
      <w:r w:rsidR="00B21B69">
        <w:rPr>
          <w:rFonts w:cs="Times New Roman"/>
        </w:rPr>
        <w:t>Каневского района</w:t>
      </w:r>
      <w:r w:rsidR="00FE520E" w:rsidRPr="0080523F">
        <w:rPr>
          <w:rFonts w:cs="Times New Roman"/>
        </w:rPr>
        <w:t>, снижения аварийности.</w:t>
      </w:r>
      <w:r w:rsidRPr="0080523F">
        <w:rPr>
          <w:rFonts w:cs="Times New Roman"/>
        </w:rPr>
        <w:t xml:space="preserve"> </w:t>
      </w:r>
    </w:p>
    <w:p w:rsidR="00517F0C" w:rsidRPr="0080523F" w:rsidRDefault="00517F0C" w:rsidP="00311944">
      <w:pPr>
        <w:rPr>
          <w:rFonts w:cs="Times New Roman"/>
        </w:rPr>
      </w:pPr>
      <w:r w:rsidRPr="0080523F">
        <w:rPr>
          <w:rFonts w:cs="Times New Roman"/>
        </w:rPr>
        <w:t xml:space="preserve">Основанием для разработки </w:t>
      </w:r>
      <w:r w:rsidR="00F51EA5">
        <w:rPr>
          <w:rFonts w:cs="Times New Roman"/>
        </w:rPr>
        <w:t xml:space="preserve">комплексной </w:t>
      </w:r>
      <w:r w:rsidRPr="0080523F">
        <w:rPr>
          <w:rFonts w:cs="Times New Roman"/>
        </w:rPr>
        <w:t xml:space="preserve">схемы </w:t>
      </w:r>
      <w:r w:rsidR="004C66C3" w:rsidRPr="0080523F">
        <w:rPr>
          <w:rFonts w:cs="Times New Roman"/>
        </w:rPr>
        <w:t>организации дорожного движения</w:t>
      </w:r>
      <w:r w:rsidRPr="0080523F">
        <w:rPr>
          <w:rFonts w:cs="Times New Roman"/>
        </w:rPr>
        <w:t xml:space="preserve"> являются:</w:t>
      </w:r>
    </w:p>
    <w:p w:rsidR="00517F0C" w:rsidRPr="0080523F" w:rsidRDefault="00517F0C" w:rsidP="00962708">
      <w:pPr>
        <w:pStyle w:val="af5"/>
        <w:numPr>
          <w:ilvl w:val="0"/>
          <w:numId w:val="3"/>
        </w:numPr>
        <w:spacing w:after="120"/>
      </w:pPr>
      <w:r w:rsidRPr="0080523F">
        <w:t xml:space="preserve">Федеральный </w:t>
      </w:r>
      <w:r w:rsidRPr="0080523F">
        <w:rPr>
          <w:rFonts w:eastAsia="TimesNewRomanPS-BoldMT"/>
        </w:rPr>
        <w:t xml:space="preserve">закон от </w:t>
      </w:r>
      <w:r w:rsidR="004C66C3" w:rsidRPr="0080523F">
        <w:rPr>
          <w:rFonts w:eastAsia="TimesNewRomanPS-BoldMT"/>
        </w:rPr>
        <w:t>10</w:t>
      </w:r>
      <w:r w:rsidRPr="0080523F">
        <w:rPr>
          <w:rFonts w:eastAsia="TimesNewRomanPS-BoldMT"/>
        </w:rPr>
        <w:t xml:space="preserve"> </w:t>
      </w:r>
      <w:r w:rsidR="004C66C3" w:rsidRPr="0080523F">
        <w:rPr>
          <w:rFonts w:eastAsia="TimesNewRomanPS-BoldMT"/>
        </w:rPr>
        <w:t>декабря</w:t>
      </w:r>
      <w:r w:rsidRPr="0080523F">
        <w:rPr>
          <w:rFonts w:eastAsia="TimesNewRomanPS-BoldMT"/>
        </w:rPr>
        <w:t xml:space="preserve"> </w:t>
      </w:r>
      <w:r w:rsidR="004C66C3" w:rsidRPr="0080523F">
        <w:rPr>
          <w:rFonts w:eastAsia="TimesNewRomanPS-BoldMT"/>
        </w:rPr>
        <w:t>1995</w:t>
      </w:r>
      <w:r w:rsidRPr="0080523F">
        <w:rPr>
          <w:rFonts w:eastAsia="TimesNewRomanPS-BoldMT"/>
        </w:rPr>
        <w:t xml:space="preserve"> г. № 19</w:t>
      </w:r>
      <w:r w:rsidR="004C66C3" w:rsidRPr="0080523F">
        <w:rPr>
          <w:rFonts w:eastAsia="TimesNewRomanPS-BoldMT"/>
        </w:rPr>
        <w:t>6</w:t>
      </w:r>
      <w:r w:rsidRPr="0080523F">
        <w:rPr>
          <w:rFonts w:eastAsia="TimesNewRomanPS-BoldMT"/>
        </w:rPr>
        <w:t xml:space="preserve">-ФЗ </w:t>
      </w:r>
      <w:r w:rsidR="0004478D">
        <w:rPr>
          <w:rFonts w:eastAsia="TimesNewRomanPS-BoldMT"/>
        </w:rPr>
        <w:t>«</w:t>
      </w:r>
      <w:r w:rsidRPr="0080523F">
        <w:rPr>
          <w:rFonts w:eastAsia="TimesNewRomanPS-BoldMT"/>
        </w:rPr>
        <w:t xml:space="preserve">О </w:t>
      </w:r>
      <w:r w:rsidR="004C66C3" w:rsidRPr="0080523F">
        <w:rPr>
          <w:rFonts w:eastAsia="TimesNewRomanPS-BoldMT"/>
        </w:rPr>
        <w:t>безопасности дорожного движения»</w:t>
      </w:r>
      <w:r w:rsidRPr="0080523F">
        <w:rPr>
          <w:rFonts w:eastAsia="TimesNewRomanPS-BoldMT"/>
        </w:rPr>
        <w:t xml:space="preserve">; </w:t>
      </w:r>
    </w:p>
    <w:p w:rsidR="00517F0C" w:rsidRPr="0080523F" w:rsidRDefault="004C66C3" w:rsidP="00962708">
      <w:pPr>
        <w:pStyle w:val="af5"/>
        <w:numPr>
          <w:ilvl w:val="0"/>
          <w:numId w:val="3"/>
        </w:numPr>
        <w:spacing w:after="120"/>
      </w:pPr>
      <w:r w:rsidRPr="0080523F">
        <w:t>Правила подготовки проектов и схем организации дорожного движения</w:t>
      </w:r>
      <w:r w:rsidR="00EB3A3B" w:rsidRPr="0080523F">
        <w:t>, утвержденные приказом Минтранса России от 17 марта 2015 года №43</w:t>
      </w:r>
      <w:r w:rsidR="00517F0C" w:rsidRPr="0080523F">
        <w:t>;</w:t>
      </w:r>
    </w:p>
    <w:p w:rsidR="00517F0C" w:rsidRPr="0080523F" w:rsidRDefault="00517F0C" w:rsidP="00962708">
      <w:pPr>
        <w:pStyle w:val="af5"/>
        <w:numPr>
          <w:ilvl w:val="0"/>
          <w:numId w:val="3"/>
        </w:numPr>
        <w:spacing w:after="120"/>
      </w:pPr>
      <w:r w:rsidRPr="0080523F">
        <w:t>Градостроительный Кодекс Российской Федерации от 29.12.2004</w:t>
      </w:r>
      <w:r w:rsidR="00802D14">
        <w:t xml:space="preserve"> г.</w:t>
      </w:r>
      <w:r w:rsidRPr="0080523F">
        <w:t xml:space="preserve">; </w:t>
      </w:r>
    </w:p>
    <w:p w:rsidR="00517F0C" w:rsidRPr="00502F19" w:rsidRDefault="006C56D4" w:rsidP="00962708">
      <w:pPr>
        <w:pStyle w:val="af5"/>
        <w:numPr>
          <w:ilvl w:val="0"/>
          <w:numId w:val="3"/>
        </w:numPr>
        <w:spacing w:after="120"/>
      </w:pPr>
      <w:r w:rsidRPr="006C56D4">
        <w:t xml:space="preserve">Генеральный план </w:t>
      </w:r>
      <w:r w:rsidR="00B21B69">
        <w:t>Стародеревянковского сельского</w:t>
      </w:r>
      <w:r w:rsidRPr="006C56D4">
        <w:t xml:space="preserve"> поселения, </w:t>
      </w:r>
      <w:r w:rsidR="00B53DB2" w:rsidRPr="00B53DB2">
        <w:t>утвержден Решением Совета Стародеревянковского сельского поселения Каневского района №50 от 30.12.2010 года, с внесенными изменениями, утвержденными Решениями Совета Стародеревянковского сельского поселения Каневского района № 38 от 22.04.2015г и № 67 от 26.11.2015г</w:t>
      </w:r>
      <w:r w:rsidR="00517F0C" w:rsidRPr="00502F19">
        <w:t>.</w:t>
      </w:r>
    </w:p>
    <w:p w:rsidR="00517F0C" w:rsidRPr="0080523F" w:rsidRDefault="0040493C" w:rsidP="00502F19">
      <w:pPr>
        <w:rPr>
          <w:lang w:eastAsia="ru-RU"/>
        </w:rPr>
      </w:pPr>
      <w:r>
        <w:rPr>
          <w:lang w:eastAsia="ru-RU"/>
        </w:rPr>
        <w:t>Комплексная с</w:t>
      </w:r>
      <w:r w:rsidR="00517F0C" w:rsidRPr="0080523F">
        <w:rPr>
          <w:lang w:eastAsia="ru-RU"/>
        </w:rPr>
        <w:t xml:space="preserve">хема </w:t>
      </w:r>
      <w:r w:rsidR="00EB3A3B" w:rsidRPr="0080523F">
        <w:rPr>
          <w:lang w:eastAsia="ru-RU"/>
        </w:rPr>
        <w:t xml:space="preserve">организации дорожного движения разработана </w:t>
      </w:r>
      <w:r w:rsidR="00517F0C" w:rsidRPr="0080523F">
        <w:rPr>
          <w:lang w:eastAsia="ru-RU"/>
        </w:rPr>
        <w:t xml:space="preserve">до </w:t>
      </w:r>
      <w:r w:rsidR="00B53DB2">
        <w:rPr>
          <w:lang w:eastAsia="ru-RU"/>
        </w:rPr>
        <w:t>2034</w:t>
      </w:r>
      <w:r w:rsidR="00517F0C" w:rsidRPr="0080523F">
        <w:rPr>
          <w:lang w:eastAsia="ru-RU"/>
        </w:rPr>
        <w:t xml:space="preserve"> года.</w:t>
      </w:r>
    </w:p>
    <w:p w:rsidR="00553601" w:rsidRPr="0080523F" w:rsidRDefault="00553601" w:rsidP="00502F19">
      <w:pPr>
        <w:rPr>
          <w:lang w:eastAsia="ru-RU"/>
        </w:rPr>
      </w:pPr>
      <w:r w:rsidRPr="0080523F">
        <w:rPr>
          <w:lang w:eastAsia="ru-RU"/>
        </w:rPr>
        <w:t xml:space="preserve">Основные задачи разработки </w:t>
      </w:r>
      <w:r w:rsidR="00311944">
        <w:t>комплексной</w:t>
      </w:r>
      <w:r w:rsidR="00311944" w:rsidRPr="0080523F">
        <w:rPr>
          <w:lang w:eastAsia="ru-RU"/>
        </w:rPr>
        <w:t xml:space="preserve"> </w:t>
      </w:r>
      <w:r w:rsidR="00727ABE" w:rsidRPr="0080523F">
        <w:rPr>
          <w:lang w:eastAsia="ru-RU"/>
        </w:rPr>
        <w:t>схем</w:t>
      </w:r>
      <w:r w:rsidR="003C1D1F" w:rsidRPr="0080523F">
        <w:rPr>
          <w:lang w:eastAsia="ru-RU"/>
        </w:rPr>
        <w:t>ы</w:t>
      </w:r>
      <w:r w:rsidRPr="0080523F">
        <w:rPr>
          <w:lang w:eastAsia="ru-RU"/>
        </w:rPr>
        <w:t xml:space="preserve"> организации дорожного движения:</w:t>
      </w:r>
    </w:p>
    <w:p w:rsidR="00553601" w:rsidRPr="0080523F" w:rsidRDefault="00553601" w:rsidP="00962708">
      <w:pPr>
        <w:pStyle w:val="af5"/>
        <w:numPr>
          <w:ilvl w:val="0"/>
          <w:numId w:val="4"/>
        </w:numPr>
        <w:spacing w:after="120"/>
      </w:pPr>
      <w:r w:rsidRPr="0080523F">
        <w:t>обеспечение безопасности дорожного движения;</w:t>
      </w:r>
    </w:p>
    <w:p w:rsidR="00553601" w:rsidRPr="0080523F" w:rsidRDefault="00553601" w:rsidP="00962708">
      <w:pPr>
        <w:pStyle w:val="af5"/>
        <w:numPr>
          <w:ilvl w:val="0"/>
          <w:numId w:val="4"/>
        </w:numPr>
        <w:spacing w:after="120"/>
      </w:pPr>
      <w:r w:rsidRPr="0080523F">
        <w:t>упорядочение и улучшение условий дорожного движения транспортных средств и пешеходов;</w:t>
      </w:r>
    </w:p>
    <w:p w:rsidR="00553601" w:rsidRPr="0080523F" w:rsidRDefault="00553601" w:rsidP="00962708">
      <w:pPr>
        <w:pStyle w:val="af5"/>
        <w:numPr>
          <w:ilvl w:val="0"/>
          <w:numId w:val="4"/>
        </w:numPr>
        <w:spacing w:after="120"/>
      </w:pPr>
      <w:r w:rsidRPr="0080523F">
        <w:t>организация пропуска прогнозируемого потока транспортных средств и пешеходов;</w:t>
      </w:r>
    </w:p>
    <w:p w:rsidR="00E06C06" w:rsidRPr="0080523F" w:rsidRDefault="00E06C06" w:rsidP="00962708">
      <w:pPr>
        <w:pStyle w:val="af5"/>
        <w:numPr>
          <w:ilvl w:val="0"/>
          <w:numId w:val="4"/>
        </w:numPr>
        <w:spacing w:after="120"/>
      </w:pPr>
      <w:r w:rsidRPr="0080523F">
        <w:t>повышение пропускной способности дорог и эффективность их использования;</w:t>
      </w:r>
    </w:p>
    <w:p w:rsidR="00E06C06" w:rsidRPr="0080523F" w:rsidRDefault="00E06C06" w:rsidP="00962708">
      <w:pPr>
        <w:pStyle w:val="af5"/>
        <w:numPr>
          <w:ilvl w:val="0"/>
          <w:numId w:val="4"/>
        </w:numPr>
        <w:spacing w:after="120"/>
      </w:pPr>
      <w:r w:rsidRPr="0080523F">
        <w:t>организация транспортного обслуживания новых или реконструируемых объектов капитального строительства различного функционального назначения;</w:t>
      </w:r>
    </w:p>
    <w:p w:rsidR="00E06C06" w:rsidRPr="0080523F" w:rsidRDefault="00E06C06" w:rsidP="00962708">
      <w:pPr>
        <w:pStyle w:val="af5"/>
        <w:numPr>
          <w:ilvl w:val="0"/>
          <w:numId w:val="4"/>
        </w:numPr>
        <w:spacing w:after="120"/>
      </w:pPr>
      <w:r w:rsidRPr="0080523F">
        <w:t>снижение экономических потерь при осуществлении дорожного движения транспортных средств и пешеходов;</w:t>
      </w:r>
    </w:p>
    <w:p w:rsidR="008E7609" w:rsidRPr="0080523F" w:rsidRDefault="00E06C06" w:rsidP="00962708">
      <w:pPr>
        <w:pStyle w:val="af5"/>
        <w:numPr>
          <w:ilvl w:val="0"/>
          <w:numId w:val="4"/>
        </w:numPr>
        <w:spacing w:after="120"/>
      </w:pPr>
      <w:r w:rsidRPr="0080523F">
        <w:t>снижение негативного воздействия от автомобильного транспорта на окружающую среду</w:t>
      </w:r>
      <w:r w:rsidR="00517F0C" w:rsidRPr="0080523F">
        <w:t>.</w:t>
      </w:r>
    </w:p>
    <w:p w:rsidR="00311944" w:rsidRDefault="00311944" w:rsidP="00311944">
      <w:pPr>
        <w:ind w:left="567" w:firstLine="0"/>
        <w:rPr>
          <w:rFonts w:cs="Times New Roman"/>
        </w:rPr>
      </w:pPr>
    </w:p>
    <w:p w:rsidR="008E7609" w:rsidRPr="0080523F" w:rsidRDefault="008E7609" w:rsidP="00552F98">
      <w:pPr>
        <w:keepNext/>
        <w:ind w:left="567" w:firstLine="0"/>
        <w:jc w:val="center"/>
        <w:rPr>
          <w:rFonts w:cs="Times New Roman"/>
        </w:rPr>
      </w:pPr>
      <w:r w:rsidRPr="0080523F">
        <w:rPr>
          <w:rFonts w:cs="Times New Roman"/>
        </w:rPr>
        <w:lastRenderedPageBreak/>
        <w:t>Место КСОД</w:t>
      </w:r>
      <w:r w:rsidR="00D63334" w:rsidRPr="0080523F">
        <w:rPr>
          <w:rFonts w:cs="Times New Roman"/>
        </w:rPr>
        <w:t>Д</w:t>
      </w:r>
      <w:r w:rsidRPr="0080523F">
        <w:rPr>
          <w:rFonts w:cs="Times New Roman"/>
        </w:rPr>
        <w:t xml:space="preserve"> в системе документов территориального и транспортного планирования</w:t>
      </w:r>
    </w:p>
    <w:p w:rsidR="00D63334" w:rsidRPr="0080523F" w:rsidRDefault="008E7609" w:rsidP="008E7609">
      <w:pPr>
        <w:ind w:left="567" w:firstLine="0"/>
        <w:jc w:val="center"/>
        <w:rPr>
          <w:rFonts w:eastAsia="TimesNewRomanPS-BoldMT" w:cs="Times New Roman"/>
          <w:szCs w:val="24"/>
        </w:rPr>
      </w:pPr>
      <w:r w:rsidRPr="0080523F">
        <w:rPr>
          <w:rFonts w:eastAsia="TimesNewRomanPS-BoldMT" w:cs="Times New Roman"/>
          <w:noProof/>
          <w:szCs w:val="24"/>
          <w:lang w:eastAsia="ru-RU"/>
        </w:rPr>
        <w:drawing>
          <wp:inline distT="0" distB="0" distL="0" distR="0">
            <wp:extent cx="4600575" cy="2943225"/>
            <wp:effectExtent l="19050" t="0" r="9525"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grayscl/>
                    </a:blip>
                    <a:srcRect/>
                    <a:stretch>
                      <a:fillRect/>
                    </a:stretch>
                  </pic:blipFill>
                  <pic:spPr bwMode="auto">
                    <a:xfrm>
                      <a:off x="0" y="0"/>
                      <a:ext cx="4621280" cy="2956471"/>
                    </a:xfrm>
                    <a:prstGeom prst="rect">
                      <a:avLst/>
                    </a:prstGeom>
                    <a:noFill/>
                    <a:ln w="9525">
                      <a:noFill/>
                      <a:miter lim="800000"/>
                      <a:headEnd/>
                      <a:tailEnd/>
                    </a:ln>
                  </pic:spPr>
                </pic:pic>
              </a:graphicData>
            </a:graphic>
          </wp:inline>
        </w:drawing>
      </w:r>
    </w:p>
    <w:p w:rsidR="00D63334" w:rsidRPr="0080523F" w:rsidRDefault="00D63334" w:rsidP="00D63334">
      <w:pPr>
        <w:pStyle w:val="1"/>
        <w:rPr>
          <w:rFonts w:eastAsia="TimesNewRomanPS-BoldMT" w:cs="Times New Roman"/>
        </w:rPr>
      </w:pPr>
      <w:bookmarkStart w:id="1" w:name="_Toc517950358"/>
      <w:r w:rsidRPr="0080523F">
        <w:rPr>
          <w:rFonts w:eastAsia="TimesNewRomanPS-BoldMT" w:cs="Times New Roman"/>
        </w:rPr>
        <w:t>ОБОЗНАЧЕНИЯ И СОКРАЩЕНИЯ</w:t>
      </w:r>
      <w:bookmarkEnd w:id="1"/>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911"/>
      </w:tblGrid>
      <w:tr w:rsidR="00C652C5" w:rsidRPr="00311944" w:rsidTr="00311944">
        <w:tc>
          <w:tcPr>
            <w:tcW w:w="2660" w:type="dxa"/>
          </w:tcPr>
          <w:p w:rsidR="00C652C5" w:rsidRPr="00311944" w:rsidRDefault="00C652C5" w:rsidP="00447EA1">
            <w:pPr>
              <w:ind w:firstLine="0"/>
              <w:jc w:val="center"/>
              <w:rPr>
                <w:rFonts w:cs="Times New Roman"/>
                <w:sz w:val="24"/>
                <w:szCs w:val="24"/>
              </w:rPr>
            </w:pPr>
            <w:proofErr w:type="spellStart"/>
            <w:r w:rsidRPr="00311944">
              <w:rPr>
                <w:rFonts w:cs="Times New Roman"/>
                <w:sz w:val="24"/>
                <w:szCs w:val="24"/>
              </w:rPr>
              <w:t>ОиБДД</w:t>
            </w:r>
            <w:proofErr w:type="spellEnd"/>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организация и безопасность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ОДД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организация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УДС</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у</w:t>
            </w:r>
            <w:r w:rsidR="00C652C5" w:rsidRPr="00311944">
              <w:rPr>
                <w:rFonts w:cs="Times New Roman"/>
                <w:sz w:val="24"/>
                <w:szCs w:val="24"/>
              </w:rPr>
              <w:t>лично-дорожная сеть</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ТП</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транспортный поток</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КСОДД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комплексная схема организации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ТС</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транспортное средство</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ДТП</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дорожно-транспортное происшествие</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ПДД</w:t>
            </w:r>
          </w:p>
        </w:tc>
        <w:tc>
          <w:tcPr>
            <w:tcW w:w="6911" w:type="dxa"/>
          </w:tcPr>
          <w:p w:rsidR="00C652C5" w:rsidRPr="00311944" w:rsidRDefault="008F465A"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правила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ТСОДД</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технические средства организации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БДД</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безопасность дорожного движения</w:t>
            </w:r>
          </w:p>
        </w:tc>
      </w:tr>
      <w:tr w:rsidR="00C652C5" w:rsidRPr="00311944" w:rsidTr="00311944">
        <w:tc>
          <w:tcPr>
            <w:tcW w:w="2660" w:type="dxa"/>
          </w:tcPr>
          <w:p w:rsidR="00C652C5" w:rsidRPr="00311944" w:rsidRDefault="00C652C5" w:rsidP="00447EA1">
            <w:pPr>
              <w:ind w:firstLine="0"/>
              <w:jc w:val="center"/>
              <w:rPr>
                <w:rFonts w:cs="Times New Roman"/>
                <w:sz w:val="24"/>
                <w:szCs w:val="24"/>
              </w:rPr>
            </w:pPr>
            <w:r w:rsidRPr="00311944">
              <w:rPr>
                <w:rFonts w:cs="Times New Roman"/>
                <w:sz w:val="24"/>
                <w:szCs w:val="24"/>
              </w:rPr>
              <w:t>ИДН</w:t>
            </w:r>
          </w:p>
        </w:tc>
        <w:tc>
          <w:tcPr>
            <w:tcW w:w="6911" w:type="dxa"/>
          </w:tcPr>
          <w:p w:rsidR="00C652C5" w:rsidRPr="00311944" w:rsidRDefault="00447EA1" w:rsidP="00112AE6">
            <w:pPr>
              <w:ind w:firstLine="0"/>
              <w:jc w:val="left"/>
              <w:rPr>
                <w:rFonts w:cs="Times New Roman"/>
                <w:sz w:val="24"/>
                <w:szCs w:val="24"/>
              </w:rPr>
            </w:pPr>
            <w:r w:rsidRPr="00311944">
              <w:rPr>
                <w:rFonts w:cs="Times New Roman"/>
                <w:sz w:val="24"/>
                <w:szCs w:val="24"/>
              </w:rPr>
              <w:t xml:space="preserve">- </w:t>
            </w:r>
            <w:r w:rsidR="00C652C5" w:rsidRPr="00311944">
              <w:rPr>
                <w:rFonts w:cs="Times New Roman"/>
                <w:sz w:val="24"/>
                <w:szCs w:val="24"/>
              </w:rPr>
              <w:t>искусственная дорожная неровность</w:t>
            </w:r>
          </w:p>
        </w:tc>
      </w:tr>
      <w:tr w:rsidR="00335F19" w:rsidRPr="00311944" w:rsidTr="00311944">
        <w:tc>
          <w:tcPr>
            <w:tcW w:w="2660" w:type="dxa"/>
          </w:tcPr>
          <w:p w:rsidR="00335F19" w:rsidRPr="00311944" w:rsidRDefault="00335F19" w:rsidP="00447EA1">
            <w:pPr>
              <w:ind w:firstLine="0"/>
              <w:jc w:val="center"/>
              <w:rPr>
                <w:rFonts w:cs="Times New Roman"/>
                <w:sz w:val="24"/>
                <w:szCs w:val="24"/>
              </w:rPr>
            </w:pPr>
            <w:r w:rsidRPr="00311944">
              <w:rPr>
                <w:rFonts w:cs="Times New Roman"/>
                <w:sz w:val="24"/>
                <w:szCs w:val="24"/>
              </w:rPr>
              <w:t>ПОД</w:t>
            </w:r>
          </w:p>
        </w:tc>
        <w:tc>
          <w:tcPr>
            <w:tcW w:w="6911" w:type="dxa"/>
          </w:tcPr>
          <w:p w:rsidR="00335F19" w:rsidRPr="00311944" w:rsidRDefault="00335F19" w:rsidP="00112AE6">
            <w:pPr>
              <w:ind w:firstLine="0"/>
              <w:jc w:val="left"/>
              <w:rPr>
                <w:rFonts w:cs="Times New Roman"/>
                <w:sz w:val="24"/>
                <w:szCs w:val="24"/>
              </w:rPr>
            </w:pPr>
            <w:r w:rsidRPr="00311944">
              <w:rPr>
                <w:rFonts w:cs="Times New Roman"/>
                <w:sz w:val="24"/>
                <w:szCs w:val="24"/>
              </w:rPr>
              <w:t>- проект организации движения</w:t>
            </w:r>
          </w:p>
        </w:tc>
      </w:tr>
    </w:tbl>
    <w:p w:rsidR="00517F0C" w:rsidRPr="0080523F" w:rsidRDefault="00517F0C" w:rsidP="00D63334">
      <w:pPr>
        <w:rPr>
          <w:rFonts w:cs="Times New Roman"/>
        </w:rPr>
      </w:pPr>
      <w:r w:rsidRPr="0080523F">
        <w:rPr>
          <w:rFonts w:cs="Times New Roman"/>
        </w:rPr>
        <w:br w:type="page"/>
      </w:r>
    </w:p>
    <w:p w:rsidR="00517F0C" w:rsidRPr="0080523F" w:rsidRDefault="00517F0C" w:rsidP="00311944">
      <w:pPr>
        <w:pStyle w:val="1"/>
        <w:spacing w:before="200"/>
        <w:jc w:val="center"/>
        <w:rPr>
          <w:rFonts w:eastAsia="TimesNewRomanPS-BoldMT" w:cs="Times New Roman"/>
          <w:szCs w:val="24"/>
        </w:rPr>
      </w:pPr>
      <w:bookmarkStart w:id="2" w:name="_Toc517950359"/>
      <w:r w:rsidRPr="0080523F">
        <w:rPr>
          <w:rFonts w:eastAsia="TimesNewRomanPS-BoldMT" w:cs="Times New Roman"/>
          <w:szCs w:val="24"/>
        </w:rPr>
        <w:lastRenderedPageBreak/>
        <w:t>ОБЩИЕ СВЕДЕНИЯ</w:t>
      </w:r>
      <w:bookmarkEnd w:id="2"/>
    </w:p>
    <w:p w:rsidR="006C56D4" w:rsidRPr="00421E97" w:rsidRDefault="006C56D4" w:rsidP="006C56D4">
      <w:pPr>
        <w:rPr>
          <w:rFonts w:cs="Times New Roman"/>
          <w:b/>
          <w:i/>
        </w:rPr>
      </w:pPr>
      <w:bookmarkStart w:id="3" w:name="_Toc373745402"/>
      <w:r w:rsidRPr="00421E97">
        <w:rPr>
          <w:rFonts w:cs="Times New Roman"/>
          <w:b/>
          <w:i/>
        </w:rPr>
        <w:t xml:space="preserve">Общие сведения о </w:t>
      </w:r>
      <w:bookmarkEnd w:id="3"/>
      <w:proofErr w:type="spellStart"/>
      <w:r w:rsidR="00541A2A" w:rsidRPr="00421E97">
        <w:rPr>
          <w:rFonts w:cs="Times New Roman"/>
          <w:b/>
          <w:i/>
        </w:rPr>
        <w:t>Стародереянковском</w:t>
      </w:r>
      <w:proofErr w:type="spellEnd"/>
      <w:r w:rsidR="00541A2A" w:rsidRPr="00421E97">
        <w:rPr>
          <w:rFonts w:cs="Times New Roman"/>
          <w:b/>
          <w:i/>
        </w:rPr>
        <w:t xml:space="preserve"> СП</w:t>
      </w:r>
    </w:p>
    <w:p w:rsidR="008F121A" w:rsidRPr="008F121A" w:rsidRDefault="008F121A" w:rsidP="008F121A">
      <w:pPr>
        <w:rPr>
          <w:rFonts w:cs="Times New Roman"/>
          <w:szCs w:val="24"/>
        </w:rPr>
      </w:pPr>
      <w:proofErr w:type="spellStart"/>
      <w:r w:rsidRPr="008F121A">
        <w:rPr>
          <w:rFonts w:cs="Times New Roman"/>
          <w:szCs w:val="24"/>
        </w:rPr>
        <w:t>Стародеревянковское</w:t>
      </w:r>
      <w:proofErr w:type="spellEnd"/>
      <w:r w:rsidRPr="008F121A">
        <w:rPr>
          <w:rFonts w:cs="Times New Roman"/>
          <w:szCs w:val="24"/>
        </w:rPr>
        <w:t xml:space="preserve"> сельское поселение располагается в северо-восточной части, Каневского района Краснодарского края. В состав поселения входит 9 хуторов: х. Сладкий Лиман, х. Большие </w:t>
      </w:r>
      <w:proofErr w:type="spellStart"/>
      <w:r w:rsidRPr="008F121A">
        <w:rPr>
          <w:rFonts w:cs="Times New Roman"/>
          <w:szCs w:val="24"/>
        </w:rPr>
        <w:t>Челбасы</w:t>
      </w:r>
      <w:proofErr w:type="spellEnd"/>
      <w:r w:rsidRPr="008F121A">
        <w:rPr>
          <w:rFonts w:cs="Times New Roman"/>
          <w:szCs w:val="24"/>
        </w:rPr>
        <w:t xml:space="preserve">, х. Ударный, х. </w:t>
      </w:r>
      <w:proofErr w:type="spellStart"/>
      <w:r w:rsidRPr="008F121A">
        <w:rPr>
          <w:rFonts w:cs="Times New Roman"/>
          <w:szCs w:val="24"/>
        </w:rPr>
        <w:t>Мигуты</w:t>
      </w:r>
      <w:proofErr w:type="spellEnd"/>
      <w:r w:rsidRPr="008F121A">
        <w:rPr>
          <w:rFonts w:cs="Times New Roman"/>
          <w:szCs w:val="24"/>
        </w:rPr>
        <w:t>, х. Трудовая Армения, х. Борец Труда, х. Украи</w:t>
      </w:r>
      <w:r w:rsidR="00387DF5">
        <w:rPr>
          <w:rFonts w:cs="Times New Roman"/>
          <w:szCs w:val="24"/>
        </w:rPr>
        <w:t>нка, х. Шевченко, х. Черкасский и станица Стародеревянковская.</w:t>
      </w:r>
    </w:p>
    <w:p w:rsidR="008F121A" w:rsidRPr="008F121A" w:rsidRDefault="008F121A" w:rsidP="008F121A">
      <w:pPr>
        <w:rPr>
          <w:rFonts w:cs="Times New Roman"/>
          <w:szCs w:val="24"/>
        </w:rPr>
      </w:pPr>
      <w:r w:rsidRPr="008F121A">
        <w:rPr>
          <w:rFonts w:cs="Times New Roman"/>
          <w:szCs w:val="24"/>
        </w:rPr>
        <w:t>Расстояние до районного центра 5 км.</w:t>
      </w:r>
    </w:p>
    <w:p w:rsidR="008F121A" w:rsidRPr="008F121A" w:rsidRDefault="008F121A" w:rsidP="008F121A">
      <w:pPr>
        <w:rPr>
          <w:rFonts w:cs="Times New Roman"/>
          <w:szCs w:val="24"/>
        </w:rPr>
      </w:pPr>
      <w:r w:rsidRPr="008F121A">
        <w:rPr>
          <w:rFonts w:cs="Times New Roman"/>
          <w:szCs w:val="24"/>
        </w:rPr>
        <w:t xml:space="preserve">Площадь территории сельского поселения составляет 37657,9 га, численность населения 15775 человек. </w:t>
      </w:r>
    </w:p>
    <w:p w:rsidR="008F121A" w:rsidRPr="008F121A" w:rsidRDefault="008F121A" w:rsidP="008F121A">
      <w:pPr>
        <w:rPr>
          <w:rFonts w:cs="Times New Roman"/>
          <w:szCs w:val="24"/>
        </w:rPr>
      </w:pPr>
      <w:proofErr w:type="spellStart"/>
      <w:r w:rsidRPr="008F121A">
        <w:rPr>
          <w:rFonts w:cs="Times New Roman"/>
          <w:szCs w:val="24"/>
        </w:rPr>
        <w:t>Стародеревянковское</w:t>
      </w:r>
      <w:proofErr w:type="spellEnd"/>
      <w:r w:rsidRPr="008F121A">
        <w:rPr>
          <w:rFonts w:cs="Times New Roman"/>
          <w:szCs w:val="24"/>
        </w:rPr>
        <w:t xml:space="preserve"> сельское поселение граничит:</w:t>
      </w:r>
    </w:p>
    <w:p w:rsidR="008F121A" w:rsidRPr="008F121A" w:rsidRDefault="008F121A" w:rsidP="008F121A">
      <w:pPr>
        <w:rPr>
          <w:rFonts w:cs="Times New Roman"/>
          <w:szCs w:val="24"/>
        </w:rPr>
      </w:pPr>
      <w:r w:rsidRPr="008F121A">
        <w:rPr>
          <w:rFonts w:cs="Times New Roman"/>
          <w:szCs w:val="24"/>
        </w:rPr>
        <w:t xml:space="preserve">- на северо-западе с </w:t>
      </w:r>
      <w:proofErr w:type="spellStart"/>
      <w:r w:rsidRPr="008F121A">
        <w:rPr>
          <w:rFonts w:cs="Times New Roman"/>
          <w:szCs w:val="24"/>
        </w:rPr>
        <w:t>Новодеревянковским</w:t>
      </w:r>
      <w:proofErr w:type="spellEnd"/>
      <w:r w:rsidRPr="008F121A">
        <w:rPr>
          <w:rFonts w:cs="Times New Roman"/>
          <w:szCs w:val="24"/>
        </w:rPr>
        <w:t xml:space="preserve"> сельским поселением;</w:t>
      </w:r>
    </w:p>
    <w:p w:rsidR="008F121A" w:rsidRPr="008F121A" w:rsidRDefault="008F121A" w:rsidP="008F121A">
      <w:pPr>
        <w:rPr>
          <w:rFonts w:cs="Times New Roman"/>
          <w:szCs w:val="24"/>
        </w:rPr>
      </w:pPr>
      <w:r w:rsidRPr="008F121A">
        <w:rPr>
          <w:rFonts w:cs="Times New Roman"/>
          <w:szCs w:val="24"/>
        </w:rPr>
        <w:t xml:space="preserve">- на северо-востоке с </w:t>
      </w:r>
      <w:proofErr w:type="spellStart"/>
      <w:r w:rsidRPr="008F121A">
        <w:rPr>
          <w:rFonts w:cs="Times New Roman"/>
          <w:szCs w:val="24"/>
        </w:rPr>
        <w:t>Новоминским</w:t>
      </w:r>
      <w:proofErr w:type="spellEnd"/>
      <w:r w:rsidRPr="008F121A">
        <w:rPr>
          <w:rFonts w:cs="Times New Roman"/>
          <w:szCs w:val="24"/>
        </w:rPr>
        <w:t xml:space="preserve"> сельским поселением и востоке с Красногвардейским сельским поселением;</w:t>
      </w:r>
    </w:p>
    <w:p w:rsidR="008F121A" w:rsidRPr="008F121A" w:rsidRDefault="008F121A" w:rsidP="008F121A">
      <w:pPr>
        <w:rPr>
          <w:rFonts w:cs="Times New Roman"/>
          <w:szCs w:val="24"/>
        </w:rPr>
      </w:pPr>
      <w:r w:rsidRPr="008F121A">
        <w:rPr>
          <w:rFonts w:cs="Times New Roman"/>
          <w:szCs w:val="24"/>
        </w:rPr>
        <w:t>- на юго-востоке с Ленинградским районом;</w:t>
      </w:r>
    </w:p>
    <w:p w:rsidR="008F121A" w:rsidRPr="008F121A" w:rsidRDefault="008F121A" w:rsidP="008F121A">
      <w:pPr>
        <w:rPr>
          <w:rFonts w:cs="Times New Roman"/>
          <w:szCs w:val="24"/>
        </w:rPr>
      </w:pPr>
      <w:r w:rsidRPr="008F121A">
        <w:rPr>
          <w:rFonts w:cs="Times New Roman"/>
          <w:szCs w:val="24"/>
        </w:rPr>
        <w:t xml:space="preserve">- на юге с </w:t>
      </w:r>
      <w:proofErr w:type="spellStart"/>
      <w:r w:rsidRPr="008F121A">
        <w:rPr>
          <w:rFonts w:cs="Times New Roman"/>
          <w:szCs w:val="24"/>
        </w:rPr>
        <w:t>Каневским</w:t>
      </w:r>
      <w:proofErr w:type="spellEnd"/>
      <w:r w:rsidRPr="008F121A">
        <w:rPr>
          <w:rFonts w:cs="Times New Roman"/>
          <w:szCs w:val="24"/>
        </w:rPr>
        <w:t xml:space="preserve"> сельским поселением;</w:t>
      </w:r>
    </w:p>
    <w:p w:rsidR="008F121A" w:rsidRPr="008F121A" w:rsidRDefault="008F121A" w:rsidP="008F121A">
      <w:pPr>
        <w:rPr>
          <w:rFonts w:cs="Times New Roman"/>
          <w:szCs w:val="24"/>
        </w:rPr>
      </w:pPr>
      <w:r w:rsidRPr="008F121A">
        <w:rPr>
          <w:rFonts w:cs="Times New Roman"/>
          <w:szCs w:val="24"/>
        </w:rPr>
        <w:t xml:space="preserve">- на юго-западе и западе с </w:t>
      </w:r>
      <w:proofErr w:type="spellStart"/>
      <w:r w:rsidRPr="008F121A">
        <w:rPr>
          <w:rFonts w:cs="Times New Roman"/>
          <w:szCs w:val="24"/>
        </w:rPr>
        <w:t>Привольненским</w:t>
      </w:r>
      <w:proofErr w:type="spellEnd"/>
      <w:r w:rsidRPr="008F121A">
        <w:rPr>
          <w:rFonts w:cs="Times New Roman"/>
          <w:szCs w:val="24"/>
        </w:rPr>
        <w:t xml:space="preserve"> сельским поселением.</w:t>
      </w:r>
    </w:p>
    <w:p w:rsidR="006C56D4" w:rsidRPr="00CC02A4" w:rsidRDefault="008F121A" w:rsidP="008F121A">
      <w:pPr>
        <w:rPr>
          <w:rFonts w:cs="Times New Roman"/>
          <w:szCs w:val="24"/>
        </w:rPr>
      </w:pPr>
      <w:r w:rsidRPr="008F121A">
        <w:rPr>
          <w:rFonts w:cs="Times New Roman"/>
          <w:szCs w:val="24"/>
        </w:rPr>
        <w:t xml:space="preserve">По территории Стародеревянковского сельского поселения проходит </w:t>
      </w:r>
      <w:proofErr w:type="spellStart"/>
      <w:r w:rsidRPr="008F121A">
        <w:rPr>
          <w:rFonts w:cs="Times New Roman"/>
          <w:szCs w:val="24"/>
        </w:rPr>
        <w:t>двухпутная</w:t>
      </w:r>
      <w:proofErr w:type="spellEnd"/>
      <w:r w:rsidRPr="008F121A">
        <w:rPr>
          <w:rFonts w:cs="Times New Roman"/>
          <w:szCs w:val="24"/>
        </w:rPr>
        <w:t xml:space="preserve"> железнодорожная ветка сообщением станция Тимашевская – Староминская, имеются подъездные пути от станции </w:t>
      </w:r>
      <w:proofErr w:type="spellStart"/>
      <w:r w:rsidRPr="008F121A">
        <w:rPr>
          <w:rFonts w:cs="Times New Roman"/>
          <w:szCs w:val="24"/>
        </w:rPr>
        <w:t>Деревянковка</w:t>
      </w:r>
      <w:proofErr w:type="spellEnd"/>
      <w:r w:rsidRPr="008F121A">
        <w:rPr>
          <w:rFonts w:cs="Times New Roman"/>
          <w:szCs w:val="24"/>
        </w:rPr>
        <w:t xml:space="preserve"> к промышленным предприятиям. На территории сельского поселения имеется хорошая сеть автомобильных дорог с асфальтобетонным покрытием, в том числе автодорога региональ</w:t>
      </w:r>
      <w:r>
        <w:rPr>
          <w:rFonts w:cs="Times New Roman"/>
          <w:szCs w:val="24"/>
        </w:rPr>
        <w:t>ного значения (Краснодар - Ейск</w:t>
      </w:r>
      <w:r w:rsidR="006C56D4" w:rsidRPr="00CC02A4">
        <w:rPr>
          <w:rFonts w:cs="Times New Roman"/>
          <w:szCs w:val="24"/>
        </w:rPr>
        <w:t xml:space="preserve">). </w:t>
      </w:r>
    </w:p>
    <w:p w:rsidR="006C56D4" w:rsidRPr="000B4539" w:rsidRDefault="008F121A" w:rsidP="006C56D4">
      <w:pPr>
        <w:ind w:firstLine="0"/>
        <w:rPr>
          <w:szCs w:val="24"/>
          <w:highlight w:val="yellow"/>
        </w:rPr>
      </w:pPr>
      <w:r>
        <w:rPr>
          <w:noProof/>
          <w:szCs w:val="24"/>
          <w:lang w:eastAsia="ru-RU"/>
        </w:rPr>
        <w:drawing>
          <wp:inline distT="0" distB="0" distL="0" distR="0">
            <wp:extent cx="5925820" cy="4120515"/>
            <wp:effectExtent l="19050" t="0" r="0" b="0"/>
            <wp:docPr id="1" name="Рисунок 1" descr="C:\Users\Tanya\Desktop\СЕРЕЖА Стародеревянковское сп Краснодарский Каневский СОДД 18.08.2018\границ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Desktop\СЕРЕЖА Стародеревянковское сп Краснодарский Каневский СОДД 18.08.2018\границы.jpg"/>
                    <pic:cNvPicPr>
                      <a:picLocks noChangeAspect="1" noChangeArrowheads="1"/>
                    </pic:cNvPicPr>
                  </pic:nvPicPr>
                  <pic:blipFill>
                    <a:blip r:embed="rId10" cstate="print"/>
                    <a:srcRect/>
                    <a:stretch>
                      <a:fillRect/>
                    </a:stretch>
                  </pic:blipFill>
                  <pic:spPr bwMode="auto">
                    <a:xfrm>
                      <a:off x="0" y="0"/>
                      <a:ext cx="5925820" cy="4120515"/>
                    </a:xfrm>
                    <a:prstGeom prst="rect">
                      <a:avLst/>
                    </a:prstGeom>
                    <a:noFill/>
                    <a:ln w="9525">
                      <a:noFill/>
                      <a:miter lim="800000"/>
                      <a:headEnd/>
                      <a:tailEnd/>
                    </a:ln>
                  </pic:spPr>
                </pic:pic>
              </a:graphicData>
            </a:graphic>
          </wp:inline>
        </w:drawing>
      </w:r>
    </w:p>
    <w:p w:rsidR="006C56D4" w:rsidRPr="000D227B" w:rsidRDefault="006C56D4" w:rsidP="006C56D4">
      <w:pPr>
        <w:jc w:val="center"/>
      </w:pPr>
      <w:r w:rsidRPr="000D227B">
        <w:t xml:space="preserve">Рисунок 1.1. Схема расположения границ </w:t>
      </w:r>
      <w:proofErr w:type="spellStart"/>
      <w:r w:rsidR="004E4DD1">
        <w:t>Стародереянковского</w:t>
      </w:r>
      <w:proofErr w:type="spellEnd"/>
      <w:r w:rsidR="004E4DD1">
        <w:t xml:space="preserve"> СП</w:t>
      </w:r>
      <w:r>
        <w:t xml:space="preserve"> </w:t>
      </w:r>
      <w:r w:rsidR="004E4DD1">
        <w:t xml:space="preserve">Каневского района </w:t>
      </w:r>
      <w:r>
        <w:t>Краснодарского края</w:t>
      </w:r>
      <w:r w:rsidRPr="000D227B">
        <w:t>.</w:t>
      </w:r>
    </w:p>
    <w:p w:rsidR="006C56D4" w:rsidRDefault="006C56D4" w:rsidP="006C56D4"/>
    <w:p w:rsidR="006C56D4" w:rsidRPr="000D227B" w:rsidRDefault="004E4DD1" w:rsidP="006C56D4">
      <w:r w:rsidRPr="004E4DD1">
        <w:lastRenderedPageBreak/>
        <w:t>Общая</w:t>
      </w:r>
      <w:r w:rsidRPr="004E4DD1">
        <w:tab/>
        <w:t>численность</w:t>
      </w:r>
      <w:r w:rsidRPr="004E4DD1">
        <w:tab/>
        <w:t>населения</w:t>
      </w:r>
      <w:r w:rsidRPr="004E4DD1">
        <w:tab/>
        <w:t>Стародеревянковского сельского поселения Каневского района на 01.01.2017 года  составила 15775 человек</w:t>
      </w:r>
      <w:r w:rsidR="006B2605">
        <w:t>, на начало 2018 года – 15845 чел</w:t>
      </w:r>
      <w:r w:rsidR="006C56D4" w:rsidRPr="000D227B">
        <w:t>.</w:t>
      </w:r>
    </w:p>
    <w:p w:rsidR="006C56D4" w:rsidRDefault="006C56D4" w:rsidP="006C56D4">
      <w:pPr>
        <w:ind w:right="-2"/>
        <w:jc w:val="right"/>
        <w:rPr>
          <w:szCs w:val="24"/>
        </w:rPr>
      </w:pPr>
      <w:r w:rsidRPr="000D227B">
        <w:rPr>
          <w:szCs w:val="24"/>
        </w:rPr>
        <w:t>Таблица 1.1</w:t>
      </w:r>
    </w:p>
    <w:p w:rsidR="006C56D4" w:rsidRPr="0049307B" w:rsidRDefault="006C56D4" w:rsidP="006C56D4">
      <w:pPr>
        <w:ind w:right="-2"/>
        <w:jc w:val="center"/>
        <w:rPr>
          <w:szCs w:val="24"/>
          <w:u w:val="single"/>
        </w:rPr>
      </w:pPr>
      <w:r w:rsidRPr="0049307B">
        <w:rPr>
          <w:szCs w:val="24"/>
          <w:u w:val="single"/>
        </w:rPr>
        <w:t>Численность населения на начало 2018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6"/>
        <w:gridCol w:w="1389"/>
        <w:gridCol w:w="1390"/>
        <w:gridCol w:w="1389"/>
        <w:gridCol w:w="1390"/>
        <w:gridCol w:w="1257"/>
      </w:tblGrid>
      <w:tr w:rsidR="004E4DD1" w:rsidRPr="004E4DD1" w:rsidTr="004E4DD1">
        <w:trPr>
          <w:trHeight w:val="20"/>
        </w:trPr>
        <w:tc>
          <w:tcPr>
            <w:tcW w:w="2943"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Наименование населенного пункта</w:t>
            </w:r>
          </w:p>
        </w:tc>
        <w:tc>
          <w:tcPr>
            <w:tcW w:w="1474"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Число жителей, чел.</w:t>
            </w:r>
          </w:p>
        </w:tc>
        <w:tc>
          <w:tcPr>
            <w:tcW w:w="1475"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от 0 до 14 лет</w:t>
            </w:r>
          </w:p>
        </w:tc>
        <w:tc>
          <w:tcPr>
            <w:tcW w:w="1474"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от 15 до 30 лет</w:t>
            </w:r>
          </w:p>
        </w:tc>
        <w:tc>
          <w:tcPr>
            <w:tcW w:w="1475"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трудоспособного возраста</w:t>
            </w:r>
          </w:p>
        </w:tc>
        <w:tc>
          <w:tcPr>
            <w:tcW w:w="1332" w:type="dxa"/>
          </w:tcPr>
          <w:p w:rsidR="004E4DD1" w:rsidRPr="006431A0" w:rsidRDefault="004E4DD1" w:rsidP="004E4DD1">
            <w:pPr>
              <w:widowControl w:val="0"/>
              <w:autoSpaceDE w:val="0"/>
              <w:autoSpaceDN w:val="0"/>
              <w:adjustRightInd w:val="0"/>
              <w:spacing w:line="240" w:lineRule="auto"/>
              <w:ind w:firstLine="0"/>
              <w:jc w:val="center"/>
              <w:rPr>
                <w:rFonts w:cs="Times New Roman"/>
                <w:b/>
                <w:sz w:val="20"/>
                <w:szCs w:val="20"/>
              </w:rPr>
            </w:pPr>
            <w:r w:rsidRPr="006431A0">
              <w:rPr>
                <w:rFonts w:cs="Times New Roman"/>
                <w:b/>
                <w:sz w:val="20"/>
                <w:szCs w:val="20"/>
              </w:rPr>
              <w:t>Население пенсионного возраста</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ст. Стародеревянковская</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13349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1480</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3676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8783</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1589</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Сладкий Лиман</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735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134</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197</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459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181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Трудовая Армения</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123</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25</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74</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15</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Черкасский</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108</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21</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31</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Борец Труда</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129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26</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31</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33</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 xml:space="preserve">х. Большие </w:t>
            </w:r>
            <w:proofErr w:type="spellStart"/>
            <w:r w:rsidRPr="004E4DD1">
              <w:rPr>
                <w:rFonts w:cs="Times New Roman"/>
                <w:sz w:val="20"/>
                <w:szCs w:val="20"/>
              </w:rPr>
              <w:t>Челбасы</w:t>
            </w:r>
            <w:proofErr w:type="spellEnd"/>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395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62</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83</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225</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94</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Украинка</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64</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12</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28</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16</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Шевченко</w:t>
            </w:r>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56</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28</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18</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 xml:space="preserve">х. </w:t>
            </w:r>
            <w:proofErr w:type="spellStart"/>
            <w:r w:rsidRPr="004E4DD1">
              <w:rPr>
                <w:rFonts w:cs="Times New Roman"/>
                <w:sz w:val="20"/>
                <w:szCs w:val="20"/>
              </w:rPr>
              <w:t>Мигуты</w:t>
            </w:r>
            <w:proofErr w:type="spellEnd"/>
          </w:p>
        </w:tc>
        <w:tc>
          <w:tcPr>
            <w:tcW w:w="1474"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464</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89</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119</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299</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101</w:t>
            </w:r>
          </w:p>
        </w:tc>
      </w:tr>
      <w:tr w:rsidR="004E4DD1" w:rsidRPr="004E4DD1" w:rsidTr="004E4DD1">
        <w:trPr>
          <w:trHeight w:val="20"/>
        </w:trPr>
        <w:tc>
          <w:tcPr>
            <w:tcW w:w="2943" w:type="dxa"/>
          </w:tcPr>
          <w:p w:rsidR="004E4DD1" w:rsidRPr="004E4DD1" w:rsidRDefault="004E4DD1" w:rsidP="004E4DD1">
            <w:pPr>
              <w:widowControl w:val="0"/>
              <w:autoSpaceDE w:val="0"/>
              <w:autoSpaceDN w:val="0"/>
              <w:adjustRightInd w:val="0"/>
              <w:spacing w:line="240" w:lineRule="auto"/>
              <w:ind w:firstLine="0"/>
              <w:rPr>
                <w:rFonts w:cs="Times New Roman"/>
                <w:sz w:val="20"/>
                <w:szCs w:val="20"/>
              </w:rPr>
            </w:pPr>
            <w:r w:rsidRPr="004E4DD1">
              <w:rPr>
                <w:rFonts w:cs="Times New Roman"/>
                <w:sz w:val="20"/>
                <w:szCs w:val="20"/>
              </w:rPr>
              <w:t>х. Ударный</w:t>
            </w:r>
          </w:p>
        </w:tc>
        <w:tc>
          <w:tcPr>
            <w:tcW w:w="1474" w:type="dxa"/>
          </w:tcPr>
          <w:p w:rsidR="004E4DD1" w:rsidRPr="004E4DD1" w:rsidRDefault="004E4DD1" w:rsidP="004E4DD1">
            <w:pPr>
              <w:spacing w:line="240" w:lineRule="auto"/>
              <w:ind w:firstLine="0"/>
              <w:rPr>
                <w:rFonts w:cs="Times New Roman"/>
                <w:sz w:val="20"/>
                <w:szCs w:val="20"/>
              </w:rPr>
            </w:pPr>
            <w:r w:rsidRPr="004E4DD1">
              <w:rPr>
                <w:rFonts w:cs="Times New Roman"/>
                <w:sz w:val="20"/>
                <w:szCs w:val="20"/>
              </w:rPr>
              <w:t>352</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64</w:t>
            </w:r>
          </w:p>
        </w:tc>
        <w:tc>
          <w:tcPr>
            <w:tcW w:w="1474"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125</w:t>
            </w:r>
          </w:p>
        </w:tc>
        <w:tc>
          <w:tcPr>
            <w:tcW w:w="1475"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244</w:t>
            </w:r>
          </w:p>
        </w:tc>
        <w:tc>
          <w:tcPr>
            <w:tcW w:w="1332" w:type="dxa"/>
          </w:tcPr>
          <w:p w:rsidR="004E4DD1" w:rsidRPr="004E4DD1" w:rsidRDefault="004E4DD1" w:rsidP="004E4DD1">
            <w:pPr>
              <w:widowControl w:val="0"/>
              <w:autoSpaceDE w:val="0"/>
              <w:autoSpaceDN w:val="0"/>
              <w:adjustRightInd w:val="0"/>
              <w:spacing w:line="240" w:lineRule="auto"/>
              <w:ind w:firstLine="0"/>
              <w:jc w:val="center"/>
              <w:rPr>
                <w:rFonts w:cs="Times New Roman"/>
                <w:sz w:val="20"/>
                <w:szCs w:val="20"/>
              </w:rPr>
            </w:pPr>
            <w:r w:rsidRPr="004E4DD1">
              <w:rPr>
                <w:rFonts w:cs="Times New Roman"/>
                <w:sz w:val="20"/>
                <w:szCs w:val="20"/>
              </w:rPr>
              <w:t>75</w:t>
            </w:r>
          </w:p>
        </w:tc>
      </w:tr>
    </w:tbl>
    <w:p w:rsidR="00AD15F6" w:rsidRPr="001F261B" w:rsidRDefault="00AD15F6" w:rsidP="00AD15F6"/>
    <w:p w:rsidR="00AD15F6" w:rsidRPr="006431A0" w:rsidRDefault="00AD15F6" w:rsidP="00AD15F6">
      <w:pPr>
        <w:rPr>
          <w:rFonts w:eastAsia="Times New Roman"/>
          <w:b/>
          <w:bCs/>
          <w:i/>
          <w:iCs/>
          <w:szCs w:val="24"/>
          <w:lang w:eastAsia="ru-RU"/>
        </w:rPr>
      </w:pPr>
      <w:r w:rsidRPr="006431A0">
        <w:rPr>
          <w:rFonts w:eastAsia="Times New Roman"/>
          <w:b/>
          <w:bCs/>
          <w:i/>
          <w:iCs/>
          <w:szCs w:val="24"/>
          <w:lang w:eastAsia="ru-RU"/>
        </w:rPr>
        <w:t>Экономическая сфера</w:t>
      </w:r>
    </w:p>
    <w:p w:rsidR="004E4DD1" w:rsidRPr="004E4DD1" w:rsidRDefault="004E4DD1" w:rsidP="004E4DD1">
      <w:pPr>
        <w:rPr>
          <w:szCs w:val="24"/>
        </w:rPr>
      </w:pPr>
      <w:r w:rsidRPr="004E4DD1">
        <w:rPr>
          <w:szCs w:val="24"/>
        </w:rPr>
        <w:t>Экономика Стародеревянковского сельского поселения представлена предприятиями различных форм собственности и индивидуальными  предпринимателями.  Большую роль в экономике поселения играет сельскохозяйственная отрасль.</w:t>
      </w:r>
    </w:p>
    <w:p w:rsidR="004E4DD1" w:rsidRPr="004E4DD1" w:rsidRDefault="004E4DD1" w:rsidP="004E4DD1">
      <w:pPr>
        <w:rPr>
          <w:szCs w:val="24"/>
        </w:rPr>
      </w:pPr>
      <w:r w:rsidRPr="004E4DD1">
        <w:rPr>
          <w:szCs w:val="24"/>
        </w:rPr>
        <w:t>На территории Стародеревянковского сельского  поселения находятся два крупных сельхозпредприятия – эт</w:t>
      </w:r>
      <w:proofErr w:type="gramStart"/>
      <w:r w:rsidRPr="004E4DD1">
        <w:rPr>
          <w:szCs w:val="24"/>
        </w:rPr>
        <w:t>о ООО</w:t>
      </w:r>
      <w:proofErr w:type="gramEnd"/>
      <w:r w:rsidRPr="004E4DD1">
        <w:rPr>
          <w:szCs w:val="24"/>
        </w:rPr>
        <w:t xml:space="preserve"> «Кубань» и ОАО «Россия», в которых трудится 590 человек.</w:t>
      </w:r>
    </w:p>
    <w:p w:rsidR="004E4DD1" w:rsidRPr="004E4DD1" w:rsidRDefault="004E4DD1" w:rsidP="004E4DD1">
      <w:pPr>
        <w:rPr>
          <w:szCs w:val="24"/>
        </w:rPr>
      </w:pPr>
      <w:r w:rsidRPr="004E4DD1">
        <w:rPr>
          <w:szCs w:val="24"/>
        </w:rPr>
        <w:t xml:space="preserve">Валовой сбор зерновых и зернобобовых с посевных площадей сельскохозяйственных предприятий поселения составил 51631 тонну. </w:t>
      </w:r>
    </w:p>
    <w:p w:rsidR="004E4DD1" w:rsidRPr="004E4DD1" w:rsidRDefault="004E4DD1" w:rsidP="004E4DD1">
      <w:pPr>
        <w:rPr>
          <w:szCs w:val="24"/>
        </w:rPr>
      </w:pPr>
      <w:r w:rsidRPr="004E4DD1">
        <w:rPr>
          <w:szCs w:val="24"/>
        </w:rPr>
        <w:t xml:space="preserve">Урожайность озимой пшеницы в среднем составила 63 </w:t>
      </w:r>
      <w:proofErr w:type="spellStart"/>
      <w:r w:rsidRPr="004E4DD1">
        <w:rPr>
          <w:szCs w:val="24"/>
        </w:rPr>
        <w:t>ц</w:t>
      </w:r>
      <w:proofErr w:type="spellEnd"/>
      <w:r w:rsidRPr="004E4DD1">
        <w:rPr>
          <w:szCs w:val="24"/>
        </w:rPr>
        <w:t>/га.</w:t>
      </w:r>
    </w:p>
    <w:p w:rsidR="004E4DD1" w:rsidRPr="004E4DD1" w:rsidRDefault="004E4DD1" w:rsidP="004E4DD1">
      <w:pPr>
        <w:rPr>
          <w:szCs w:val="24"/>
        </w:rPr>
      </w:pPr>
      <w:r w:rsidRPr="004E4DD1">
        <w:rPr>
          <w:szCs w:val="24"/>
        </w:rPr>
        <w:t xml:space="preserve">Урожайность подсолнечника 26, 9 </w:t>
      </w:r>
      <w:proofErr w:type="spellStart"/>
      <w:r w:rsidRPr="004E4DD1">
        <w:rPr>
          <w:szCs w:val="24"/>
        </w:rPr>
        <w:t>ц</w:t>
      </w:r>
      <w:proofErr w:type="spellEnd"/>
      <w:r w:rsidRPr="004E4DD1">
        <w:rPr>
          <w:szCs w:val="24"/>
        </w:rPr>
        <w:t xml:space="preserve">/га, кукурузы 61,4 </w:t>
      </w:r>
      <w:proofErr w:type="spellStart"/>
      <w:r w:rsidRPr="004E4DD1">
        <w:rPr>
          <w:szCs w:val="24"/>
        </w:rPr>
        <w:t>ц</w:t>
      </w:r>
      <w:proofErr w:type="spellEnd"/>
      <w:r w:rsidRPr="004E4DD1">
        <w:rPr>
          <w:szCs w:val="24"/>
        </w:rPr>
        <w:t>/га.</w:t>
      </w:r>
    </w:p>
    <w:p w:rsidR="004E4DD1" w:rsidRPr="004E4DD1" w:rsidRDefault="004E4DD1" w:rsidP="004E4DD1">
      <w:pPr>
        <w:rPr>
          <w:szCs w:val="24"/>
        </w:rPr>
      </w:pPr>
      <w:r w:rsidRPr="004E4DD1">
        <w:rPr>
          <w:szCs w:val="24"/>
        </w:rPr>
        <w:t>Производство основных видов продукции животноводства составило:</w:t>
      </w:r>
    </w:p>
    <w:p w:rsidR="004E4DD1" w:rsidRPr="004E4DD1" w:rsidRDefault="004E4DD1" w:rsidP="004E4DD1">
      <w:pPr>
        <w:rPr>
          <w:szCs w:val="24"/>
        </w:rPr>
      </w:pPr>
      <w:r w:rsidRPr="004E4DD1">
        <w:rPr>
          <w:szCs w:val="24"/>
        </w:rPr>
        <w:t xml:space="preserve">Надоено молока всего 12700 тонн: в ООО «Кубань» надоено 5650 тонн молока, на одну фуражную корову приходится 5802 кг молока, в ОАО «Россия» надоено 7050 тонн молока, на одну фуражную корову приходится 6523 кг молока,  </w:t>
      </w:r>
    </w:p>
    <w:p w:rsidR="004E4DD1" w:rsidRPr="004E4DD1" w:rsidRDefault="004E4DD1" w:rsidP="004E4DD1">
      <w:pPr>
        <w:rPr>
          <w:szCs w:val="24"/>
        </w:rPr>
      </w:pPr>
      <w:r w:rsidRPr="004E4DD1">
        <w:rPr>
          <w:szCs w:val="24"/>
        </w:rPr>
        <w:t>Реализовано скота (КРС) в живом весе – 475 тонн: ООО «Кубань» 213 тонн и ОАО «Россия» 262 тонны.</w:t>
      </w:r>
    </w:p>
    <w:p w:rsidR="004E4DD1" w:rsidRPr="004E4DD1" w:rsidRDefault="004E4DD1" w:rsidP="004E4DD1">
      <w:pPr>
        <w:rPr>
          <w:szCs w:val="24"/>
        </w:rPr>
      </w:pPr>
      <w:r w:rsidRPr="004E4DD1">
        <w:rPr>
          <w:szCs w:val="24"/>
        </w:rPr>
        <w:t xml:space="preserve">В Стародеревянковском сельском поселении осуществляют свою деятельность 140 крестьянско-фермерских хозяйств. Площадь пашни составляет 5761 га. В 2016 году с посевных площадей   крестьянско-фермерских хозяйств собрано 31410 тонн зерновых и зернобобовых, 2700 тонн овощей, 260 тонны картофеля, 195 тонн плодов. </w:t>
      </w:r>
    </w:p>
    <w:p w:rsidR="004E4DD1" w:rsidRPr="004E4DD1" w:rsidRDefault="004E4DD1" w:rsidP="004E4DD1">
      <w:pPr>
        <w:rPr>
          <w:szCs w:val="24"/>
        </w:rPr>
      </w:pPr>
      <w:r w:rsidRPr="004E4DD1">
        <w:rPr>
          <w:szCs w:val="24"/>
        </w:rPr>
        <w:t xml:space="preserve">Основное направление в КФХ – это растениеводство. Сады и виноградники занимают 3,5 га. </w:t>
      </w:r>
    </w:p>
    <w:p w:rsidR="004E4DD1" w:rsidRPr="004E4DD1" w:rsidRDefault="004E4DD1" w:rsidP="004E4DD1">
      <w:pPr>
        <w:rPr>
          <w:szCs w:val="24"/>
        </w:rPr>
      </w:pPr>
      <w:r w:rsidRPr="004E4DD1">
        <w:rPr>
          <w:szCs w:val="24"/>
        </w:rPr>
        <w:t xml:space="preserve">ЛПХ составляют 5625 единиц. В ЛПХ содержится 987 голов КРС, в том числе 333 головы коров, 607 голов мелкого рогатого скота, 21050 головы птицы. В личных подсобных хозяйствах произведено более 3 тысяч тонн мяса, 2 тысячи 900 тонн молока, 2 тысячи 500 тонн картофеля и 2 тысячи 500 тонн  овощей. Населением Стародеревянковского сельского поселения отправлено на перерабатывающие </w:t>
      </w:r>
      <w:r w:rsidRPr="004E4DD1">
        <w:rPr>
          <w:szCs w:val="24"/>
        </w:rPr>
        <w:lastRenderedPageBreak/>
        <w:t>предприятия 2850 тонн КРС в живом весе, 2600 тонн молока. Реализовано 180 тонн овощей.</w:t>
      </w:r>
    </w:p>
    <w:p w:rsidR="004E4DD1" w:rsidRPr="004E4DD1" w:rsidRDefault="004E4DD1" w:rsidP="004E4DD1">
      <w:pPr>
        <w:rPr>
          <w:szCs w:val="24"/>
        </w:rPr>
      </w:pPr>
      <w:r w:rsidRPr="004E4DD1">
        <w:rPr>
          <w:szCs w:val="24"/>
        </w:rPr>
        <w:t>В малых формах хозяйствования на территории поселения введено в эксплуатацию 4500 кв. м теплиц, на которых выращено 115 тонн овощной продукции.</w:t>
      </w:r>
    </w:p>
    <w:p w:rsidR="004E4DD1" w:rsidRPr="004E4DD1" w:rsidRDefault="004E4DD1" w:rsidP="004E4DD1">
      <w:pPr>
        <w:rPr>
          <w:szCs w:val="24"/>
        </w:rPr>
      </w:pPr>
      <w:r w:rsidRPr="004E4DD1">
        <w:rPr>
          <w:szCs w:val="24"/>
        </w:rPr>
        <w:t xml:space="preserve">Важную роль в развитии экономики Стародеревянковского сельского поселения играют стабильно работающие крупные предприятия: </w:t>
      </w:r>
    </w:p>
    <w:p w:rsidR="004E4DD1" w:rsidRPr="004E4DD1" w:rsidRDefault="004E4DD1" w:rsidP="004E4DD1">
      <w:pPr>
        <w:rPr>
          <w:szCs w:val="24"/>
        </w:rPr>
      </w:pPr>
      <w:r w:rsidRPr="004E4DD1">
        <w:rPr>
          <w:szCs w:val="24"/>
        </w:rPr>
        <w:t xml:space="preserve">- ООО Мясоптицекомбинат «Каневской», численность работников составляет 704 человек; </w:t>
      </w:r>
    </w:p>
    <w:p w:rsidR="004E4DD1" w:rsidRPr="004E4DD1" w:rsidRDefault="004E4DD1" w:rsidP="004E4DD1">
      <w:pPr>
        <w:rPr>
          <w:szCs w:val="24"/>
        </w:rPr>
      </w:pPr>
      <w:r w:rsidRPr="004E4DD1">
        <w:rPr>
          <w:szCs w:val="24"/>
        </w:rPr>
        <w:t>- ООО фирма «Калория», численность работающих 460 человек;</w:t>
      </w:r>
    </w:p>
    <w:p w:rsidR="004E4DD1" w:rsidRPr="004E4DD1" w:rsidRDefault="004E4DD1" w:rsidP="004E4DD1">
      <w:pPr>
        <w:rPr>
          <w:szCs w:val="24"/>
        </w:rPr>
      </w:pPr>
      <w:r w:rsidRPr="004E4DD1">
        <w:rPr>
          <w:szCs w:val="24"/>
        </w:rPr>
        <w:t>- ПАО «</w:t>
      </w:r>
      <w:proofErr w:type="spellStart"/>
      <w:r w:rsidRPr="004E4DD1">
        <w:rPr>
          <w:szCs w:val="24"/>
        </w:rPr>
        <w:t>Каневсксахар</w:t>
      </w:r>
      <w:proofErr w:type="spellEnd"/>
      <w:r w:rsidRPr="004E4DD1">
        <w:rPr>
          <w:szCs w:val="24"/>
        </w:rPr>
        <w:t>», численность работающих составляет 338 человек;</w:t>
      </w:r>
    </w:p>
    <w:p w:rsidR="004E4DD1" w:rsidRPr="004E4DD1" w:rsidRDefault="004E4DD1" w:rsidP="004E4DD1">
      <w:pPr>
        <w:rPr>
          <w:szCs w:val="24"/>
        </w:rPr>
      </w:pPr>
      <w:r w:rsidRPr="004E4DD1">
        <w:rPr>
          <w:szCs w:val="24"/>
        </w:rPr>
        <w:t>- ООО «Пламя» численность работающих 124 человека.</w:t>
      </w:r>
    </w:p>
    <w:p w:rsidR="004E4DD1" w:rsidRPr="004E4DD1" w:rsidRDefault="004E4DD1" w:rsidP="004E4DD1">
      <w:pPr>
        <w:rPr>
          <w:szCs w:val="24"/>
        </w:rPr>
      </w:pPr>
      <w:r w:rsidRPr="004E4DD1">
        <w:rPr>
          <w:szCs w:val="24"/>
        </w:rPr>
        <w:t xml:space="preserve">Немаловажную роль в жизни нашего поселения играют и субъекты малого и среднего предпринимательства среди них: </w:t>
      </w:r>
      <w:proofErr w:type="gramStart"/>
      <w:r w:rsidRPr="004E4DD1">
        <w:rPr>
          <w:szCs w:val="24"/>
        </w:rPr>
        <w:t>ООО «</w:t>
      </w:r>
      <w:proofErr w:type="spellStart"/>
      <w:r w:rsidRPr="004E4DD1">
        <w:rPr>
          <w:szCs w:val="24"/>
        </w:rPr>
        <w:t>Леспромсервис</w:t>
      </w:r>
      <w:proofErr w:type="spellEnd"/>
      <w:r w:rsidRPr="004E4DD1">
        <w:rPr>
          <w:szCs w:val="24"/>
        </w:rPr>
        <w:t>»; ООО «Русь», ООО «</w:t>
      </w:r>
      <w:proofErr w:type="spellStart"/>
      <w:r w:rsidRPr="004E4DD1">
        <w:rPr>
          <w:szCs w:val="24"/>
        </w:rPr>
        <w:t>Эскадо</w:t>
      </w:r>
      <w:proofErr w:type="spellEnd"/>
      <w:r w:rsidRPr="004E4DD1">
        <w:rPr>
          <w:szCs w:val="24"/>
        </w:rPr>
        <w:t>», ЗАО «Сельхозтехника», ООО ПКФ «Волга», ООО «</w:t>
      </w:r>
      <w:proofErr w:type="spellStart"/>
      <w:r w:rsidRPr="004E4DD1">
        <w:rPr>
          <w:szCs w:val="24"/>
        </w:rPr>
        <w:t>Сантехсервис</w:t>
      </w:r>
      <w:proofErr w:type="spellEnd"/>
      <w:r w:rsidRPr="004E4DD1">
        <w:rPr>
          <w:szCs w:val="24"/>
        </w:rPr>
        <w:t>», ООО «Дон-Сервис».</w:t>
      </w:r>
      <w:proofErr w:type="gramEnd"/>
    </w:p>
    <w:p w:rsidR="004E4DD1" w:rsidRPr="004E4DD1" w:rsidRDefault="004E4DD1" w:rsidP="004E4DD1">
      <w:pPr>
        <w:rPr>
          <w:szCs w:val="24"/>
        </w:rPr>
      </w:pPr>
      <w:r w:rsidRPr="004E4DD1">
        <w:rPr>
          <w:szCs w:val="24"/>
        </w:rPr>
        <w:t xml:space="preserve">В поселении осуществляют свою деятельность 683 </w:t>
      </w:r>
      <w:proofErr w:type="gramStart"/>
      <w:r w:rsidRPr="004E4DD1">
        <w:rPr>
          <w:szCs w:val="24"/>
        </w:rPr>
        <w:t>индивидуальных</w:t>
      </w:r>
      <w:proofErr w:type="gramEnd"/>
      <w:r w:rsidRPr="004E4DD1">
        <w:rPr>
          <w:szCs w:val="24"/>
        </w:rPr>
        <w:t xml:space="preserve"> предпринимателя. Всего численность занятых в малом и среднем предпринимательстве - 2130 человек. </w:t>
      </w:r>
    </w:p>
    <w:p w:rsidR="004E4DD1" w:rsidRPr="004E4DD1" w:rsidRDefault="004E4DD1" w:rsidP="004E4DD1">
      <w:pPr>
        <w:rPr>
          <w:szCs w:val="24"/>
        </w:rPr>
      </w:pPr>
      <w:r w:rsidRPr="004E4DD1">
        <w:rPr>
          <w:szCs w:val="24"/>
        </w:rPr>
        <w:t>Оборот от деятельности малого и среднего предпринимательства Стародеревянковского сельского поселения составляет более одного миллиарда руб.</w:t>
      </w:r>
    </w:p>
    <w:p w:rsidR="004E4DD1" w:rsidRPr="004E4DD1" w:rsidRDefault="004E4DD1" w:rsidP="004E4DD1">
      <w:pPr>
        <w:rPr>
          <w:szCs w:val="24"/>
        </w:rPr>
      </w:pPr>
      <w:r w:rsidRPr="004E4DD1">
        <w:rPr>
          <w:szCs w:val="24"/>
        </w:rPr>
        <w:t xml:space="preserve">На территории поселения функционирует: более 100 стационарных объектов розничной торговли, 10 предприятий общественного питания на 550 посадочных мест, 7 торговых центров. </w:t>
      </w:r>
    </w:p>
    <w:p w:rsidR="004E4DD1" w:rsidRPr="004E4DD1" w:rsidRDefault="004E4DD1" w:rsidP="004E4DD1">
      <w:pPr>
        <w:rPr>
          <w:szCs w:val="24"/>
        </w:rPr>
      </w:pPr>
      <w:r w:rsidRPr="004E4DD1">
        <w:rPr>
          <w:szCs w:val="24"/>
        </w:rPr>
        <w:t xml:space="preserve">Численность экономически активного населения составляет 11 тысяч  человек или 73% от  общей численности населения поселения. </w:t>
      </w:r>
    </w:p>
    <w:p w:rsidR="004E4DD1" w:rsidRPr="004E4DD1" w:rsidRDefault="004E4DD1" w:rsidP="004E4DD1">
      <w:pPr>
        <w:rPr>
          <w:szCs w:val="24"/>
        </w:rPr>
      </w:pPr>
      <w:r w:rsidRPr="004E4DD1">
        <w:rPr>
          <w:szCs w:val="24"/>
        </w:rPr>
        <w:t xml:space="preserve">Уровень регистрируемой безработицы в Стародеревянковском сельском поселении на 1 января 2017 года составил 0,7%, что соответствует районному уровню. </w:t>
      </w:r>
    </w:p>
    <w:p w:rsidR="00AD15F6" w:rsidRPr="001F261B" w:rsidRDefault="004E4DD1" w:rsidP="004E4DD1">
      <w:pPr>
        <w:rPr>
          <w:szCs w:val="24"/>
        </w:rPr>
      </w:pPr>
      <w:r w:rsidRPr="004E4DD1">
        <w:rPr>
          <w:szCs w:val="24"/>
        </w:rPr>
        <w:t>В основных отраслях экономики сохранились положительные тенденции развития. Как и прежде, основу их структуры составляют сельское хозяйство – 36% промышленность - 23%, и розничная торговля – 27%. В сельскохозяйственном производстве занято более 40% всего работающего населения поселения. Развито растениеводство. В поселении достаточно развито промышленное животноводство молочного и мясного направления и птицеводство. Промышленность основывается на переработке сельскохозяйственной продукции, основная доля промышленного сектора принадлежит перерабатывающей промышленности, которая развивается совместно с сельским хозяйством, обеспечивающим ее сырьем</w:t>
      </w:r>
      <w:r w:rsidR="00AD15F6" w:rsidRPr="001F261B">
        <w:rPr>
          <w:szCs w:val="24"/>
        </w:rPr>
        <w:t xml:space="preserve">. </w:t>
      </w:r>
    </w:p>
    <w:p w:rsidR="00517F0C" w:rsidRPr="006431A0" w:rsidRDefault="00517F0C" w:rsidP="00C51197">
      <w:pPr>
        <w:rPr>
          <w:b/>
          <w:i/>
        </w:rPr>
      </w:pPr>
      <w:r w:rsidRPr="006431A0">
        <w:rPr>
          <w:b/>
          <w:i/>
        </w:rPr>
        <w:t>Климат</w:t>
      </w:r>
    </w:p>
    <w:p w:rsidR="004E4DD1" w:rsidRPr="004E4DD1" w:rsidRDefault="004E4DD1" w:rsidP="004E4DD1">
      <w:pPr>
        <w:widowControl w:val="0"/>
        <w:autoSpaceDE w:val="0"/>
        <w:autoSpaceDN w:val="0"/>
        <w:adjustRightInd w:val="0"/>
        <w:spacing w:after="120"/>
        <w:rPr>
          <w:rFonts w:cs="Times New Roman"/>
          <w:szCs w:val="24"/>
        </w:rPr>
      </w:pPr>
      <w:proofErr w:type="gramStart"/>
      <w:r w:rsidRPr="004E4DD1">
        <w:rPr>
          <w:rFonts w:cs="Times New Roman"/>
          <w:szCs w:val="24"/>
        </w:rPr>
        <w:t>К</w:t>
      </w:r>
      <w:r w:rsidRPr="004E4DD1">
        <w:rPr>
          <w:rFonts w:cs="Times New Roman"/>
          <w:spacing w:val="-1"/>
          <w:szCs w:val="24"/>
        </w:rPr>
        <w:t>л</w:t>
      </w:r>
      <w:r w:rsidRPr="004E4DD1">
        <w:rPr>
          <w:rFonts w:cs="Times New Roman"/>
          <w:spacing w:val="1"/>
          <w:szCs w:val="24"/>
        </w:rPr>
        <w:t>и</w:t>
      </w:r>
      <w:r w:rsidRPr="004E4DD1">
        <w:rPr>
          <w:rFonts w:cs="Times New Roman"/>
          <w:szCs w:val="24"/>
        </w:rPr>
        <w:t>мат</w:t>
      </w:r>
      <w:r w:rsidRPr="004E4DD1">
        <w:rPr>
          <w:rFonts w:cs="Times New Roman"/>
          <w:spacing w:val="2"/>
          <w:szCs w:val="24"/>
        </w:rPr>
        <w:t xml:space="preserve"> </w:t>
      </w:r>
      <w:r w:rsidRPr="004E4DD1">
        <w:rPr>
          <w:rFonts w:cs="Times New Roman"/>
          <w:spacing w:val="-3"/>
          <w:szCs w:val="24"/>
        </w:rPr>
        <w:t xml:space="preserve">Стародеревянковского </w:t>
      </w:r>
      <w:r w:rsidRPr="004E4DD1">
        <w:rPr>
          <w:rFonts w:cs="Times New Roman"/>
          <w:szCs w:val="24"/>
        </w:rPr>
        <w:t>сел</w:t>
      </w:r>
      <w:r w:rsidRPr="004E4DD1">
        <w:rPr>
          <w:rFonts w:cs="Times New Roman"/>
          <w:spacing w:val="-1"/>
          <w:szCs w:val="24"/>
        </w:rPr>
        <w:t>ь</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сел</w:t>
      </w:r>
      <w:r w:rsidRPr="004E4DD1">
        <w:rPr>
          <w:rFonts w:cs="Times New Roman"/>
          <w:spacing w:val="-3"/>
          <w:szCs w:val="24"/>
        </w:rPr>
        <w:t>е</w:t>
      </w:r>
      <w:r w:rsidRPr="004E4DD1">
        <w:rPr>
          <w:rFonts w:cs="Times New Roman"/>
          <w:spacing w:val="-1"/>
          <w:szCs w:val="24"/>
        </w:rPr>
        <w:t>н</w:t>
      </w:r>
      <w:r w:rsidRPr="004E4DD1">
        <w:rPr>
          <w:rFonts w:cs="Times New Roman"/>
          <w:spacing w:val="1"/>
          <w:szCs w:val="24"/>
        </w:rPr>
        <w:t>и</w:t>
      </w:r>
      <w:r w:rsidRPr="004E4DD1">
        <w:rPr>
          <w:rFonts w:cs="Times New Roman"/>
          <w:szCs w:val="24"/>
        </w:rPr>
        <w:t>я</w:t>
      </w:r>
      <w:r w:rsidRPr="004E4DD1">
        <w:rPr>
          <w:rFonts w:cs="Times New Roman"/>
          <w:spacing w:val="3"/>
          <w:szCs w:val="24"/>
        </w:rPr>
        <w:t xml:space="preserve"> </w:t>
      </w:r>
      <w:r w:rsidRPr="004E4DD1">
        <w:rPr>
          <w:rFonts w:cs="Times New Roman"/>
          <w:spacing w:val="-3"/>
          <w:szCs w:val="24"/>
        </w:rPr>
        <w:t>К</w:t>
      </w:r>
      <w:r w:rsidRPr="004E4DD1">
        <w:rPr>
          <w:rFonts w:cs="Times New Roman"/>
          <w:szCs w:val="24"/>
        </w:rPr>
        <w:t>а</w:t>
      </w:r>
      <w:r w:rsidRPr="004E4DD1">
        <w:rPr>
          <w:rFonts w:cs="Times New Roman"/>
          <w:spacing w:val="1"/>
          <w:szCs w:val="24"/>
        </w:rPr>
        <w:t>н</w:t>
      </w:r>
      <w:r w:rsidRPr="004E4DD1">
        <w:rPr>
          <w:rFonts w:cs="Times New Roman"/>
          <w:szCs w:val="24"/>
        </w:rPr>
        <w:t>е</w:t>
      </w:r>
      <w:r w:rsidRPr="004E4DD1">
        <w:rPr>
          <w:rFonts w:cs="Times New Roman"/>
          <w:spacing w:val="-3"/>
          <w:szCs w:val="24"/>
        </w:rPr>
        <w:t>в</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1"/>
          <w:szCs w:val="24"/>
        </w:rPr>
        <w:t xml:space="preserve"> </w:t>
      </w:r>
      <w:r w:rsidRPr="004E4DD1">
        <w:rPr>
          <w:rFonts w:cs="Times New Roman"/>
          <w:spacing w:val="-1"/>
          <w:szCs w:val="24"/>
        </w:rPr>
        <w:t>р</w:t>
      </w:r>
      <w:r w:rsidRPr="004E4DD1">
        <w:rPr>
          <w:rFonts w:cs="Times New Roman"/>
          <w:szCs w:val="24"/>
        </w:rPr>
        <w:t>а</w:t>
      </w:r>
      <w:r w:rsidRPr="004E4DD1">
        <w:rPr>
          <w:rFonts w:cs="Times New Roman"/>
          <w:spacing w:val="-1"/>
          <w:szCs w:val="24"/>
        </w:rPr>
        <w:t>й</w:t>
      </w:r>
      <w:r w:rsidRPr="004E4DD1">
        <w:rPr>
          <w:rFonts w:cs="Times New Roman"/>
          <w:spacing w:val="1"/>
          <w:szCs w:val="24"/>
        </w:rPr>
        <w:t>он</w:t>
      </w:r>
      <w:r w:rsidRPr="004E4DD1">
        <w:rPr>
          <w:rFonts w:cs="Times New Roman"/>
          <w:szCs w:val="24"/>
        </w:rPr>
        <w:t xml:space="preserve">а </w:t>
      </w:r>
      <w:r w:rsidRPr="004E4DD1">
        <w:rPr>
          <w:rFonts w:cs="Times New Roman"/>
          <w:spacing w:val="-4"/>
          <w:szCs w:val="24"/>
        </w:rPr>
        <w:t>у</w:t>
      </w:r>
      <w:r w:rsidRPr="004E4DD1">
        <w:rPr>
          <w:rFonts w:cs="Times New Roman"/>
          <w:szCs w:val="24"/>
        </w:rPr>
        <w:t>ме</w:t>
      </w:r>
      <w:r w:rsidRPr="004E4DD1">
        <w:rPr>
          <w:rFonts w:cs="Times New Roman"/>
          <w:spacing w:val="1"/>
          <w:szCs w:val="24"/>
        </w:rPr>
        <w:t>р</w:t>
      </w:r>
      <w:r w:rsidRPr="004E4DD1">
        <w:rPr>
          <w:rFonts w:cs="Times New Roman"/>
          <w:szCs w:val="24"/>
        </w:rPr>
        <w:t>е</w:t>
      </w:r>
      <w:r w:rsidRPr="004E4DD1">
        <w:rPr>
          <w:rFonts w:cs="Times New Roman"/>
          <w:spacing w:val="-1"/>
          <w:szCs w:val="24"/>
        </w:rPr>
        <w:t>нн</w:t>
      </w:r>
      <w:r w:rsidRPr="004E4DD1">
        <w:rPr>
          <w:rFonts w:cs="Times New Roman"/>
          <w:spacing w:val="9"/>
          <w:szCs w:val="24"/>
        </w:rPr>
        <w:t xml:space="preserve">о </w:t>
      </w:r>
      <w:r w:rsidRPr="004E4DD1">
        <w:rPr>
          <w:rFonts w:cs="Times New Roman"/>
          <w:szCs w:val="24"/>
        </w:rPr>
        <w:t>- к</w:t>
      </w:r>
      <w:r w:rsidRPr="004E4DD1">
        <w:rPr>
          <w:rFonts w:cs="Times New Roman"/>
          <w:spacing w:val="-1"/>
          <w:szCs w:val="24"/>
        </w:rPr>
        <w:t>о</w:t>
      </w:r>
      <w:r w:rsidRPr="004E4DD1">
        <w:rPr>
          <w:rFonts w:cs="Times New Roman"/>
          <w:spacing w:val="1"/>
          <w:szCs w:val="24"/>
        </w:rPr>
        <w:t>н</w:t>
      </w:r>
      <w:r w:rsidRPr="004E4DD1">
        <w:rPr>
          <w:rFonts w:cs="Times New Roman"/>
          <w:szCs w:val="24"/>
        </w:rPr>
        <w:t>т</w:t>
      </w:r>
      <w:r w:rsidRPr="004E4DD1">
        <w:rPr>
          <w:rFonts w:cs="Times New Roman"/>
          <w:spacing w:val="-2"/>
          <w:szCs w:val="24"/>
        </w:rPr>
        <w:t>и</w:t>
      </w:r>
      <w:r w:rsidRPr="004E4DD1">
        <w:rPr>
          <w:rFonts w:cs="Times New Roman"/>
          <w:spacing w:val="1"/>
          <w:szCs w:val="24"/>
        </w:rPr>
        <w:t>н</w:t>
      </w:r>
      <w:r w:rsidRPr="004E4DD1">
        <w:rPr>
          <w:rFonts w:cs="Times New Roman"/>
          <w:szCs w:val="24"/>
        </w:rPr>
        <w:t>е</w:t>
      </w:r>
      <w:r w:rsidRPr="004E4DD1">
        <w:rPr>
          <w:rFonts w:cs="Times New Roman"/>
          <w:spacing w:val="1"/>
          <w:szCs w:val="24"/>
        </w:rPr>
        <w:t>н</w:t>
      </w:r>
      <w:r w:rsidRPr="004E4DD1">
        <w:rPr>
          <w:rFonts w:cs="Times New Roman"/>
          <w:spacing w:val="-3"/>
          <w:szCs w:val="24"/>
        </w:rPr>
        <w:t>т</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ы</w:t>
      </w:r>
      <w:r w:rsidRPr="004E4DD1">
        <w:rPr>
          <w:rFonts w:cs="Times New Roman"/>
          <w:spacing w:val="1"/>
          <w:szCs w:val="24"/>
        </w:rPr>
        <w:t>й</w:t>
      </w:r>
      <w:r w:rsidRPr="004E4DD1">
        <w:rPr>
          <w:rFonts w:cs="Times New Roman"/>
          <w:szCs w:val="24"/>
        </w:rPr>
        <w:t xml:space="preserve">, </w:t>
      </w:r>
      <w:r w:rsidRPr="004E4DD1">
        <w:rPr>
          <w:rFonts w:cs="Times New Roman"/>
          <w:spacing w:val="66"/>
          <w:szCs w:val="24"/>
        </w:rPr>
        <w:t xml:space="preserve"> </w:t>
      </w:r>
      <w:r w:rsidRPr="004E4DD1">
        <w:rPr>
          <w:rFonts w:cs="Times New Roman"/>
          <w:spacing w:val="1"/>
          <w:szCs w:val="24"/>
        </w:rPr>
        <w:t>н</w:t>
      </w:r>
      <w:r w:rsidRPr="004E4DD1">
        <w:rPr>
          <w:rFonts w:cs="Times New Roman"/>
          <w:szCs w:val="24"/>
        </w:rPr>
        <w:t>ес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ль</w:t>
      </w:r>
      <w:r w:rsidRPr="004E4DD1">
        <w:rPr>
          <w:rFonts w:cs="Times New Roman"/>
          <w:spacing w:val="-2"/>
          <w:szCs w:val="24"/>
        </w:rPr>
        <w:t>к</w:t>
      </w:r>
      <w:r w:rsidRPr="004E4DD1">
        <w:rPr>
          <w:rFonts w:cs="Times New Roman"/>
          <w:szCs w:val="24"/>
        </w:rPr>
        <w:t>о   с</w:t>
      </w:r>
      <w:r w:rsidRPr="004E4DD1">
        <w:rPr>
          <w:rFonts w:cs="Times New Roman"/>
          <w:spacing w:val="-3"/>
          <w:szCs w:val="24"/>
        </w:rPr>
        <w:t>м</w:t>
      </w:r>
      <w:r w:rsidRPr="004E4DD1">
        <w:rPr>
          <w:rFonts w:cs="Times New Roman"/>
          <w:szCs w:val="24"/>
        </w:rPr>
        <w:t>яг</w:t>
      </w:r>
      <w:r w:rsidRPr="004E4DD1">
        <w:rPr>
          <w:rFonts w:cs="Times New Roman"/>
          <w:spacing w:val="1"/>
          <w:szCs w:val="24"/>
        </w:rPr>
        <w:t>ч</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й </w:t>
      </w:r>
      <w:r w:rsidRPr="004E4DD1">
        <w:rPr>
          <w:rFonts w:cs="Times New Roman"/>
          <w:spacing w:val="69"/>
          <w:szCs w:val="24"/>
        </w:rPr>
        <w:t xml:space="preserve"> </w:t>
      </w:r>
      <w:r w:rsidRPr="004E4DD1">
        <w:rPr>
          <w:rFonts w:cs="Times New Roman"/>
          <w:szCs w:val="24"/>
        </w:rPr>
        <w:t>в</w:t>
      </w:r>
      <w:r w:rsidRPr="004E4DD1">
        <w:rPr>
          <w:rFonts w:cs="Times New Roman"/>
          <w:spacing w:val="-1"/>
          <w:szCs w:val="24"/>
        </w:rPr>
        <w:t>ли</w:t>
      </w:r>
      <w:r w:rsidRPr="004E4DD1">
        <w:rPr>
          <w:rFonts w:cs="Times New Roman"/>
          <w:szCs w:val="24"/>
        </w:rPr>
        <w:t>я</w:t>
      </w:r>
      <w:r w:rsidRPr="004E4DD1">
        <w:rPr>
          <w:rFonts w:cs="Times New Roman"/>
          <w:spacing w:val="-1"/>
          <w:szCs w:val="24"/>
        </w:rPr>
        <w:t>н</w:t>
      </w:r>
      <w:r w:rsidRPr="004E4DD1">
        <w:rPr>
          <w:rFonts w:cs="Times New Roman"/>
          <w:spacing w:val="1"/>
          <w:szCs w:val="24"/>
        </w:rPr>
        <w:t>и</w:t>
      </w:r>
      <w:r w:rsidRPr="004E4DD1">
        <w:rPr>
          <w:rFonts w:cs="Times New Roman"/>
          <w:szCs w:val="24"/>
        </w:rPr>
        <w:t xml:space="preserve">ем </w:t>
      </w:r>
      <w:r w:rsidRPr="004E4DD1">
        <w:rPr>
          <w:rFonts w:cs="Times New Roman"/>
          <w:spacing w:val="66"/>
          <w:szCs w:val="24"/>
        </w:rPr>
        <w:t xml:space="preserve"> </w:t>
      </w:r>
      <w:r w:rsidRPr="004E4DD1">
        <w:rPr>
          <w:rFonts w:cs="Times New Roman"/>
          <w:szCs w:val="24"/>
        </w:rPr>
        <w:t>Ч</w:t>
      </w:r>
      <w:r w:rsidRPr="004E4DD1">
        <w:rPr>
          <w:rFonts w:cs="Times New Roman"/>
          <w:spacing w:val="-3"/>
          <w:szCs w:val="24"/>
        </w:rPr>
        <w:t>е</w:t>
      </w:r>
      <w:r w:rsidRPr="004E4DD1">
        <w:rPr>
          <w:rFonts w:cs="Times New Roman"/>
          <w:spacing w:val="1"/>
          <w:szCs w:val="24"/>
        </w:rPr>
        <w:t>р</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67"/>
          <w:szCs w:val="24"/>
        </w:rPr>
        <w:t xml:space="preserve"> </w:t>
      </w:r>
      <w:r w:rsidRPr="004E4DD1">
        <w:rPr>
          <w:rFonts w:cs="Times New Roman"/>
          <w:szCs w:val="24"/>
        </w:rPr>
        <w:t xml:space="preserve">и </w:t>
      </w:r>
      <w:r w:rsidRPr="004E4DD1">
        <w:rPr>
          <w:rFonts w:cs="Times New Roman"/>
          <w:spacing w:val="69"/>
          <w:szCs w:val="24"/>
        </w:rPr>
        <w:t xml:space="preserve"> </w:t>
      </w:r>
      <w:r w:rsidRPr="004E4DD1">
        <w:rPr>
          <w:rFonts w:cs="Times New Roman"/>
          <w:spacing w:val="-1"/>
          <w:szCs w:val="24"/>
        </w:rPr>
        <w:t>А</w:t>
      </w:r>
      <w:r w:rsidRPr="004E4DD1">
        <w:rPr>
          <w:rFonts w:cs="Times New Roman"/>
          <w:spacing w:val="-3"/>
          <w:szCs w:val="24"/>
        </w:rPr>
        <w:t>з</w:t>
      </w:r>
      <w:r w:rsidRPr="004E4DD1">
        <w:rPr>
          <w:rFonts w:cs="Times New Roman"/>
          <w:spacing w:val="1"/>
          <w:szCs w:val="24"/>
        </w:rPr>
        <w:t>о</w:t>
      </w:r>
      <w:r w:rsidRPr="004E4DD1">
        <w:rPr>
          <w:rFonts w:cs="Times New Roman"/>
          <w:szCs w:val="24"/>
        </w:rPr>
        <w:t>вс</w:t>
      </w:r>
      <w:r w:rsidRPr="004E4DD1">
        <w:rPr>
          <w:rFonts w:cs="Times New Roman"/>
          <w:spacing w:val="-3"/>
          <w:szCs w:val="24"/>
        </w:rPr>
        <w:t>к</w:t>
      </w:r>
      <w:r w:rsidRPr="004E4DD1">
        <w:rPr>
          <w:rFonts w:cs="Times New Roman"/>
          <w:spacing w:val="1"/>
          <w:szCs w:val="24"/>
        </w:rPr>
        <w:t>о</w:t>
      </w:r>
      <w:r w:rsidRPr="004E4DD1">
        <w:rPr>
          <w:rFonts w:cs="Times New Roman"/>
          <w:spacing w:val="-2"/>
          <w:szCs w:val="24"/>
        </w:rPr>
        <w:t>г</w:t>
      </w:r>
      <w:r w:rsidRPr="004E4DD1">
        <w:rPr>
          <w:rFonts w:cs="Times New Roman"/>
          <w:szCs w:val="24"/>
        </w:rPr>
        <w:t>о м</w:t>
      </w:r>
      <w:r w:rsidRPr="004E4DD1">
        <w:rPr>
          <w:rFonts w:cs="Times New Roman"/>
          <w:spacing w:val="1"/>
          <w:szCs w:val="24"/>
        </w:rPr>
        <w:t>о</w:t>
      </w:r>
      <w:r w:rsidRPr="004E4DD1">
        <w:rPr>
          <w:rFonts w:cs="Times New Roman"/>
          <w:spacing w:val="-1"/>
          <w:szCs w:val="24"/>
        </w:rPr>
        <w:t>р</w:t>
      </w:r>
      <w:r w:rsidRPr="004E4DD1">
        <w:rPr>
          <w:rFonts w:cs="Times New Roman"/>
          <w:szCs w:val="24"/>
        </w:rPr>
        <w:t>е</w:t>
      </w:r>
      <w:r w:rsidRPr="004E4DD1">
        <w:rPr>
          <w:rFonts w:cs="Times New Roman"/>
          <w:spacing w:val="1"/>
          <w:szCs w:val="24"/>
        </w:rPr>
        <w:t>й</w:t>
      </w:r>
      <w:r w:rsidRPr="004E4DD1">
        <w:rPr>
          <w:rFonts w:cs="Times New Roman"/>
          <w:szCs w:val="24"/>
        </w:rPr>
        <w:t>.</w:t>
      </w:r>
      <w:proofErr w:type="gramEnd"/>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Вес</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zCs w:val="24"/>
        </w:rPr>
        <w:t>за</w:t>
      </w:r>
      <w:r w:rsidRPr="004E4DD1">
        <w:rPr>
          <w:rFonts w:cs="Times New Roman"/>
          <w:spacing w:val="-3"/>
          <w:szCs w:val="24"/>
        </w:rPr>
        <w:t>т</w:t>
      </w:r>
      <w:r w:rsidRPr="004E4DD1">
        <w:rPr>
          <w:rFonts w:cs="Times New Roman"/>
          <w:szCs w:val="24"/>
        </w:rPr>
        <w:t>я</w:t>
      </w:r>
      <w:r w:rsidRPr="004E4DD1">
        <w:rPr>
          <w:rFonts w:cs="Times New Roman"/>
          <w:spacing w:val="-2"/>
          <w:szCs w:val="24"/>
        </w:rPr>
        <w:t>ж</w:t>
      </w:r>
      <w:r w:rsidRPr="004E4DD1">
        <w:rPr>
          <w:rFonts w:cs="Times New Roman"/>
          <w:spacing w:val="1"/>
          <w:szCs w:val="24"/>
        </w:rPr>
        <w:t>н</w:t>
      </w:r>
      <w:r w:rsidRPr="004E4DD1">
        <w:rPr>
          <w:rFonts w:cs="Times New Roman"/>
          <w:szCs w:val="24"/>
        </w:rPr>
        <w:t>ая,</w:t>
      </w:r>
      <w:r w:rsidRPr="004E4DD1">
        <w:rPr>
          <w:rFonts w:cs="Times New Roman"/>
          <w:spacing w:val="4"/>
          <w:szCs w:val="24"/>
        </w:rPr>
        <w:t xml:space="preserve"> </w:t>
      </w:r>
      <w:r w:rsidRPr="004E4DD1">
        <w:rPr>
          <w:rFonts w:cs="Times New Roman"/>
          <w:spacing w:val="-3"/>
          <w:szCs w:val="24"/>
        </w:rPr>
        <w:t>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zCs w:val="24"/>
        </w:rPr>
        <w:t>ая.</w:t>
      </w:r>
      <w:r w:rsidRPr="004E4DD1">
        <w:rPr>
          <w:rFonts w:cs="Times New Roman"/>
          <w:spacing w:val="2"/>
          <w:szCs w:val="24"/>
        </w:rPr>
        <w:t xml:space="preserve"> </w:t>
      </w:r>
      <w:r w:rsidRPr="004E4DD1">
        <w:rPr>
          <w:rFonts w:cs="Times New Roman"/>
          <w:spacing w:val="-3"/>
          <w:szCs w:val="24"/>
        </w:rPr>
        <w:t>М</w:t>
      </w:r>
      <w:r w:rsidRPr="004E4DD1">
        <w:rPr>
          <w:rFonts w:cs="Times New Roman"/>
          <w:szCs w:val="24"/>
        </w:rPr>
        <w:t>ак</w:t>
      </w:r>
      <w:r w:rsidRPr="004E4DD1">
        <w:rPr>
          <w:rFonts w:cs="Times New Roman"/>
          <w:spacing w:val="-2"/>
          <w:szCs w:val="24"/>
        </w:rPr>
        <w:t>с</w:t>
      </w:r>
      <w:r w:rsidRPr="004E4DD1">
        <w:rPr>
          <w:rFonts w:cs="Times New Roman"/>
          <w:spacing w:val="1"/>
          <w:szCs w:val="24"/>
        </w:rPr>
        <w:t>и</w:t>
      </w:r>
      <w:r w:rsidRPr="004E4DD1">
        <w:rPr>
          <w:rFonts w:cs="Times New Roman"/>
          <w:szCs w:val="24"/>
        </w:rPr>
        <w:t>ма</w:t>
      </w:r>
      <w:r w:rsidRPr="004E4DD1">
        <w:rPr>
          <w:rFonts w:cs="Times New Roman"/>
          <w:spacing w:val="-3"/>
          <w:szCs w:val="24"/>
        </w:rPr>
        <w:t>л</w:t>
      </w:r>
      <w:r w:rsidRPr="004E4DD1">
        <w:rPr>
          <w:rFonts w:cs="Times New Roman"/>
          <w:spacing w:val="-1"/>
          <w:szCs w:val="24"/>
        </w:rPr>
        <w:t>ь</w:t>
      </w:r>
      <w:r w:rsidRPr="004E4DD1">
        <w:rPr>
          <w:rFonts w:cs="Times New Roman"/>
          <w:spacing w:val="1"/>
          <w:szCs w:val="24"/>
        </w:rPr>
        <w:t>н</w:t>
      </w:r>
      <w:r w:rsidRPr="004E4DD1">
        <w:rPr>
          <w:rFonts w:cs="Times New Roman"/>
          <w:szCs w:val="24"/>
        </w:rPr>
        <w:t>ая</w:t>
      </w:r>
      <w:r w:rsidRPr="004E4DD1">
        <w:rPr>
          <w:rFonts w:cs="Times New Roman"/>
          <w:spacing w:val="2"/>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2"/>
          <w:szCs w:val="24"/>
        </w:rPr>
        <w:t xml:space="preserve"> </w:t>
      </w:r>
      <w:r w:rsidRPr="004E4DD1">
        <w:rPr>
          <w:rFonts w:cs="Times New Roman"/>
          <w:szCs w:val="24"/>
        </w:rPr>
        <w:t>вес</w:t>
      </w:r>
      <w:r w:rsidRPr="004E4DD1">
        <w:rPr>
          <w:rFonts w:cs="Times New Roman"/>
          <w:spacing w:val="-2"/>
          <w:szCs w:val="24"/>
        </w:rPr>
        <w:t>н</w:t>
      </w:r>
      <w:r w:rsidRPr="004E4DD1">
        <w:rPr>
          <w:rFonts w:cs="Times New Roman"/>
          <w:spacing w:val="1"/>
          <w:szCs w:val="24"/>
        </w:rPr>
        <w:t>о</w:t>
      </w:r>
      <w:r w:rsidRPr="004E4DD1">
        <w:rPr>
          <w:rFonts w:cs="Times New Roman"/>
          <w:szCs w:val="24"/>
        </w:rPr>
        <w:t xml:space="preserve">й </w:t>
      </w:r>
      <w:r w:rsidR="006431A0">
        <w:rPr>
          <w:rFonts w:cs="Times New Roman"/>
          <w:szCs w:val="24"/>
        </w:rPr>
        <w:t>+</w:t>
      </w:r>
      <w:r w:rsidRPr="004E4DD1">
        <w:rPr>
          <w:rFonts w:cs="Times New Roman"/>
          <w:spacing w:val="1"/>
          <w:szCs w:val="24"/>
        </w:rPr>
        <w:t>33</w:t>
      </w:r>
      <w:r w:rsidRPr="004E4DD1">
        <w:rPr>
          <w:rFonts w:cs="Times New Roman"/>
          <w:spacing w:val="-3"/>
          <w:szCs w:val="24"/>
        </w:rPr>
        <w:t>,</w:t>
      </w:r>
      <w:r w:rsidRPr="004E4DD1">
        <w:rPr>
          <w:rFonts w:cs="Times New Roman"/>
          <w:spacing w:val="1"/>
          <w:szCs w:val="24"/>
        </w:rPr>
        <w:t>3</w:t>
      </w:r>
      <w:proofErr w:type="gramStart"/>
      <w:r w:rsidRPr="004E4DD1">
        <w:rPr>
          <w:rFonts w:cs="Times New Roman"/>
          <w:szCs w:val="24"/>
        </w:rPr>
        <w:t>°С</w:t>
      </w:r>
      <w:proofErr w:type="gramEnd"/>
      <w:r w:rsidRPr="004E4DD1">
        <w:rPr>
          <w:rFonts w:cs="Times New Roman"/>
          <w:szCs w:val="24"/>
        </w:rPr>
        <w:t>, минимал</w:t>
      </w:r>
      <w:r w:rsidRPr="004E4DD1">
        <w:rPr>
          <w:rFonts w:cs="Times New Roman"/>
          <w:spacing w:val="-1"/>
          <w:szCs w:val="24"/>
        </w:rPr>
        <w:t>ьн</w:t>
      </w:r>
      <w:r w:rsidRPr="004E4DD1">
        <w:rPr>
          <w:rFonts w:cs="Times New Roman"/>
          <w:szCs w:val="24"/>
        </w:rPr>
        <w:t>ая</w:t>
      </w:r>
      <w:r w:rsidRPr="004E4DD1">
        <w:rPr>
          <w:rFonts w:cs="Times New Roman"/>
          <w:spacing w:val="3"/>
          <w:szCs w:val="24"/>
        </w:rPr>
        <w:t xml:space="preserve"> </w:t>
      </w:r>
      <w:r w:rsidR="006431A0">
        <w:rPr>
          <w:rFonts w:cs="Times New Roman"/>
          <w:spacing w:val="3"/>
          <w:szCs w:val="24"/>
        </w:rPr>
        <w:t>+</w:t>
      </w:r>
      <w:r w:rsidRPr="004E4DD1">
        <w:rPr>
          <w:rFonts w:cs="Times New Roman"/>
          <w:spacing w:val="-1"/>
          <w:szCs w:val="24"/>
        </w:rPr>
        <w:t>1</w:t>
      </w:r>
      <w:r w:rsidRPr="004E4DD1">
        <w:rPr>
          <w:rFonts w:cs="Times New Roman"/>
          <w:spacing w:val="1"/>
          <w:szCs w:val="24"/>
        </w:rPr>
        <w:t>8</w:t>
      </w:r>
      <w:r w:rsidRPr="004E4DD1">
        <w:rPr>
          <w:rFonts w:cs="Times New Roman"/>
          <w:spacing w:val="-3"/>
          <w:szCs w:val="24"/>
        </w:rPr>
        <w:t>,</w:t>
      </w:r>
      <w:r w:rsidRPr="004E4DD1">
        <w:rPr>
          <w:rFonts w:cs="Times New Roman"/>
          <w:spacing w:val="-1"/>
          <w:szCs w:val="24"/>
        </w:rPr>
        <w:t>3</w:t>
      </w:r>
      <w:r w:rsidRPr="004E4DD1">
        <w:rPr>
          <w:rFonts w:cs="Times New Roman"/>
          <w:szCs w:val="24"/>
        </w:rPr>
        <w:t>°С.</w:t>
      </w:r>
      <w:r w:rsidRPr="004E4DD1">
        <w:rPr>
          <w:rFonts w:cs="Times New Roman"/>
          <w:spacing w:val="2"/>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л</w:t>
      </w:r>
      <w:r w:rsidRPr="004E4DD1">
        <w:rPr>
          <w:rFonts w:cs="Times New Roman"/>
          <w:spacing w:val="1"/>
          <w:szCs w:val="24"/>
        </w:rPr>
        <w:t>и</w:t>
      </w:r>
      <w:r w:rsidRPr="004E4DD1">
        <w:rPr>
          <w:rFonts w:cs="Times New Roman"/>
          <w:spacing w:val="-2"/>
          <w:szCs w:val="24"/>
        </w:rPr>
        <w:t>ч</w:t>
      </w:r>
      <w:r w:rsidRPr="004E4DD1">
        <w:rPr>
          <w:rFonts w:cs="Times New Roman"/>
          <w:szCs w:val="24"/>
        </w:rPr>
        <w:t>ество</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ы</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 xml:space="preserve">х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zCs w:val="24"/>
        </w:rPr>
        <w:t>весной</w:t>
      </w:r>
      <w:r w:rsidRPr="004E4DD1">
        <w:rPr>
          <w:rFonts w:cs="Times New Roman"/>
          <w:spacing w:val="3"/>
          <w:szCs w:val="24"/>
        </w:rPr>
        <w:t xml:space="preserve"> </w:t>
      </w:r>
      <w:r w:rsidRPr="004E4DD1">
        <w:rPr>
          <w:rFonts w:cs="Times New Roman"/>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яет</w:t>
      </w:r>
      <w:r w:rsidRPr="004E4DD1">
        <w:rPr>
          <w:rFonts w:cs="Times New Roman"/>
          <w:spacing w:val="2"/>
          <w:szCs w:val="24"/>
        </w:rPr>
        <w:t xml:space="preserve"> </w:t>
      </w:r>
      <w:r w:rsidRPr="004E4DD1">
        <w:rPr>
          <w:rFonts w:cs="Times New Roman"/>
          <w:spacing w:val="-1"/>
          <w:szCs w:val="24"/>
        </w:rPr>
        <w:t>12</w:t>
      </w:r>
      <w:r w:rsidRPr="004E4DD1">
        <w:rPr>
          <w:rFonts w:cs="Times New Roman"/>
          <w:szCs w:val="24"/>
        </w:rPr>
        <w:t>7 мм.</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zCs w:val="24"/>
        </w:rPr>
        <w:t xml:space="preserve">о </w:t>
      </w:r>
      <w:r w:rsidRPr="004E4DD1">
        <w:rPr>
          <w:rFonts w:cs="Times New Roman"/>
          <w:spacing w:val="9"/>
          <w:szCs w:val="24"/>
        </w:rPr>
        <w:t xml:space="preserve"> </w:t>
      </w:r>
      <w:r w:rsidRPr="004E4DD1">
        <w:rPr>
          <w:rFonts w:cs="Times New Roman"/>
          <w:szCs w:val="24"/>
        </w:rPr>
        <w:t>жарк</w:t>
      </w:r>
      <w:r w:rsidRPr="004E4DD1">
        <w:rPr>
          <w:rFonts w:cs="Times New Roman"/>
          <w:spacing w:val="-2"/>
          <w:szCs w:val="24"/>
        </w:rPr>
        <w:t>о</w:t>
      </w:r>
      <w:r w:rsidRPr="004E4DD1">
        <w:rPr>
          <w:rFonts w:cs="Times New Roman"/>
          <w:szCs w:val="24"/>
        </w:rPr>
        <w:t xml:space="preserve">е, </w:t>
      </w:r>
      <w:r w:rsidRPr="004E4DD1">
        <w:rPr>
          <w:rFonts w:cs="Times New Roman"/>
          <w:spacing w:val="11"/>
          <w:szCs w:val="24"/>
        </w:rPr>
        <w:t xml:space="preserve"> </w:t>
      </w:r>
      <w:r w:rsidRPr="004E4DD1">
        <w:rPr>
          <w:rFonts w:cs="Times New Roman"/>
          <w:szCs w:val="24"/>
        </w:rPr>
        <w:t>з</w:t>
      </w:r>
      <w:r w:rsidRPr="004E4DD1">
        <w:rPr>
          <w:rFonts w:cs="Times New Roman"/>
          <w:spacing w:val="-2"/>
          <w:szCs w:val="24"/>
        </w:rPr>
        <w:t>н</w:t>
      </w:r>
      <w:r w:rsidRPr="004E4DD1">
        <w:rPr>
          <w:rFonts w:cs="Times New Roman"/>
          <w:spacing w:val="1"/>
          <w:szCs w:val="24"/>
        </w:rPr>
        <w:t>о</w:t>
      </w:r>
      <w:r w:rsidRPr="004E4DD1">
        <w:rPr>
          <w:rFonts w:cs="Times New Roman"/>
          <w:spacing w:val="-1"/>
          <w:szCs w:val="24"/>
        </w:rPr>
        <w:t>й</w:t>
      </w:r>
      <w:r w:rsidRPr="004E4DD1">
        <w:rPr>
          <w:rFonts w:cs="Times New Roman"/>
          <w:spacing w:val="1"/>
          <w:szCs w:val="24"/>
        </w:rPr>
        <w:t>но</w:t>
      </w:r>
      <w:r w:rsidRPr="004E4DD1">
        <w:rPr>
          <w:rFonts w:cs="Times New Roman"/>
          <w:szCs w:val="24"/>
        </w:rPr>
        <w:t xml:space="preserve">е, </w:t>
      </w:r>
      <w:r w:rsidRPr="004E4DD1">
        <w:rPr>
          <w:rFonts w:cs="Times New Roman"/>
          <w:spacing w:val="8"/>
          <w:szCs w:val="24"/>
        </w:rPr>
        <w:t xml:space="preserve"> </w:t>
      </w:r>
      <w:r w:rsidRPr="004E4DD1">
        <w:rPr>
          <w:rFonts w:cs="Times New Roman"/>
          <w:szCs w:val="24"/>
        </w:rPr>
        <w:t>час</w:t>
      </w:r>
      <w:r w:rsidRPr="004E4DD1">
        <w:rPr>
          <w:rFonts w:cs="Times New Roman"/>
          <w:spacing w:val="-2"/>
          <w:szCs w:val="24"/>
        </w:rPr>
        <w:t>т</w:t>
      </w:r>
      <w:r w:rsidRPr="004E4DD1">
        <w:rPr>
          <w:rFonts w:cs="Times New Roman"/>
          <w:szCs w:val="24"/>
        </w:rPr>
        <w:t xml:space="preserve">о </w:t>
      </w:r>
      <w:r w:rsidRPr="004E4DD1">
        <w:rPr>
          <w:rFonts w:cs="Times New Roman"/>
          <w:spacing w:val="9"/>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хо</w:t>
      </w:r>
      <w:r w:rsidRPr="004E4DD1">
        <w:rPr>
          <w:rFonts w:cs="Times New Roman"/>
          <w:szCs w:val="24"/>
        </w:rPr>
        <w:t xml:space="preserve">е. </w:t>
      </w:r>
      <w:r w:rsidRPr="004E4DD1">
        <w:rPr>
          <w:rFonts w:cs="Times New Roman"/>
          <w:spacing w:val="8"/>
          <w:szCs w:val="24"/>
        </w:rPr>
        <w:t xml:space="preserve"> </w:t>
      </w:r>
      <w:r w:rsidRPr="004E4DD1">
        <w:rPr>
          <w:rFonts w:cs="Times New Roman"/>
          <w:szCs w:val="24"/>
        </w:rPr>
        <w:t>Мак</w:t>
      </w:r>
      <w:r w:rsidRPr="004E4DD1">
        <w:rPr>
          <w:rFonts w:cs="Times New Roman"/>
          <w:spacing w:val="-2"/>
          <w:szCs w:val="24"/>
        </w:rPr>
        <w:t>с</w:t>
      </w:r>
      <w:r w:rsidRPr="004E4DD1">
        <w:rPr>
          <w:rFonts w:cs="Times New Roman"/>
          <w:spacing w:val="1"/>
          <w:szCs w:val="24"/>
        </w:rPr>
        <w:t>и</w:t>
      </w:r>
      <w:r w:rsidRPr="004E4DD1">
        <w:rPr>
          <w:rFonts w:cs="Times New Roman"/>
          <w:szCs w:val="24"/>
        </w:rPr>
        <w:t>ма</w:t>
      </w:r>
      <w:r w:rsidRPr="004E4DD1">
        <w:rPr>
          <w:rFonts w:cs="Times New Roman"/>
          <w:spacing w:val="-1"/>
          <w:szCs w:val="24"/>
        </w:rPr>
        <w:t>ль</w:t>
      </w:r>
      <w:r w:rsidRPr="004E4DD1">
        <w:rPr>
          <w:rFonts w:cs="Times New Roman"/>
          <w:spacing w:val="1"/>
          <w:szCs w:val="24"/>
        </w:rPr>
        <w:t>н</w:t>
      </w:r>
      <w:r w:rsidRPr="004E4DD1">
        <w:rPr>
          <w:rFonts w:cs="Times New Roman"/>
          <w:spacing w:val="-2"/>
          <w:szCs w:val="24"/>
        </w:rPr>
        <w:t>а</w:t>
      </w:r>
      <w:r w:rsidRPr="004E4DD1">
        <w:rPr>
          <w:rFonts w:cs="Times New Roman"/>
          <w:szCs w:val="24"/>
        </w:rPr>
        <w:t xml:space="preserve">я </w:t>
      </w:r>
      <w:r w:rsidRPr="004E4DD1">
        <w:rPr>
          <w:rFonts w:cs="Times New Roman"/>
          <w:spacing w:val="11"/>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 xml:space="preserve">а </w:t>
      </w:r>
      <w:r w:rsidRPr="004E4DD1">
        <w:rPr>
          <w:rFonts w:cs="Times New Roman"/>
          <w:spacing w:val="11"/>
          <w:szCs w:val="24"/>
        </w:rPr>
        <w:t xml:space="preserve"> </w:t>
      </w:r>
      <w:r w:rsidRPr="004E4DD1">
        <w:rPr>
          <w:rFonts w:cs="Times New Roman"/>
          <w:spacing w:val="-1"/>
          <w:szCs w:val="24"/>
        </w:rPr>
        <w:t>л</w:t>
      </w:r>
      <w:r w:rsidRPr="004E4DD1">
        <w:rPr>
          <w:rFonts w:cs="Times New Roman"/>
          <w:szCs w:val="24"/>
        </w:rPr>
        <w:t>ет</w:t>
      </w:r>
      <w:r w:rsidRPr="004E4DD1">
        <w:rPr>
          <w:rFonts w:cs="Times New Roman"/>
          <w:spacing w:val="-1"/>
          <w:szCs w:val="24"/>
        </w:rPr>
        <w:t>о</w:t>
      </w:r>
      <w:r w:rsidRPr="004E4DD1">
        <w:rPr>
          <w:rFonts w:cs="Times New Roman"/>
          <w:szCs w:val="24"/>
        </w:rPr>
        <w:t>м</w:t>
      </w:r>
      <w:r>
        <w:rPr>
          <w:rFonts w:cs="Times New Roman"/>
          <w:szCs w:val="24"/>
        </w:rPr>
        <w:t xml:space="preserve"> </w:t>
      </w:r>
      <w:r w:rsidR="006431A0">
        <w:rPr>
          <w:rFonts w:cs="Times New Roman"/>
          <w:szCs w:val="24"/>
        </w:rPr>
        <w:t>+</w:t>
      </w:r>
      <w:r w:rsidRPr="004E4DD1">
        <w:rPr>
          <w:rFonts w:cs="Times New Roman"/>
          <w:spacing w:val="1"/>
          <w:szCs w:val="24"/>
        </w:rPr>
        <w:t>39</w:t>
      </w:r>
      <w:r w:rsidRPr="004E4DD1">
        <w:rPr>
          <w:rFonts w:cs="Times New Roman"/>
          <w:spacing w:val="-3"/>
          <w:szCs w:val="24"/>
        </w:rPr>
        <w:t>,</w:t>
      </w:r>
      <w:r w:rsidRPr="004E4DD1">
        <w:rPr>
          <w:rFonts w:cs="Times New Roman"/>
          <w:spacing w:val="1"/>
          <w:szCs w:val="24"/>
        </w:rPr>
        <w:t>8</w:t>
      </w:r>
      <w:proofErr w:type="gramStart"/>
      <w:r w:rsidRPr="004E4DD1">
        <w:rPr>
          <w:rFonts w:cs="Times New Roman"/>
          <w:szCs w:val="24"/>
        </w:rPr>
        <w:t>°С</w:t>
      </w:r>
      <w:proofErr w:type="gramEnd"/>
      <w:r w:rsidRPr="004E4DD1">
        <w:rPr>
          <w:rFonts w:cs="Times New Roman"/>
          <w:szCs w:val="24"/>
        </w:rPr>
        <w:t xml:space="preserve">, </w:t>
      </w:r>
      <w:r w:rsidRPr="004E4DD1">
        <w:rPr>
          <w:rFonts w:cs="Times New Roman"/>
          <w:spacing w:val="-3"/>
          <w:szCs w:val="24"/>
        </w:rPr>
        <w:t>м</w:t>
      </w:r>
      <w:r w:rsidRPr="004E4DD1">
        <w:rPr>
          <w:rFonts w:cs="Times New Roman"/>
          <w:spacing w:val="1"/>
          <w:szCs w:val="24"/>
        </w:rPr>
        <w:t>и</w:t>
      </w:r>
      <w:r w:rsidRPr="004E4DD1">
        <w:rPr>
          <w:rFonts w:cs="Times New Roman"/>
          <w:spacing w:val="-1"/>
          <w:szCs w:val="24"/>
        </w:rPr>
        <w:t>н</w:t>
      </w:r>
      <w:r w:rsidRPr="004E4DD1">
        <w:rPr>
          <w:rFonts w:cs="Times New Roman"/>
          <w:spacing w:val="1"/>
          <w:szCs w:val="24"/>
        </w:rPr>
        <w:t>и</w:t>
      </w:r>
      <w:r w:rsidRPr="004E4DD1">
        <w:rPr>
          <w:rFonts w:cs="Times New Roman"/>
          <w:szCs w:val="24"/>
        </w:rPr>
        <w:t>ма</w:t>
      </w:r>
      <w:r w:rsidRPr="004E4DD1">
        <w:rPr>
          <w:rFonts w:cs="Times New Roman"/>
          <w:spacing w:val="-1"/>
          <w:szCs w:val="24"/>
        </w:rPr>
        <w:t>льн</w:t>
      </w:r>
      <w:r w:rsidRPr="004E4DD1">
        <w:rPr>
          <w:rFonts w:cs="Times New Roman"/>
          <w:spacing w:val="-2"/>
          <w:szCs w:val="24"/>
        </w:rPr>
        <w:t>а</w:t>
      </w:r>
      <w:r w:rsidRPr="004E4DD1">
        <w:rPr>
          <w:rFonts w:cs="Times New Roman"/>
          <w:szCs w:val="24"/>
        </w:rPr>
        <w:t xml:space="preserve">я </w:t>
      </w:r>
      <w:r w:rsidR="006431A0">
        <w:rPr>
          <w:rFonts w:cs="Times New Roman"/>
          <w:szCs w:val="24"/>
        </w:rPr>
        <w:t>+</w:t>
      </w:r>
      <w:r w:rsidRPr="004E4DD1">
        <w:rPr>
          <w:rFonts w:cs="Times New Roman"/>
          <w:spacing w:val="1"/>
          <w:szCs w:val="24"/>
        </w:rPr>
        <w:t>2</w:t>
      </w:r>
      <w:r w:rsidRPr="004E4DD1">
        <w:rPr>
          <w:rFonts w:cs="Times New Roman"/>
          <w:szCs w:val="24"/>
        </w:rPr>
        <w:t>,</w:t>
      </w:r>
      <w:r w:rsidRPr="004E4DD1">
        <w:rPr>
          <w:rFonts w:cs="Times New Roman"/>
          <w:spacing w:val="-2"/>
          <w:szCs w:val="24"/>
        </w:rPr>
        <w:t>5</w:t>
      </w:r>
      <w:r w:rsidRPr="004E4DD1">
        <w:rPr>
          <w:rFonts w:cs="Times New Roman"/>
          <w:szCs w:val="24"/>
        </w:rPr>
        <w:t xml:space="preserve">°С. </w:t>
      </w:r>
      <w:r w:rsidRPr="004E4DD1">
        <w:rPr>
          <w:rFonts w:cs="Times New Roman"/>
          <w:spacing w:val="-1"/>
          <w:szCs w:val="24"/>
        </w:rPr>
        <w:t>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1"/>
          <w:szCs w:val="24"/>
        </w:rPr>
        <w:t xml:space="preserve"> в</w:t>
      </w:r>
      <w:r w:rsidRPr="004E4DD1">
        <w:rPr>
          <w:rFonts w:cs="Times New Roman"/>
          <w:spacing w:val="1"/>
          <w:szCs w:val="24"/>
        </w:rPr>
        <w:t>ып</w:t>
      </w:r>
      <w:r w:rsidRPr="004E4DD1">
        <w:rPr>
          <w:rFonts w:cs="Times New Roman"/>
          <w:spacing w:val="-2"/>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1</w:t>
      </w:r>
      <w:r w:rsidRPr="004E4DD1">
        <w:rPr>
          <w:rFonts w:cs="Times New Roman"/>
          <w:spacing w:val="1"/>
          <w:szCs w:val="24"/>
        </w:rPr>
        <w:t>5</w:t>
      </w:r>
      <w:r w:rsidRPr="004E4DD1">
        <w:rPr>
          <w:rFonts w:cs="Times New Roman"/>
          <w:szCs w:val="24"/>
        </w:rPr>
        <w:t>5</w:t>
      </w:r>
      <w:r w:rsidRPr="004E4DD1">
        <w:rPr>
          <w:rFonts w:cs="Times New Roman"/>
          <w:spacing w:val="1"/>
          <w:szCs w:val="24"/>
        </w:rPr>
        <w:t xml:space="preserve"> </w:t>
      </w:r>
      <w:r w:rsidRPr="004E4DD1">
        <w:rPr>
          <w:rFonts w:cs="Times New Roman"/>
          <w:spacing w:val="-3"/>
          <w:szCs w:val="24"/>
        </w:rPr>
        <w:t>м</w:t>
      </w:r>
      <w:r w:rsidRPr="004E4DD1">
        <w:rPr>
          <w:rFonts w:cs="Times New Roman"/>
          <w:spacing w:val="7"/>
          <w:szCs w:val="24"/>
        </w:rPr>
        <w:t>м</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О</w:t>
      </w:r>
      <w:r w:rsidRPr="004E4DD1">
        <w:rPr>
          <w:rFonts w:cs="Times New Roman"/>
          <w:szCs w:val="24"/>
        </w:rPr>
        <w:t>се</w:t>
      </w:r>
      <w:r w:rsidRPr="004E4DD1">
        <w:rPr>
          <w:rFonts w:cs="Times New Roman"/>
          <w:spacing w:val="1"/>
          <w:szCs w:val="24"/>
        </w:rPr>
        <w:t>н</w:t>
      </w:r>
      <w:r w:rsidRPr="004E4DD1">
        <w:rPr>
          <w:rFonts w:cs="Times New Roman"/>
          <w:szCs w:val="24"/>
        </w:rPr>
        <w:t>ь</w:t>
      </w:r>
      <w:r w:rsidRPr="004E4DD1">
        <w:rPr>
          <w:rFonts w:cs="Times New Roman"/>
          <w:spacing w:val="13"/>
          <w:szCs w:val="24"/>
        </w:rPr>
        <w:t xml:space="preserve"> </w:t>
      </w:r>
      <w:r w:rsidRPr="004E4DD1">
        <w:rPr>
          <w:rFonts w:cs="Times New Roman"/>
          <w:spacing w:val="-1"/>
          <w:szCs w:val="24"/>
        </w:rPr>
        <w:t>пр</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о</w:t>
      </w:r>
      <w:r w:rsidRPr="004E4DD1">
        <w:rPr>
          <w:rFonts w:cs="Times New Roman"/>
          <w:spacing w:val="-1"/>
          <w:szCs w:val="24"/>
        </w:rPr>
        <w:t>л</w:t>
      </w:r>
      <w:r w:rsidRPr="004E4DD1">
        <w:rPr>
          <w:rFonts w:cs="Times New Roman"/>
          <w:spacing w:val="-2"/>
          <w:szCs w:val="24"/>
        </w:rPr>
        <w:t>ж</w:t>
      </w:r>
      <w:r w:rsidRPr="004E4DD1">
        <w:rPr>
          <w:rFonts w:cs="Times New Roman"/>
          <w:spacing w:val="1"/>
          <w:szCs w:val="24"/>
        </w:rPr>
        <w:t>и</w:t>
      </w:r>
      <w:r w:rsidRPr="004E4DD1">
        <w:rPr>
          <w:rFonts w:cs="Times New Roman"/>
          <w:szCs w:val="24"/>
        </w:rPr>
        <w:t>те</w:t>
      </w:r>
      <w:r w:rsidRPr="004E4DD1">
        <w:rPr>
          <w:rFonts w:cs="Times New Roman"/>
          <w:spacing w:val="-3"/>
          <w:szCs w:val="24"/>
        </w:rPr>
        <w:t>л</w:t>
      </w:r>
      <w:r w:rsidRPr="004E4DD1">
        <w:rPr>
          <w:rFonts w:cs="Times New Roman"/>
          <w:spacing w:val="-1"/>
          <w:szCs w:val="24"/>
        </w:rPr>
        <w:t>ь</w:t>
      </w:r>
      <w:r w:rsidRPr="004E4DD1">
        <w:rPr>
          <w:rFonts w:cs="Times New Roman"/>
          <w:spacing w:val="1"/>
          <w:szCs w:val="24"/>
        </w:rPr>
        <w:t>н</w:t>
      </w:r>
      <w:r w:rsidRPr="004E4DD1">
        <w:rPr>
          <w:rFonts w:cs="Times New Roman"/>
          <w:szCs w:val="24"/>
        </w:rPr>
        <w:t>ая,</w:t>
      </w:r>
      <w:r w:rsidRPr="004E4DD1">
        <w:rPr>
          <w:rFonts w:cs="Times New Roman"/>
          <w:spacing w:val="14"/>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w:t>
      </w:r>
      <w:r w:rsidRPr="004E4DD1">
        <w:rPr>
          <w:rFonts w:cs="Times New Roman"/>
          <w:szCs w:val="24"/>
        </w:rPr>
        <w:t>ая.</w:t>
      </w:r>
      <w:r w:rsidRPr="004E4DD1">
        <w:rPr>
          <w:rFonts w:cs="Times New Roman"/>
          <w:spacing w:val="14"/>
          <w:szCs w:val="24"/>
        </w:rPr>
        <w:t xml:space="preserve"> </w:t>
      </w:r>
      <w:r w:rsidRPr="004E4DD1">
        <w:rPr>
          <w:rFonts w:cs="Times New Roman"/>
          <w:spacing w:val="-3"/>
          <w:szCs w:val="24"/>
        </w:rPr>
        <w:t>М</w:t>
      </w:r>
      <w:r w:rsidRPr="004E4DD1">
        <w:rPr>
          <w:rFonts w:cs="Times New Roman"/>
          <w:szCs w:val="24"/>
        </w:rPr>
        <w:t>ак</w:t>
      </w:r>
      <w:r w:rsidRPr="004E4DD1">
        <w:rPr>
          <w:rFonts w:cs="Times New Roman"/>
          <w:spacing w:val="-2"/>
          <w:szCs w:val="24"/>
        </w:rPr>
        <w:t>с</w:t>
      </w:r>
      <w:r w:rsidRPr="004E4DD1">
        <w:rPr>
          <w:rFonts w:cs="Times New Roman"/>
          <w:spacing w:val="1"/>
          <w:szCs w:val="24"/>
        </w:rPr>
        <w:t>и</w:t>
      </w:r>
      <w:r w:rsidRPr="004E4DD1">
        <w:rPr>
          <w:rFonts w:cs="Times New Roman"/>
          <w:spacing w:val="-3"/>
          <w:szCs w:val="24"/>
        </w:rPr>
        <w:t>м</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zCs w:val="24"/>
        </w:rPr>
        <w:t>ая</w:t>
      </w:r>
      <w:r w:rsidRPr="004E4DD1">
        <w:rPr>
          <w:rFonts w:cs="Times New Roman"/>
          <w:spacing w:val="14"/>
          <w:szCs w:val="24"/>
        </w:rPr>
        <w:t xml:space="preserve"> </w:t>
      </w:r>
      <w:r w:rsidRPr="004E4DD1">
        <w:rPr>
          <w:rFonts w:cs="Times New Roman"/>
          <w:szCs w:val="24"/>
        </w:rPr>
        <w:t>т</w:t>
      </w:r>
      <w:r w:rsidRPr="004E4DD1">
        <w:rPr>
          <w:rFonts w:cs="Times New Roman"/>
          <w:spacing w:val="-3"/>
          <w:szCs w:val="24"/>
        </w:rPr>
        <w:t>е</w:t>
      </w:r>
      <w:r w:rsidRPr="004E4DD1">
        <w:rPr>
          <w:rFonts w:cs="Times New Roman"/>
          <w:szCs w:val="24"/>
        </w:rPr>
        <w:t>мп</w:t>
      </w:r>
      <w:r w:rsidRPr="004E4DD1">
        <w:rPr>
          <w:rFonts w:cs="Times New Roman"/>
          <w:spacing w:val="-1"/>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11"/>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zCs w:val="24"/>
        </w:rPr>
        <w:t>и</w:t>
      </w:r>
      <w:r w:rsidRPr="004E4DD1">
        <w:rPr>
          <w:rFonts w:cs="Times New Roman"/>
          <w:spacing w:val="12"/>
          <w:szCs w:val="24"/>
        </w:rPr>
        <w:t xml:space="preserve"> </w:t>
      </w:r>
      <w:r w:rsidR="006431A0">
        <w:rPr>
          <w:rFonts w:cs="Times New Roman"/>
          <w:spacing w:val="12"/>
          <w:szCs w:val="24"/>
        </w:rPr>
        <w:t>+</w:t>
      </w:r>
      <w:r w:rsidRPr="004E4DD1">
        <w:rPr>
          <w:rFonts w:cs="Times New Roman"/>
          <w:spacing w:val="-1"/>
          <w:szCs w:val="24"/>
        </w:rPr>
        <w:t>3</w:t>
      </w:r>
      <w:r w:rsidRPr="004E4DD1">
        <w:rPr>
          <w:rFonts w:cs="Times New Roman"/>
          <w:spacing w:val="1"/>
          <w:szCs w:val="24"/>
        </w:rPr>
        <w:t>4</w:t>
      </w:r>
      <w:r w:rsidRPr="004E4DD1">
        <w:rPr>
          <w:rFonts w:cs="Times New Roman"/>
          <w:szCs w:val="24"/>
        </w:rPr>
        <w:t>,</w:t>
      </w:r>
      <w:r w:rsidRPr="004E4DD1">
        <w:rPr>
          <w:rFonts w:cs="Times New Roman"/>
          <w:spacing w:val="-2"/>
          <w:szCs w:val="24"/>
        </w:rPr>
        <w:t>2</w:t>
      </w:r>
      <w:proofErr w:type="gramStart"/>
      <w:r w:rsidRPr="004E4DD1">
        <w:rPr>
          <w:rFonts w:cs="Times New Roman"/>
          <w:szCs w:val="24"/>
        </w:rPr>
        <w:t>°С</w:t>
      </w:r>
      <w:proofErr w:type="gramEnd"/>
      <w:r w:rsidRPr="004E4DD1">
        <w:rPr>
          <w:rFonts w:cs="Times New Roman"/>
          <w:szCs w:val="24"/>
        </w:rPr>
        <w:t>, минимал</w:t>
      </w:r>
      <w:r w:rsidRPr="004E4DD1">
        <w:rPr>
          <w:rFonts w:cs="Times New Roman"/>
          <w:spacing w:val="-1"/>
          <w:szCs w:val="24"/>
        </w:rPr>
        <w:t>ьн</w:t>
      </w:r>
      <w:r w:rsidR="006431A0">
        <w:rPr>
          <w:rFonts w:cs="Times New Roman"/>
          <w:szCs w:val="24"/>
        </w:rPr>
        <w:t>ая +</w:t>
      </w:r>
      <w:r w:rsidRPr="004E4DD1">
        <w:rPr>
          <w:rFonts w:cs="Times New Roman"/>
          <w:spacing w:val="-1"/>
          <w:szCs w:val="24"/>
        </w:rPr>
        <w:t>2</w:t>
      </w:r>
      <w:r w:rsidRPr="004E4DD1">
        <w:rPr>
          <w:rFonts w:cs="Times New Roman"/>
          <w:spacing w:val="1"/>
          <w:szCs w:val="24"/>
        </w:rPr>
        <w:t>2</w:t>
      </w:r>
      <w:r w:rsidRPr="004E4DD1">
        <w:rPr>
          <w:rFonts w:cs="Times New Roman"/>
          <w:szCs w:val="24"/>
        </w:rPr>
        <w:t>,</w:t>
      </w:r>
      <w:r w:rsidRPr="004E4DD1">
        <w:rPr>
          <w:rFonts w:cs="Times New Roman"/>
          <w:spacing w:val="-2"/>
          <w:szCs w:val="24"/>
        </w:rPr>
        <w:t>0</w:t>
      </w:r>
      <w:r w:rsidRPr="004E4DD1">
        <w:rPr>
          <w:rFonts w:cs="Times New Roman"/>
          <w:szCs w:val="24"/>
        </w:rPr>
        <w:t xml:space="preserve">°С. </w:t>
      </w:r>
      <w:r w:rsidRPr="004E4DD1">
        <w:rPr>
          <w:rFonts w:cs="Times New Roman"/>
          <w:spacing w:val="-1"/>
          <w:szCs w:val="24"/>
        </w:rPr>
        <w:t>К</w:t>
      </w:r>
      <w:r w:rsidRPr="004E4DD1">
        <w:rPr>
          <w:rFonts w:cs="Times New Roman"/>
          <w:spacing w:val="1"/>
          <w:szCs w:val="24"/>
        </w:rPr>
        <w:t>о</w:t>
      </w:r>
      <w:r w:rsidRPr="004E4DD1">
        <w:rPr>
          <w:rFonts w:cs="Times New Roman"/>
          <w:spacing w:val="-1"/>
          <w:szCs w:val="24"/>
        </w:rPr>
        <w:t>ли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1"/>
          <w:szCs w:val="24"/>
        </w:rPr>
        <w:t xml:space="preserve"> </w:t>
      </w:r>
      <w:r w:rsidRPr="004E4DD1">
        <w:rPr>
          <w:rFonts w:cs="Times New Roman"/>
          <w:spacing w:val="-1"/>
          <w:szCs w:val="24"/>
        </w:rPr>
        <w:t>вып</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w:t>
      </w:r>
      <w:r w:rsidRPr="004E4DD1">
        <w:rPr>
          <w:rFonts w:cs="Times New Roman"/>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яет </w:t>
      </w:r>
      <w:r w:rsidRPr="004E4DD1">
        <w:rPr>
          <w:rFonts w:cs="Times New Roman"/>
          <w:spacing w:val="-2"/>
          <w:szCs w:val="24"/>
        </w:rPr>
        <w:t>1</w:t>
      </w:r>
      <w:r w:rsidRPr="004E4DD1">
        <w:rPr>
          <w:rFonts w:cs="Times New Roman"/>
          <w:spacing w:val="-1"/>
          <w:szCs w:val="24"/>
        </w:rPr>
        <w:t>2</w:t>
      </w:r>
      <w:r w:rsidRPr="004E4DD1">
        <w:rPr>
          <w:rFonts w:cs="Times New Roman"/>
          <w:szCs w:val="24"/>
        </w:rPr>
        <w:t>7</w:t>
      </w:r>
      <w:r w:rsidRPr="004E4DD1">
        <w:rPr>
          <w:rFonts w:cs="Times New Roman"/>
          <w:spacing w:val="1"/>
          <w:szCs w:val="24"/>
        </w:rPr>
        <w:t xml:space="preserve"> </w:t>
      </w:r>
      <w:r w:rsidRPr="004E4DD1">
        <w:rPr>
          <w:rFonts w:cs="Times New Roman"/>
          <w:szCs w:val="24"/>
        </w:rPr>
        <w:t>м</w:t>
      </w:r>
      <w:r w:rsidRPr="004E4DD1">
        <w:rPr>
          <w:rFonts w:cs="Times New Roman"/>
          <w:spacing w:val="-1"/>
          <w:szCs w:val="24"/>
        </w:rPr>
        <w:t>м</w:t>
      </w:r>
      <w:r w:rsidRPr="004E4DD1">
        <w:rPr>
          <w:rFonts w:cs="Times New Roman"/>
          <w:szCs w:val="24"/>
        </w:rPr>
        <w:t>.</w:t>
      </w:r>
    </w:p>
    <w:p w:rsidR="004E4DD1" w:rsidRPr="004E4DD1" w:rsidRDefault="004E4DD1" w:rsidP="004E4DD1">
      <w:pPr>
        <w:widowControl w:val="0"/>
        <w:tabs>
          <w:tab w:val="left" w:pos="1820"/>
          <w:tab w:val="left" w:pos="2800"/>
          <w:tab w:val="left" w:pos="3080"/>
          <w:tab w:val="left" w:pos="4180"/>
          <w:tab w:val="left" w:pos="5200"/>
          <w:tab w:val="left" w:pos="5740"/>
          <w:tab w:val="left" w:pos="6240"/>
          <w:tab w:val="left" w:pos="7780"/>
          <w:tab w:val="left" w:pos="8060"/>
          <w:tab w:val="left" w:pos="9580"/>
        </w:tabs>
        <w:autoSpaceDE w:val="0"/>
        <w:autoSpaceDN w:val="0"/>
        <w:adjustRightInd w:val="0"/>
        <w:spacing w:after="120"/>
        <w:rPr>
          <w:rFonts w:cs="Times New Roman"/>
          <w:szCs w:val="24"/>
        </w:rPr>
      </w:pPr>
      <w:r w:rsidRPr="004E4DD1">
        <w:rPr>
          <w:rFonts w:cs="Times New Roman"/>
          <w:spacing w:val="1"/>
          <w:szCs w:val="24"/>
        </w:rPr>
        <w:t>Зи</w:t>
      </w:r>
      <w:r w:rsidR="00822E35">
        <w:rPr>
          <w:rFonts w:cs="Times New Roman"/>
          <w:szCs w:val="24"/>
        </w:rPr>
        <w:t xml:space="preserve">ма </w:t>
      </w:r>
      <w:r w:rsidRPr="004E4DD1">
        <w:rPr>
          <w:rFonts w:cs="Times New Roman"/>
          <w:spacing w:val="-1"/>
          <w:szCs w:val="24"/>
        </w:rPr>
        <w:t>л</w:t>
      </w:r>
      <w:r w:rsidRPr="004E4DD1">
        <w:rPr>
          <w:rFonts w:cs="Times New Roman"/>
          <w:szCs w:val="24"/>
        </w:rPr>
        <w:t>е</w:t>
      </w:r>
      <w:r w:rsidRPr="004E4DD1">
        <w:rPr>
          <w:rFonts w:cs="Times New Roman"/>
          <w:spacing w:val="-2"/>
          <w:szCs w:val="24"/>
        </w:rPr>
        <w:t>г</w:t>
      </w:r>
      <w:r w:rsidRPr="004E4DD1">
        <w:rPr>
          <w:rFonts w:cs="Times New Roman"/>
          <w:szCs w:val="24"/>
        </w:rPr>
        <w:t>ка</w:t>
      </w:r>
      <w:r w:rsidRPr="004E4DD1">
        <w:rPr>
          <w:rFonts w:cs="Times New Roman"/>
          <w:spacing w:val="1"/>
          <w:szCs w:val="24"/>
        </w:rPr>
        <w:t>я</w:t>
      </w:r>
      <w:r w:rsidR="00822E35">
        <w:rPr>
          <w:rFonts w:cs="Times New Roman"/>
          <w:szCs w:val="24"/>
        </w:rPr>
        <w:t xml:space="preserve">, </w:t>
      </w:r>
      <w:r w:rsidRPr="004E4DD1">
        <w:rPr>
          <w:rFonts w:cs="Times New Roman"/>
          <w:spacing w:val="-1"/>
          <w:szCs w:val="24"/>
        </w:rPr>
        <w:t>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ой</w:t>
      </w:r>
      <w:r w:rsidRPr="004E4DD1">
        <w:rPr>
          <w:rFonts w:cs="Times New Roman"/>
          <w:szCs w:val="24"/>
        </w:rPr>
        <w:t>ч</w:t>
      </w:r>
      <w:r w:rsidRPr="004E4DD1">
        <w:rPr>
          <w:rFonts w:cs="Times New Roman"/>
          <w:spacing w:val="1"/>
          <w:szCs w:val="24"/>
        </w:rPr>
        <w:t>и</w:t>
      </w:r>
      <w:r w:rsidRPr="004E4DD1">
        <w:rPr>
          <w:rFonts w:cs="Times New Roman"/>
          <w:szCs w:val="24"/>
        </w:rPr>
        <w:t>в</w:t>
      </w:r>
      <w:r w:rsidRPr="004E4DD1">
        <w:rPr>
          <w:rFonts w:cs="Times New Roman"/>
          <w:spacing w:val="-3"/>
          <w:szCs w:val="24"/>
        </w:rPr>
        <w:t>а</w:t>
      </w:r>
      <w:r w:rsidR="00822E35">
        <w:rPr>
          <w:rFonts w:cs="Times New Roman"/>
          <w:szCs w:val="24"/>
        </w:rPr>
        <w:t xml:space="preserve">я, с </w:t>
      </w:r>
      <w:r w:rsidRPr="004E4DD1">
        <w:rPr>
          <w:rFonts w:cs="Times New Roman"/>
          <w:spacing w:val="1"/>
          <w:szCs w:val="24"/>
        </w:rPr>
        <w:t>д</w:t>
      </w:r>
      <w:r w:rsidRPr="004E4DD1">
        <w:rPr>
          <w:rFonts w:cs="Times New Roman"/>
          <w:spacing w:val="-1"/>
          <w:szCs w:val="24"/>
        </w:rPr>
        <w:t>л</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ы</w:t>
      </w:r>
      <w:r w:rsidRPr="004E4DD1">
        <w:rPr>
          <w:rFonts w:cs="Times New Roman"/>
          <w:szCs w:val="24"/>
        </w:rPr>
        <w:t>ми</w:t>
      </w:r>
      <w:r w:rsidRPr="004E4DD1">
        <w:rPr>
          <w:rFonts w:cs="Times New Roman"/>
          <w:szCs w:val="24"/>
        </w:rPr>
        <w:tab/>
      </w:r>
      <w:r w:rsidRPr="004E4DD1">
        <w:rPr>
          <w:rFonts w:cs="Times New Roman"/>
          <w:spacing w:val="1"/>
          <w:szCs w:val="24"/>
        </w:rPr>
        <w:t>о</w:t>
      </w:r>
      <w:r w:rsidRPr="004E4DD1">
        <w:rPr>
          <w:rFonts w:cs="Times New Roman"/>
          <w:szCs w:val="24"/>
        </w:rPr>
        <w:t>ттепел</w:t>
      </w:r>
      <w:r w:rsidRPr="004E4DD1">
        <w:rPr>
          <w:rFonts w:cs="Times New Roman"/>
          <w:spacing w:val="-2"/>
          <w:szCs w:val="24"/>
        </w:rPr>
        <w:t>я</w:t>
      </w:r>
      <w:r w:rsidR="00822E35">
        <w:rPr>
          <w:rFonts w:cs="Times New Roman"/>
          <w:szCs w:val="24"/>
        </w:rPr>
        <w:t xml:space="preserve">ми </w:t>
      </w:r>
      <w:r w:rsidRPr="004E4DD1">
        <w:rPr>
          <w:rFonts w:cs="Times New Roman"/>
          <w:szCs w:val="24"/>
        </w:rPr>
        <w:t>и к</w:t>
      </w:r>
      <w:r w:rsidRPr="004E4DD1">
        <w:rPr>
          <w:rFonts w:cs="Times New Roman"/>
          <w:spacing w:val="1"/>
          <w:szCs w:val="24"/>
        </w:rPr>
        <w:t>р</w:t>
      </w:r>
      <w:r w:rsidRPr="004E4DD1">
        <w:rPr>
          <w:rFonts w:cs="Times New Roman"/>
          <w:szCs w:val="24"/>
        </w:rPr>
        <w:t>а</w:t>
      </w:r>
      <w:r w:rsidRPr="004E4DD1">
        <w:rPr>
          <w:rFonts w:cs="Times New Roman"/>
          <w:spacing w:val="-3"/>
          <w:szCs w:val="24"/>
        </w:rPr>
        <w:t>т</w:t>
      </w:r>
      <w:r w:rsidRPr="004E4DD1">
        <w:rPr>
          <w:rFonts w:cs="Times New Roman"/>
          <w:szCs w:val="24"/>
        </w:rPr>
        <w:t>к</w:t>
      </w:r>
      <w:r w:rsidRPr="004E4DD1">
        <w:rPr>
          <w:rFonts w:cs="Times New Roman"/>
          <w:spacing w:val="1"/>
          <w:szCs w:val="24"/>
        </w:rPr>
        <w:t>о</w:t>
      </w:r>
      <w:r w:rsidRPr="004E4DD1">
        <w:rPr>
          <w:rFonts w:cs="Times New Roman"/>
          <w:spacing w:val="-3"/>
          <w:szCs w:val="24"/>
        </w:rPr>
        <w:t>в</w:t>
      </w:r>
      <w:r w:rsidRPr="004E4DD1">
        <w:rPr>
          <w:rFonts w:cs="Times New Roman"/>
          <w:spacing w:val="1"/>
          <w:szCs w:val="24"/>
        </w:rPr>
        <w:t>р</w:t>
      </w:r>
      <w:r w:rsidRPr="004E4DD1">
        <w:rPr>
          <w:rFonts w:cs="Times New Roman"/>
          <w:szCs w:val="24"/>
        </w:rPr>
        <w:t>ем</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pacing w:val="-3"/>
          <w:szCs w:val="24"/>
        </w:rPr>
        <w:t>м</w:t>
      </w:r>
      <w:r w:rsidR="00822E35">
        <w:rPr>
          <w:rFonts w:cs="Times New Roman"/>
          <w:szCs w:val="24"/>
        </w:rPr>
        <w:t xml:space="preserve">и </w:t>
      </w:r>
      <w:r w:rsidRPr="004E4DD1">
        <w:rPr>
          <w:rFonts w:cs="Times New Roman"/>
          <w:spacing w:val="1"/>
          <w:szCs w:val="24"/>
        </w:rPr>
        <w:lastRenderedPageBreak/>
        <w:t>р</w:t>
      </w:r>
      <w:r w:rsidRPr="004E4DD1">
        <w:rPr>
          <w:rFonts w:cs="Times New Roman"/>
          <w:szCs w:val="24"/>
        </w:rPr>
        <w:t>ез</w:t>
      </w:r>
      <w:r w:rsidRPr="004E4DD1">
        <w:rPr>
          <w:rFonts w:cs="Times New Roman"/>
          <w:spacing w:val="-3"/>
          <w:szCs w:val="24"/>
        </w:rPr>
        <w:t>к</w:t>
      </w:r>
      <w:r w:rsidRPr="004E4DD1">
        <w:rPr>
          <w:rFonts w:cs="Times New Roman"/>
          <w:spacing w:val="1"/>
          <w:szCs w:val="24"/>
        </w:rPr>
        <w:t>и</w:t>
      </w:r>
      <w:r w:rsidRPr="004E4DD1">
        <w:rPr>
          <w:rFonts w:cs="Times New Roman"/>
          <w:spacing w:val="-3"/>
          <w:szCs w:val="24"/>
        </w:rPr>
        <w:t>м</w:t>
      </w:r>
      <w:r w:rsidR="00822E35">
        <w:rPr>
          <w:rFonts w:cs="Times New Roman"/>
          <w:szCs w:val="24"/>
        </w:rPr>
        <w:t xml:space="preserve">и </w:t>
      </w:r>
      <w:r w:rsidRPr="004E4DD1">
        <w:rPr>
          <w:rFonts w:cs="Times New Roman"/>
          <w:spacing w:val="1"/>
          <w:szCs w:val="24"/>
        </w:rPr>
        <w:t>п</w:t>
      </w:r>
      <w:r w:rsidRPr="004E4DD1">
        <w:rPr>
          <w:rFonts w:cs="Times New Roman"/>
          <w:spacing w:val="-1"/>
          <w:szCs w:val="24"/>
        </w:rPr>
        <w:t>о</w:t>
      </w:r>
      <w:r w:rsidRPr="004E4DD1">
        <w:rPr>
          <w:rFonts w:cs="Times New Roman"/>
          <w:spacing w:val="1"/>
          <w:szCs w:val="24"/>
        </w:rPr>
        <w:t>н</w:t>
      </w:r>
      <w:r w:rsidRPr="004E4DD1">
        <w:rPr>
          <w:rFonts w:cs="Times New Roman"/>
          <w:spacing w:val="-1"/>
          <w:szCs w:val="24"/>
        </w:rPr>
        <w:t>и</w:t>
      </w:r>
      <w:r w:rsidRPr="004E4DD1">
        <w:rPr>
          <w:rFonts w:cs="Times New Roman"/>
          <w:szCs w:val="24"/>
        </w:rPr>
        <w:t>же</w:t>
      </w:r>
      <w:r w:rsidRPr="004E4DD1">
        <w:rPr>
          <w:rFonts w:cs="Times New Roman"/>
          <w:spacing w:val="-1"/>
          <w:szCs w:val="24"/>
        </w:rPr>
        <w:t>н</w:t>
      </w:r>
      <w:r w:rsidRPr="004E4DD1">
        <w:rPr>
          <w:rFonts w:cs="Times New Roman"/>
          <w:spacing w:val="1"/>
          <w:szCs w:val="24"/>
        </w:rPr>
        <w:t>и</w:t>
      </w:r>
      <w:r w:rsidRPr="004E4DD1">
        <w:rPr>
          <w:rFonts w:cs="Times New Roman"/>
          <w:szCs w:val="24"/>
        </w:rPr>
        <w:t>я</w:t>
      </w:r>
      <w:r w:rsidRPr="004E4DD1">
        <w:rPr>
          <w:rFonts w:cs="Times New Roman"/>
          <w:spacing w:val="-2"/>
          <w:szCs w:val="24"/>
        </w:rPr>
        <w:t>м</w:t>
      </w:r>
      <w:r w:rsidR="00822E35">
        <w:rPr>
          <w:rFonts w:cs="Times New Roman"/>
          <w:szCs w:val="24"/>
        </w:rPr>
        <w:t xml:space="preserve">и </w:t>
      </w:r>
      <w:r w:rsidRPr="004E4DD1">
        <w:rPr>
          <w:rFonts w:cs="Times New Roman"/>
          <w:szCs w:val="24"/>
        </w:rPr>
        <w:t>т</w:t>
      </w:r>
      <w:r w:rsidRPr="004E4DD1">
        <w:rPr>
          <w:rFonts w:cs="Times New Roman"/>
          <w:spacing w:val="-3"/>
          <w:szCs w:val="24"/>
        </w:rPr>
        <w:t>е</w:t>
      </w:r>
      <w:r w:rsidRPr="004E4DD1">
        <w:rPr>
          <w:rFonts w:cs="Times New Roman"/>
          <w:szCs w:val="24"/>
        </w:rPr>
        <w:t>мп</w:t>
      </w:r>
      <w:r w:rsidRPr="004E4DD1">
        <w:rPr>
          <w:rFonts w:cs="Times New Roman"/>
          <w:spacing w:val="-1"/>
          <w:szCs w:val="24"/>
        </w:rPr>
        <w:t>е</w:t>
      </w:r>
      <w:r w:rsidRPr="004E4DD1">
        <w:rPr>
          <w:rFonts w:cs="Times New Roman"/>
          <w:spacing w:val="1"/>
          <w:szCs w:val="24"/>
        </w:rPr>
        <w:t>р</w:t>
      </w:r>
      <w:r w:rsidRPr="004E4DD1">
        <w:rPr>
          <w:rFonts w:cs="Times New Roman"/>
          <w:spacing w:val="-2"/>
          <w:szCs w:val="24"/>
        </w:rPr>
        <w:t>а</w:t>
      </w:r>
      <w:r w:rsidRPr="004E4DD1">
        <w:rPr>
          <w:rFonts w:cs="Times New Roman"/>
          <w:szCs w:val="24"/>
        </w:rPr>
        <w:t>т</w:t>
      </w:r>
      <w:r w:rsidRPr="004E4DD1">
        <w:rPr>
          <w:rFonts w:cs="Times New Roman"/>
          <w:spacing w:val="-4"/>
          <w:szCs w:val="24"/>
        </w:rPr>
        <w:t>у</w:t>
      </w:r>
      <w:r w:rsidRPr="004E4DD1">
        <w:rPr>
          <w:rFonts w:cs="Times New Roman"/>
          <w:spacing w:val="1"/>
          <w:szCs w:val="24"/>
        </w:rPr>
        <w:t>р</w:t>
      </w:r>
      <w:r w:rsidR="00822E35">
        <w:rPr>
          <w:rFonts w:cs="Times New Roman"/>
          <w:szCs w:val="24"/>
        </w:rPr>
        <w:t xml:space="preserve">. </w:t>
      </w:r>
      <w:r w:rsidRPr="004E4DD1">
        <w:rPr>
          <w:rFonts w:cs="Times New Roman"/>
          <w:szCs w:val="24"/>
        </w:rPr>
        <w:t>М</w:t>
      </w:r>
      <w:r w:rsidRPr="004E4DD1">
        <w:rPr>
          <w:rFonts w:cs="Times New Roman"/>
          <w:spacing w:val="1"/>
          <w:szCs w:val="24"/>
        </w:rPr>
        <w:t>ин</w:t>
      </w:r>
      <w:r w:rsidRPr="004E4DD1">
        <w:rPr>
          <w:rFonts w:cs="Times New Roman"/>
          <w:spacing w:val="-1"/>
          <w:szCs w:val="24"/>
        </w:rPr>
        <w:t>и</w:t>
      </w:r>
      <w:r w:rsidRPr="004E4DD1">
        <w:rPr>
          <w:rFonts w:cs="Times New Roman"/>
          <w:szCs w:val="24"/>
        </w:rPr>
        <w:t>ма</w:t>
      </w:r>
      <w:r w:rsidRPr="004E4DD1">
        <w:rPr>
          <w:rFonts w:cs="Times New Roman"/>
          <w:spacing w:val="-1"/>
          <w:szCs w:val="24"/>
        </w:rPr>
        <w:t>ль</w:t>
      </w:r>
      <w:r w:rsidRPr="004E4DD1">
        <w:rPr>
          <w:rFonts w:cs="Times New Roman"/>
          <w:spacing w:val="1"/>
          <w:szCs w:val="24"/>
        </w:rPr>
        <w:t>н</w:t>
      </w:r>
      <w:r w:rsidRPr="004E4DD1">
        <w:rPr>
          <w:rFonts w:cs="Times New Roman"/>
          <w:spacing w:val="-2"/>
          <w:szCs w:val="24"/>
        </w:rPr>
        <w:t>а</w:t>
      </w:r>
      <w:r w:rsidRPr="004E4DD1">
        <w:rPr>
          <w:rFonts w:cs="Times New Roman"/>
          <w:szCs w:val="24"/>
        </w:rPr>
        <w:t>я темп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w:t>
      </w:r>
      <w:r w:rsidRPr="004E4DD1">
        <w:rPr>
          <w:rFonts w:cs="Times New Roman"/>
          <w:spacing w:val="1"/>
          <w:szCs w:val="24"/>
        </w:rPr>
        <w:t xml:space="preserve"> п</w:t>
      </w:r>
      <w:r w:rsidRPr="004E4DD1">
        <w:rPr>
          <w:rFonts w:cs="Times New Roman"/>
          <w:spacing w:val="-1"/>
          <w:szCs w:val="24"/>
        </w:rPr>
        <w:t>ри</w:t>
      </w:r>
      <w:r w:rsidRPr="004E4DD1">
        <w:rPr>
          <w:rFonts w:cs="Times New Roman"/>
          <w:spacing w:val="1"/>
          <w:szCs w:val="24"/>
        </w:rPr>
        <w:t>х</w:t>
      </w:r>
      <w:r w:rsidRPr="004E4DD1">
        <w:rPr>
          <w:rFonts w:cs="Times New Roman"/>
          <w:spacing w:val="-1"/>
          <w:szCs w:val="24"/>
        </w:rPr>
        <w:t>од</w:t>
      </w:r>
      <w:r w:rsidRPr="004E4DD1">
        <w:rPr>
          <w:rFonts w:cs="Times New Roman"/>
          <w:spacing w:val="1"/>
          <w:szCs w:val="24"/>
        </w:rPr>
        <w:t>и</w:t>
      </w:r>
      <w:r w:rsidRPr="004E4DD1">
        <w:rPr>
          <w:rFonts w:cs="Times New Roman"/>
          <w:szCs w:val="24"/>
        </w:rPr>
        <w:t>тся</w:t>
      </w:r>
      <w:r w:rsidRPr="004E4DD1">
        <w:rPr>
          <w:rFonts w:cs="Times New Roman"/>
          <w:spacing w:val="1"/>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 xml:space="preserve"> </w:t>
      </w:r>
      <w:r w:rsidRPr="004E4DD1">
        <w:rPr>
          <w:rFonts w:cs="Times New Roman"/>
          <w:szCs w:val="24"/>
        </w:rPr>
        <w:t>я</w:t>
      </w:r>
      <w:r w:rsidRPr="004E4DD1">
        <w:rPr>
          <w:rFonts w:cs="Times New Roman"/>
          <w:spacing w:val="1"/>
          <w:szCs w:val="24"/>
        </w:rPr>
        <w:t>н</w:t>
      </w:r>
      <w:r w:rsidRPr="004E4DD1">
        <w:rPr>
          <w:rFonts w:cs="Times New Roman"/>
          <w:szCs w:val="24"/>
        </w:rPr>
        <w:t>в</w:t>
      </w:r>
      <w:r w:rsidRPr="004E4DD1">
        <w:rPr>
          <w:rFonts w:cs="Times New Roman"/>
          <w:spacing w:val="-3"/>
          <w:szCs w:val="24"/>
        </w:rPr>
        <w:t>а</w:t>
      </w:r>
      <w:r w:rsidRPr="004E4DD1">
        <w:rPr>
          <w:rFonts w:cs="Times New Roman"/>
          <w:spacing w:val="1"/>
          <w:szCs w:val="24"/>
        </w:rPr>
        <w:t>р</w:t>
      </w:r>
      <w:r w:rsidRPr="004E4DD1">
        <w:rPr>
          <w:rFonts w:cs="Times New Roman"/>
          <w:szCs w:val="24"/>
        </w:rPr>
        <w:t>ь мес</w:t>
      </w:r>
      <w:r w:rsidRPr="004E4DD1">
        <w:rPr>
          <w:rFonts w:cs="Times New Roman"/>
          <w:spacing w:val="-2"/>
          <w:szCs w:val="24"/>
        </w:rPr>
        <w:t>я</w:t>
      </w:r>
      <w:r w:rsidRPr="004E4DD1">
        <w:rPr>
          <w:rFonts w:cs="Times New Roman"/>
          <w:szCs w:val="24"/>
        </w:rPr>
        <w:t>ц</w:t>
      </w:r>
      <w:r w:rsidRPr="004E4DD1">
        <w:rPr>
          <w:rFonts w:cs="Times New Roman"/>
          <w:spacing w:val="6"/>
          <w:szCs w:val="24"/>
        </w:rPr>
        <w:t xml:space="preserve"> </w:t>
      </w:r>
      <w:r w:rsidRPr="004E4DD1">
        <w:rPr>
          <w:rFonts w:cs="Times New Roman"/>
          <w:szCs w:val="24"/>
        </w:rPr>
        <w:t>–</w:t>
      </w:r>
      <w:r w:rsidRPr="004E4DD1">
        <w:rPr>
          <w:rFonts w:cs="Times New Roman"/>
          <w:spacing w:val="-1"/>
          <w:szCs w:val="24"/>
        </w:rPr>
        <w:t>3</w:t>
      </w:r>
      <w:r w:rsidRPr="004E4DD1">
        <w:rPr>
          <w:rFonts w:cs="Times New Roman"/>
          <w:spacing w:val="1"/>
          <w:szCs w:val="24"/>
        </w:rPr>
        <w:t>0</w:t>
      </w:r>
      <w:r w:rsidRPr="004E4DD1">
        <w:rPr>
          <w:rFonts w:cs="Times New Roman"/>
          <w:szCs w:val="24"/>
        </w:rPr>
        <w:t>,</w:t>
      </w:r>
      <w:r w:rsidRPr="004E4DD1">
        <w:rPr>
          <w:rFonts w:cs="Times New Roman"/>
          <w:spacing w:val="-2"/>
          <w:szCs w:val="24"/>
        </w:rPr>
        <w:t>0</w:t>
      </w:r>
      <w:r w:rsidRPr="004E4DD1">
        <w:rPr>
          <w:rFonts w:cs="Times New Roman"/>
          <w:szCs w:val="24"/>
        </w:rPr>
        <w:t xml:space="preserve">°С.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pacing w:val="-3"/>
          <w:szCs w:val="24"/>
        </w:rPr>
        <w:t>ь</w:t>
      </w:r>
      <w:r w:rsidRPr="004E4DD1">
        <w:rPr>
          <w:rFonts w:cs="Times New Roman"/>
          <w:szCs w:val="24"/>
        </w:rPr>
        <w:t>шая</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в</w:t>
      </w:r>
      <w:r w:rsidRPr="004E4DD1">
        <w:rPr>
          <w:rFonts w:cs="Times New Roman"/>
          <w:spacing w:val="-1"/>
          <w:szCs w:val="24"/>
        </w:rPr>
        <w:t>то</w:t>
      </w:r>
      <w:r w:rsidRPr="004E4DD1">
        <w:rPr>
          <w:rFonts w:cs="Times New Roman"/>
          <w:spacing w:val="1"/>
          <w:szCs w:val="24"/>
        </w:rPr>
        <w:t>р</w:t>
      </w:r>
      <w:r w:rsidRPr="004E4DD1">
        <w:rPr>
          <w:rFonts w:cs="Times New Roman"/>
          <w:szCs w:val="24"/>
        </w:rPr>
        <w:t>яе</w:t>
      </w:r>
      <w:r w:rsidRPr="004E4DD1">
        <w:rPr>
          <w:rFonts w:cs="Times New Roman"/>
          <w:spacing w:val="-2"/>
          <w:szCs w:val="24"/>
        </w:rPr>
        <w:t>м</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о</w:t>
      </w:r>
      <w:r w:rsidRPr="004E4DD1">
        <w:rPr>
          <w:rFonts w:cs="Times New Roman"/>
          <w:szCs w:val="24"/>
        </w:rPr>
        <w:t>тте</w:t>
      </w:r>
      <w:r w:rsidRPr="004E4DD1">
        <w:rPr>
          <w:rFonts w:cs="Times New Roman"/>
          <w:spacing w:val="-2"/>
          <w:szCs w:val="24"/>
        </w:rPr>
        <w:t>п</w:t>
      </w:r>
      <w:r w:rsidRPr="004E4DD1">
        <w:rPr>
          <w:rFonts w:cs="Times New Roman"/>
          <w:szCs w:val="24"/>
        </w:rPr>
        <w:t>елей</w:t>
      </w:r>
      <w:r w:rsidRPr="004E4DD1">
        <w:rPr>
          <w:rFonts w:cs="Times New Roman"/>
          <w:spacing w:val="1"/>
          <w:szCs w:val="24"/>
        </w:rPr>
        <w:t xml:space="preserve"> 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w:t>
      </w:r>
      <w:r w:rsidRPr="004E4DD1">
        <w:rPr>
          <w:rFonts w:cs="Times New Roman"/>
          <w:spacing w:val="1"/>
          <w:szCs w:val="24"/>
        </w:rPr>
        <w:t>д</w:t>
      </w:r>
      <w:r w:rsidRPr="004E4DD1">
        <w:rPr>
          <w:rFonts w:cs="Times New Roman"/>
          <w:spacing w:val="-2"/>
          <w:szCs w:val="24"/>
        </w:rPr>
        <w:t>ае</w:t>
      </w:r>
      <w:r w:rsidRPr="004E4DD1">
        <w:rPr>
          <w:rFonts w:cs="Times New Roman"/>
          <w:szCs w:val="24"/>
        </w:rPr>
        <w:t>тся</w:t>
      </w:r>
      <w:r w:rsidRPr="004E4DD1">
        <w:rPr>
          <w:rFonts w:cs="Times New Roman"/>
          <w:spacing w:val="3"/>
          <w:szCs w:val="24"/>
        </w:rPr>
        <w:t xml:space="preserve"> </w:t>
      </w:r>
      <w:r w:rsidRPr="004E4DD1">
        <w:rPr>
          <w:rFonts w:cs="Times New Roman"/>
          <w:szCs w:val="24"/>
        </w:rPr>
        <w:t xml:space="preserve">в </w:t>
      </w:r>
      <w:r w:rsidRPr="004E4DD1">
        <w:rPr>
          <w:rFonts w:cs="Times New Roman"/>
          <w:spacing w:val="1"/>
          <w:szCs w:val="24"/>
        </w:rPr>
        <w:t>д</w:t>
      </w:r>
      <w:r w:rsidRPr="004E4DD1">
        <w:rPr>
          <w:rFonts w:cs="Times New Roman"/>
          <w:szCs w:val="24"/>
        </w:rPr>
        <w:t>ек</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р</w:t>
      </w:r>
      <w:r w:rsidRPr="004E4DD1">
        <w:rPr>
          <w:rFonts w:cs="Times New Roman"/>
          <w:szCs w:val="24"/>
        </w:rPr>
        <w:t>е,</w:t>
      </w:r>
      <w:r w:rsidRPr="004E4DD1">
        <w:rPr>
          <w:rFonts w:cs="Times New Roman"/>
          <w:spacing w:val="3"/>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zCs w:val="24"/>
        </w:rPr>
        <w:t>э</w:t>
      </w:r>
      <w:r w:rsidRPr="004E4DD1">
        <w:rPr>
          <w:rFonts w:cs="Times New Roman"/>
          <w:spacing w:val="-3"/>
          <w:szCs w:val="24"/>
        </w:rPr>
        <w:t>т</w:t>
      </w:r>
      <w:r w:rsidRPr="004E4DD1">
        <w:rPr>
          <w:rFonts w:cs="Times New Roman"/>
          <w:spacing w:val="-1"/>
          <w:szCs w:val="24"/>
        </w:rPr>
        <w:t>о</w:t>
      </w:r>
      <w:r w:rsidRPr="004E4DD1">
        <w:rPr>
          <w:rFonts w:cs="Times New Roman"/>
          <w:szCs w:val="24"/>
        </w:rPr>
        <w:t>м</w:t>
      </w:r>
      <w:r w:rsidRPr="004E4DD1">
        <w:rPr>
          <w:rFonts w:cs="Times New Roman"/>
          <w:spacing w:val="3"/>
          <w:szCs w:val="24"/>
        </w:rPr>
        <w:t xml:space="preserve"> </w:t>
      </w:r>
      <w:r w:rsidRPr="004E4DD1">
        <w:rPr>
          <w:rFonts w:cs="Times New Roman"/>
          <w:szCs w:val="24"/>
        </w:rPr>
        <w:t>же</w:t>
      </w:r>
      <w:r w:rsidRPr="004E4DD1">
        <w:rPr>
          <w:rFonts w:cs="Times New Roman"/>
          <w:spacing w:val="4"/>
          <w:szCs w:val="24"/>
        </w:rPr>
        <w:t xml:space="preserve"> </w:t>
      </w:r>
      <w:r w:rsidRPr="004E4DD1">
        <w:rPr>
          <w:rFonts w:cs="Times New Roman"/>
          <w:spacing w:val="-3"/>
          <w:szCs w:val="24"/>
        </w:rPr>
        <w:t>м</w:t>
      </w:r>
      <w:r w:rsidRPr="004E4DD1">
        <w:rPr>
          <w:rFonts w:cs="Times New Roman"/>
          <w:szCs w:val="24"/>
        </w:rPr>
        <w:t>ес</w:t>
      </w:r>
      <w:r w:rsidRPr="004E4DD1">
        <w:rPr>
          <w:rFonts w:cs="Times New Roman"/>
          <w:spacing w:val="-2"/>
          <w:szCs w:val="24"/>
        </w:rPr>
        <w:t>я</w:t>
      </w:r>
      <w:r w:rsidRPr="004E4DD1">
        <w:rPr>
          <w:rFonts w:cs="Times New Roman"/>
          <w:spacing w:val="1"/>
          <w:szCs w:val="24"/>
        </w:rPr>
        <w:t>ц</w:t>
      </w:r>
      <w:r w:rsidRPr="004E4DD1">
        <w:rPr>
          <w:rFonts w:cs="Times New Roman"/>
          <w:szCs w:val="24"/>
        </w:rPr>
        <w:t>е</w:t>
      </w:r>
      <w:r w:rsidRPr="004E4DD1">
        <w:rPr>
          <w:rFonts w:cs="Times New Roman"/>
          <w:spacing w:val="1"/>
          <w:szCs w:val="24"/>
        </w:rPr>
        <w:t xml:space="preserve"> 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w:t>
      </w:r>
      <w:r w:rsidRPr="004E4DD1">
        <w:rPr>
          <w:rFonts w:cs="Times New Roman"/>
          <w:spacing w:val="1"/>
          <w:szCs w:val="24"/>
        </w:rPr>
        <w:t>д</w:t>
      </w:r>
      <w:r w:rsidRPr="004E4DD1">
        <w:rPr>
          <w:rFonts w:cs="Times New Roman"/>
          <w:szCs w:val="24"/>
        </w:rPr>
        <w:t>ает</w:t>
      </w:r>
      <w:r w:rsidRPr="004E4DD1">
        <w:rPr>
          <w:rFonts w:cs="Times New Roman"/>
          <w:spacing w:val="-2"/>
          <w:szCs w:val="24"/>
        </w:rPr>
        <w:t>с</w:t>
      </w:r>
      <w:r w:rsidRPr="004E4DD1">
        <w:rPr>
          <w:rFonts w:cs="Times New Roman"/>
          <w:szCs w:val="24"/>
        </w:rPr>
        <w:t>я</w:t>
      </w:r>
      <w:r w:rsidRPr="004E4DD1">
        <w:rPr>
          <w:rFonts w:cs="Times New Roman"/>
          <w:spacing w:val="4"/>
          <w:szCs w:val="24"/>
        </w:rPr>
        <w:t xml:space="preserve"> </w:t>
      </w:r>
      <w:r w:rsidRPr="004E4DD1">
        <w:rPr>
          <w:rFonts w:cs="Times New Roman"/>
          <w:szCs w:val="24"/>
        </w:rPr>
        <w:t>и</w:t>
      </w:r>
      <w:r w:rsidRPr="004E4DD1">
        <w:rPr>
          <w:rFonts w:cs="Times New Roman"/>
          <w:spacing w:val="2"/>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1"/>
          <w:szCs w:val="24"/>
        </w:rPr>
        <w:t>ль</w:t>
      </w:r>
      <w:r w:rsidRPr="004E4DD1">
        <w:rPr>
          <w:rFonts w:cs="Times New Roman"/>
          <w:szCs w:val="24"/>
        </w:rPr>
        <w:t>ш</w:t>
      </w:r>
      <w:r w:rsidRPr="004E4DD1">
        <w:rPr>
          <w:rFonts w:cs="Times New Roman"/>
          <w:spacing w:val="-3"/>
          <w:szCs w:val="24"/>
        </w:rPr>
        <w:t>а</w:t>
      </w:r>
      <w:r w:rsidRPr="004E4DD1">
        <w:rPr>
          <w:rFonts w:cs="Times New Roman"/>
          <w:szCs w:val="24"/>
        </w:rPr>
        <w:t xml:space="preserve">я </w:t>
      </w:r>
      <w:r w:rsidRPr="004E4DD1">
        <w:rPr>
          <w:rFonts w:cs="Times New Roman"/>
          <w:spacing w:val="1"/>
          <w:szCs w:val="24"/>
        </w:rPr>
        <w:t>ин</w:t>
      </w:r>
      <w:r w:rsidRPr="004E4DD1">
        <w:rPr>
          <w:rFonts w:cs="Times New Roman"/>
          <w:szCs w:val="24"/>
        </w:rPr>
        <w:t>т</w:t>
      </w:r>
      <w:r w:rsidRPr="004E4DD1">
        <w:rPr>
          <w:rFonts w:cs="Times New Roman"/>
          <w:spacing w:val="-3"/>
          <w:szCs w:val="24"/>
        </w:rPr>
        <w:t>е</w:t>
      </w:r>
      <w:r w:rsidRPr="004E4DD1">
        <w:rPr>
          <w:rFonts w:cs="Times New Roman"/>
          <w:spacing w:val="1"/>
          <w:szCs w:val="24"/>
        </w:rPr>
        <w:t>н</w:t>
      </w:r>
      <w:r w:rsidRPr="004E4DD1">
        <w:rPr>
          <w:rFonts w:cs="Times New Roman"/>
          <w:spacing w:val="-2"/>
          <w:szCs w:val="24"/>
        </w:rPr>
        <w:t>с</w:t>
      </w:r>
      <w:r w:rsidRPr="004E4DD1">
        <w:rPr>
          <w:rFonts w:cs="Times New Roman"/>
          <w:spacing w:val="1"/>
          <w:szCs w:val="24"/>
        </w:rPr>
        <w:t>и</w:t>
      </w:r>
      <w:r w:rsidRPr="004E4DD1">
        <w:rPr>
          <w:rFonts w:cs="Times New Roman"/>
          <w:szCs w:val="24"/>
        </w:rPr>
        <w:t>в</w:t>
      </w:r>
      <w:r w:rsidRPr="004E4DD1">
        <w:rPr>
          <w:rFonts w:cs="Times New Roman"/>
          <w:spacing w:val="-2"/>
          <w:szCs w:val="24"/>
        </w:rPr>
        <w:t>н</w:t>
      </w:r>
      <w:r w:rsidRPr="004E4DD1">
        <w:rPr>
          <w:rFonts w:cs="Times New Roman"/>
          <w:spacing w:val="1"/>
          <w:szCs w:val="24"/>
        </w:rPr>
        <w:t>о</w:t>
      </w:r>
      <w:r w:rsidRPr="004E4DD1">
        <w:rPr>
          <w:rFonts w:cs="Times New Roman"/>
          <w:szCs w:val="24"/>
        </w:rPr>
        <w:t>сть</w:t>
      </w:r>
      <w:r w:rsidRPr="004E4DD1">
        <w:rPr>
          <w:rFonts w:cs="Times New Roman"/>
          <w:spacing w:val="-1"/>
          <w:szCs w:val="24"/>
        </w:rPr>
        <w:t xml:space="preserve"> </w:t>
      </w:r>
      <w:r w:rsidRPr="004E4DD1">
        <w:rPr>
          <w:rFonts w:cs="Times New Roman"/>
          <w:spacing w:val="-2"/>
          <w:szCs w:val="24"/>
        </w:rPr>
        <w:t>и</w:t>
      </w:r>
      <w:r w:rsidRPr="004E4DD1">
        <w:rPr>
          <w:rFonts w:cs="Times New Roman"/>
          <w:spacing w:val="1"/>
          <w:szCs w:val="24"/>
        </w:rPr>
        <w:t>х</w:t>
      </w:r>
      <w:r w:rsidRPr="004E4DD1">
        <w:rPr>
          <w:rFonts w:cs="Times New Roman"/>
          <w:szCs w:val="24"/>
        </w:rPr>
        <w:t>.</w:t>
      </w:r>
    </w:p>
    <w:p w:rsidR="004E4DD1" w:rsidRPr="004E4DD1" w:rsidRDefault="00822E35" w:rsidP="00822E35">
      <w:pPr>
        <w:widowControl w:val="0"/>
        <w:autoSpaceDE w:val="0"/>
        <w:autoSpaceDN w:val="0"/>
        <w:adjustRightInd w:val="0"/>
        <w:spacing w:after="120"/>
        <w:jc w:val="right"/>
        <w:rPr>
          <w:rFonts w:cs="Times New Roman"/>
          <w:szCs w:val="24"/>
        </w:rPr>
      </w:pPr>
      <w:r>
        <w:rPr>
          <w:rFonts w:cs="Times New Roman"/>
          <w:szCs w:val="24"/>
        </w:rPr>
        <w:t>Таблица 1.2</w:t>
      </w:r>
    </w:p>
    <w:p w:rsidR="004E4DD1" w:rsidRPr="00822E35" w:rsidRDefault="004E4DD1" w:rsidP="00822E35">
      <w:pPr>
        <w:widowControl w:val="0"/>
        <w:autoSpaceDE w:val="0"/>
        <w:autoSpaceDN w:val="0"/>
        <w:adjustRightInd w:val="0"/>
        <w:spacing w:after="120"/>
        <w:jc w:val="center"/>
        <w:rPr>
          <w:rFonts w:cs="Times New Roman"/>
          <w:szCs w:val="24"/>
          <w:u w:val="single"/>
        </w:rPr>
      </w:pPr>
      <w:r w:rsidRPr="00822E35">
        <w:rPr>
          <w:rFonts w:cs="Times New Roman"/>
          <w:spacing w:val="-1"/>
          <w:position w:val="-1"/>
          <w:szCs w:val="24"/>
          <w:u w:val="single"/>
        </w:rPr>
        <w:t>Х</w:t>
      </w:r>
      <w:r w:rsidRPr="00822E35">
        <w:rPr>
          <w:rFonts w:cs="Times New Roman"/>
          <w:spacing w:val="1"/>
          <w:position w:val="-1"/>
          <w:szCs w:val="24"/>
          <w:u w:val="single"/>
        </w:rPr>
        <w:t>а</w:t>
      </w:r>
      <w:r w:rsidRPr="00822E35">
        <w:rPr>
          <w:rFonts w:cs="Times New Roman"/>
          <w:position w:val="-1"/>
          <w:szCs w:val="24"/>
          <w:u w:val="single"/>
        </w:rPr>
        <w:t>р</w:t>
      </w:r>
      <w:r w:rsidRPr="00822E35">
        <w:rPr>
          <w:rFonts w:cs="Times New Roman"/>
          <w:spacing w:val="1"/>
          <w:position w:val="-1"/>
          <w:szCs w:val="24"/>
          <w:u w:val="single"/>
        </w:rPr>
        <w:t>ак</w:t>
      </w:r>
      <w:r w:rsidRPr="00822E35">
        <w:rPr>
          <w:rFonts w:cs="Times New Roman"/>
          <w:spacing w:val="-2"/>
          <w:position w:val="-1"/>
          <w:szCs w:val="24"/>
          <w:u w:val="single"/>
        </w:rPr>
        <w:t>т</w:t>
      </w:r>
      <w:r w:rsidRPr="00822E35">
        <w:rPr>
          <w:rFonts w:cs="Times New Roman"/>
          <w:spacing w:val="1"/>
          <w:position w:val="-1"/>
          <w:szCs w:val="24"/>
          <w:u w:val="single"/>
        </w:rPr>
        <w:t>е</w:t>
      </w:r>
      <w:r w:rsidRPr="00822E35">
        <w:rPr>
          <w:rFonts w:cs="Times New Roman"/>
          <w:position w:val="-1"/>
          <w:szCs w:val="24"/>
          <w:u w:val="single"/>
        </w:rPr>
        <w:t>р</w:t>
      </w:r>
      <w:r w:rsidRPr="00822E35">
        <w:rPr>
          <w:rFonts w:cs="Times New Roman"/>
          <w:spacing w:val="-1"/>
          <w:position w:val="-1"/>
          <w:szCs w:val="24"/>
          <w:u w:val="single"/>
        </w:rPr>
        <w:t>и</w:t>
      </w:r>
      <w:r w:rsidRPr="00822E35">
        <w:rPr>
          <w:rFonts w:cs="Times New Roman"/>
          <w:spacing w:val="1"/>
          <w:position w:val="-1"/>
          <w:szCs w:val="24"/>
          <w:u w:val="single"/>
        </w:rPr>
        <w:t>с</w:t>
      </w:r>
      <w:r w:rsidRPr="00822E35">
        <w:rPr>
          <w:rFonts w:cs="Times New Roman"/>
          <w:position w:val="-1"/>
          <w:szCs w:val="24"/>
          <w:u w:val="single"/>
        </w:rPr>
        <w:t>т</w:t>
      </w:r>
      <w:r w:rsidRPr="00822E35">
        <w:rPr>
          <w:rFonts w:cs="Times New Roman"/>
          <w:spacing w:val="-1"/>
          <w:position w:val="-1"/>
          <w:szCs w:val="24"/>
          <w:u w:val="single"/>
        </w:rPr>
        <w:t>и</w:t>
      </w:r>
      <w:r w:rsidRPr="00822E35">
        <w:rPr>
          <w:rFonts w:cs="Times New Roman"/>
          <w:spacing w:val="-2"/>
          <w:position w:val="-1"/>
          <w:szCs w:val="24"/>
          <w:u w:val="single"/>
        </w:rPr>
        <w:t>к</w:t>
      </w:r>
      <w:r w:rsidRPr="00822E35">
        <w:rPr>
          <w:rFonts w:cs="Times New Roman"/>
          <w:position w:val="-1"/>
          <w:szCs w:val="24"/>
          <w:u w:val="single"/>
        </w:rPr>
        <w:t>а</w:t>
      </w:r>
      <w:r w:rsidRPr="00822E35">
        <w:rPr>
          <w:rFonts w:cs="Times New Roman"/>
          <w:spacing w:val="1"/>
          <w:position w:val="-1"/>
          <w:szCs w:val="24"/>
          <w:u w:val="single"/>
        </w:rPr>
        <w:t xml:space="preserve"> </w:t>
      </w:r>
      <w:r w:rsidRPr="00822E35">
        <w:rPr>
          <w:rFonts w:cs="Times New Roman"/>
          <w:position w:val="-1"/>
          <w:szCs w:val="24"/>
          <w:u w:val="single"/>
        </w:rPr>
        <w:t>т</w:t>
      </w:r>
      <w:r w:rsidRPr="00822E35">
        <w:rPr>
          <w:rFonts w:cs="Times New Roman"/>
          <w:spacing w:val="-1"/>
          <w:position w:val="-1"/>
          <w:szCs w:val="24"/>
          <w:u w:val="single"/>
        </w:rPr>
        <w:t>е</w:t>
      </w:r>
      <w:r w:rsidRPr="00822E35">
        <w:rPr>
          <w:rFonts w:cs="Times New Roman"/>
          <w:position w:val="-1"/>
          <w:szCs w:val="24"/>
          <w:u w:val="single"/>
        </w:rPr>
        <w:t>мпер</w:t>
      </w:r>
      <w:r w:rsidRPr="00822E35">
        <w:rPr>
          <w:rFonts w:cs="Times New Roman"/>
          <w:spacing w:val="-1"/>
          <w:position w:val="-1"/>
          <w:szCs w:val="24"/>
          <w:u w:val="single"/>
        </w:rPr>
        <w:t>а</w:t>
      </w:r>
      <w:r w:rsidRPr="00822E35">
        <w:rPr>
          <w:rFonts w:cs="Times New Roman"/>
          <w:spacing w:val="2"/>
          <w:position w:val="-1"/>
          <w:szCs w:val="24"/>
          <w:u w:val="single"/>
        </w:rPr>
        <w:t>т</w:t>
      </w:r>
      <w:r w:rsidRPr="00822E35">
        <w:rPr>
          <w:rFonts w:cs="Times New Roman"/>
          <w:spacing w:val="-5"/>
          <w:position w:val="-1"/>
          <w:szCs w:val="24"/>
          <w:u w:val="single"/>
        </w:rPr>
        <w:t>у</w:t>
      </w:r>
      <w:r w:rsidRPr="00822E35">
        <w:rPr>
          <w:rFonts w:cs="Times New Roman"/>
          <w:position w:val="-1"/>
          <w:szCs w:val="24"/>
          <w:u w:val="single"/>
        </w:rPr>
        <w:t>ры</w:t>
      </w:r>
      <w:r w:rsidRPr="00822E35">
        <w:rPr>
          <w:rFonts w:cs="Times New Roman"/>
          <w:spacing w:val="1"/>
          <w:position w:val="-1"/>
          <w:szCs w:val="24"/>
          <w:u w:val="single"/>
        </w:rPr>
        <w:t xml:space="preserve"> </w:t>
      </w:r>
      <w:r w:rsidRPr="00822E35">
        <w:rPr>
          <w:rFonts w:cs="Times New Roman"/>
          <w:spacing w:val="-1"/>
          <w:position w:val="-1"/>
          <w:szCs w:val="24"/>
          <w:u w:val="single"/>
        </w:rPr>
        <w:t>в</w:t>
      </w:r>
      <w:r w:rsidRPr="00822E35">
        <w:rPr>
          <w:rFonts w:cs="Times New Roman"/>
          <w:position w:val="-1"/>
          <w:szCs w:val="24"/>
          <w:u w:val="single"/>
        </w:rPr>
        <w:t>оз</w:t>
      </w:r>
      <w:r w:rsidRPr="00822E35">
        <w:rPr>
          <w:rFonts w:cs="Times New Roman"/>
          <w:spacing w:val="3"/>
          <w:position w:val="-1"/>
          <w:szCs w:val="24"/>
          <w:u w:val="single"/>
        </w:rPr>
        <w:t>д</w:t>
      </w:r>
      <w:r w:rsidRPr="00822E35">
        <w:rPr>
          <w:rFonts w:cs="Times New Roman"/>
          <w:spacing w:val="-5"/>
          <w:position w:val="-1"/>
          <w:szCs w:val="24"/>
          <w:u w:val="single"/>
        </w:rPr>
        <w:t>у</w:t>
      </w:r>
      <w:r w:rsidRPr="00822E35">
        <w:rPr>
          <w:rFonts w:cs="Times New Roman"/>
          <w:position w:val="-1"/>
          <w:szCs w:val="24"/>
          <w:u w:val="single"/>
        </w:rPr>
        <w:t>ха</w:t>
      </w:r>
    </w:p>
    <w:tbl>
      <w:tblPr>
        <w:tblStyle w:val="200"/>
        <w:tblW w:w="0" w:type="auto"/>
        <w:tblLayout w:type="fixed"/>
        <w:tblLook w:val="0000"/>
      </w:tblPr>
      <w:tblGrid>
        <w:gridCol w:w="1529"/>
        <w:gridCol w:w="622"/>
        <w:gridCol w:w="621"/>
        <w:gridCol w:w="622"/>
        <w:gridCol w:w="614"/>
        <w:gridCol w:w="614"/>
        <w:gridCol w:w="609"/>
        <w:gridCol w:w="605"/>
        <w:gridCol w:w="602"/>
        <w:gridCol w:w="593"/>
        <w:gridCol w:w="602"/>
        <w:gridCol w:w="609"/>
        <w:gridCol w:w="619"/>
        <w:gridCol w:w="1112"/>
      </w:tblGrid>
      <w:tr w:rsidR="00822E35" w:rsidRPr="00822E35" w:rsidTr="006431A0">
        <w:trPr>
          <w:trHeight w:hRule="exact" w:val="271"/>
        </w:trPr>
        <w:tc>
          <w:tcPr>
            <w:tcW w:w="1529" w:type="dxa"/>
            <w:vMerge w:val="restart"/>
            <w:vAlign w:val="center"/>
          </w:tcPr>
          <w:p w:rsidR="006431A0" w:rsidRDefault="00822E35" w:rsidP="00822E35">
            <w:pPr>
              <w:widowControl w:val="0"/>
              <w:autoSpaceDE w:val="0"/>
              <w:autoSpaceDN w:val="0"/>
              <w:adjustRightInd w:val="0"/>
              <w:ind w:firstLine="0"/>
              <w:jc w:val="center"/>
              <w:rPr>
                <w:rFonts w:cs="Times New Roman"/>
                <w:b/>
                <w:spacing w:val="43"/>
                <w:sz w:val="20"/>
                <w:szCs w:val="20"/>
              </w:rPr>
            </w:pPr>
            <w:r w:rsidRPr="006431A0">
              <w:rPr>
                <w:rFonts w:cs="Times New Roman"/>
                <w:b/>
                <w:spacing w:val="1"/>
                <w:sz w:val="20"/>
                <w:szCs w:val="20"/>
              </w:rPr>
              <w:t>Х</w:t>
            </w:r>
            <w:r w:rsidRPr="006431A0">
              <w:rPr>
                <w:rFonts w:cs="Times New Roman"/>
                <w:b/>
                <w:spacing w:val="-3"/>
                <w:sz w:val="20"/>
                <w:szCs w:val="20"/>
              </w:rPr>
              <w:t>а</w:t>
            </w:r>
            <w:r w:rsidRPr="006431A0">
              <w:rPr>
                <w:rFonts w:cs="Times New Roman"/>
                <w:b/>
                <w:spacing w:val="1"/>
                <w:sz w:val="20"/>
                <w:szCs w:val="20"/>
              </w:rPr>
              <w:t>р</w:t>
            </w:r>
            <w:r w:rsidRPr="006431A0">
              <w:rPr>
                <w:rFonts w:cs="Times New Roman"/>
                <w:b/>
                <w:sz w:val="20"/>
                <w:szCs w:val="20"/>
              </w:rPr>
              <w:t>ак</w:t>
            </w:r>
            <w:r w:rsidRPr="006431A0">
              <w:rPr>
                <w:rFonts w:cs="Times New Roman"/>
                <w:b/>
                <w:spacing w:val="-1"/>
                <w:sz w:val="20"/>
                <w:szCs w:val="20"/>
              </w:rPr>
              <w:t>т</w:t>
            </w:r>
            <w:r w:rsidRPr="006431A0">
              <w:rPr>
                <w:rFonts w:cs="Times New Roman"/>
                <w:b/>
                <w:spacing w:val="-3"/>
                <w:sz w:val="20"/>
                <w:szCs w:val="20"/>
              </w:rPr>
              <w:t>е</w:t>
            </w:r>
            <w:r w:rsidRPr="006431A0">
              <w:rPr>
                <w:rFonts w:cs="Times New Roman"/>
                <w:b/>
                <w:spacing w:val="1"/>
                <w:sz w:val="20"/>
                <w:szCs w:val="20"/>
              </w:rPr>
              <w:t>р</w:t>
            </w:r>
            <w:r w:rsidRPr="006431A0">
              <w:rPr>
                <w:rFonts w:cs="Times New Roman"/>
                <w:b/>
                <w:sz w:val="20"/>
                <w:szCs w:val="20"/>
              </w:rPr>
              <w:t>ис</w:t>
            </w:r>
            <w:r w:rsidRPr="006431A0">
              <w:rPr>
                <w:rFonts w:cs="Times New Roman"/>
                <w:b/>
                <w:spacing w:val="-1"/>
                <w:sz w:val="20"/>
                <w:szCs w:val="20"/>
              </w:rPr>
              <w:t>ти</w:t>
            </w:r>
            <w:r w:rsidRPr="006431A0">
              <w:rPr>
                <w:rFonts w:cs="Times New Roman"/>
                <w:b/>
                <w:sz w:val="20"/>
                <w:szCs w:val="20"/>
              </w:rPr>
              <w:t xml:space="preserve">ка </w:t>
            </w:r>
            <w:r w:rsidRPr="006431A0">
              <w:rPr>
                <w:rFonts w:cs="Times New Roman"/>
                <w:b/>
                <w:spacing w:val="43"/>
                <w:sz w:val="20"/>
                <w:szCs w:val="20"/>
              </w:rPr>
              <w:t xml:space="preserve"> </w:t>
            </w:r>
          </w:p>
          <w:p w:rsidR="00822E35" w:rsidRPr="006431A0" w:rsidRDefault="00822E35" w:rsidP="006431A0">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т</w:t>
            </w:r>
            <w:r w:rsidRPr="006431A0">
              <w:rPr>
                <w:rFonts w:cs="Times New Roman"/>
                <w:b/>
                <w:sz w:val="20"/>
                <w:szCs w:val="20"/>
              </w:rPr>
              <w:t>е</w:t>
            </w:r>
            <w:r w:rsidRPr="006431A0">
              <w:rPr>
                <w:rFonts w:cs="Times New Roman"/>
                <w:b/>
                <w:spacing w:val="-2"/>
                <w:sz w:val="20"/>
                <w:szCs w:val="20"/>
              </w:rPr>
              <w:t>м</w:t>
            </w:r>
            <w:r w:rsidRPr="006431A0">
              <w:rPr>
                <w:rFonts w:cs="Times New Roman"/>
                <w:b/>
                <w:spacing w:val="-1"/>
                <w:sz w:val="20"/>
                <w:szCs w:val="20"/>
              </w:rPr>
              <w:t>п</w:t>
            </w:r>
            <w:r w:rsidRPr="006431A0">
              <w:rPr>
                <w:rFonts w:cs="Times New Roman"/>
                <w:b/>
                <w:sz w:val="20"/>
                <w:szCs w:val="20"/>
              </w:rPr>
              <w:t>ерат</w:t>
            </w:r>
            <w:r w:rsidRPr="006431A0">
              <w:rPr>
                <w:rFonts w:cs="Times New Roman"/>
                <w:b/>
                <w:spacing w:val="-2"/>
                <w:sz w:val="20"/>
                <w:szCs w:val="20"/>
              </w:rPr>
              <w:t>у</w:t>
            </w:r>
            <w:r w:rsidRPr="006431A0">
              <w:rPr>
                <w:rFonts w:cs="Times New Roman"/>
                <w:b/>
                <w:spacing w:val="1"/>
                <w:sz w:val="20"/>
                <w:szCs w:val="20"/>
              </w:rPr>
              <w:t>р</w:t>
            </w:r>
            <w:r w:rsidRPr="006431A0">
              <w:rPr>
                <w:rFonts w:cs="Times New Roman"/>
                <w:b/>
                <w:sz w:val="20"/>
                <w:szCs w:val="20"/>
              </w:rPr>
              <w:t>ы</w:t>
            </w:r>
          </w:p>
        </w:tc>
        <w:tc>
          <w:tcPr>
            <w:tcW w:w="7330" w:type="dxa"/>
            <w:gridSpan w:val="12"/>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м</w:t>
            </w:r>
            <w:r w:rsidRPr="006431A0">
              <w:rPr>
                <w:rFonts w:cs="Times New Roman"/>
                <w:b/>
                <w:sz w:val="20"/>
                <w:szCs w:val="20"/>
              </w:rPr>
              <w:t>е</w:t>
            </w:r>
            <w:r w:rsidRPr="006431A0">
              <w:rPr>
                <w:rFonts w:cs="Times New Roman"/>
                <w:b/>
                <w:spacing w:val="-1"/>
                <w:sz w:val="20"/>
                <w:szCs w:val="20"/>
              </w:rPr>
              <w:t>с</w:t>
            </w:r>
            <w:r w:rsidRPr="006431A0">
              <w:rPr>
                <w:rFonts w:cs="Times New Roman"/>
                <w:b/>
                <w:sz w:val="20"/>
                <w:szCs w:val="20"/>
              </w:rPr>
              <w:t>я</w:t>
            </w:r>
            <w:r w:rsidRPr="006431A0">
              <w:rPr>
                <w:rFonts w:cs="Times New Roman"/>
                <w:b/>
                <w:spacing w:val="-1"/>
                <w:sz w:val="20"/>
                <w:szCs w:val="20"/>
              </w:rPr>
              <w:t>ц</w:t>
            </w:r>
            <w:r w:rsidRPr="006431A0">
              <w:rPr>
                <w:rFonts w:cs="Times New Roman"/>
                <w:b/>
                <w:sz w:val="20"/>
                <w:szCs w:val="20"/>
              </w:rPr>
              <w:t>ы</w:t>
            </w:r>
          </w:p>
        </w:tc>
        <w:tc>
          <w:tcPr>
            <w:tcW w:w="1112" w:type="dxa"/>
            <w:vMerge w:val="restart"/>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С</w:t>
            </w:r>
            <w:r w:rsidRPr="006431A0">
              <w:rPr>
                <w:rFonts w:cs="Times New Roman"/>
                <w:b/>
                <w:spacing w:val="1"/>
                <w:sz w:val="20"/>
                <w:szCs w:val="20"/>
              </w:rPr>
              <w:t>р</w:t>
            </w:r>
            <w:r w:rsidRPr="006431A0">
              <w:rPr>
                <w:rFonts w:cs="Times New Roman"/>
                <w:b/>
                <w:sz w:val="20"/>
                <w:szCs w:val="20"/>
              </w:rPr>
              <w:t>е</w:t>
            </w:r>
            <w:r w:rsidRPr="006431A0">
              <w:rPr>
                <w:rFonts w:cs="Times New Roman"/>
                <w:b/>
                <w:spacing w:val="-2"/>
                <w:sz w:val="20"/>
                <w:szCs w:val="20"/>
              </w:rPr>
              <w:t>д</w:t>
            </w:r>
            <w:r w:rsidRPr="006431A0">
              <w:rPr>
                <w:rFonts w:cs="Times New Roman"/>
                <w:b/>
                <w:spacing w:val="-1"/>
                <w:sz w:val="20"/>
                <w:szCs w:val="20"/>
              </w:rPr>
              <w:t>н</w:t>
            </w:r>
            <w:r w:rsidRPr="006431A0">
              <w:rPr>
                <w:rFonts w:cs="Times New Roman"/>
                <w:b/>
                <w:sz w:val="20"/>
                <w:szCs w:val="20"/>
              </w:rPr>
              <w:t>е</w:t>
            </w:r>
          </w:p>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го</w:t>
            </w:r>
            <w:r w:rsidRPr="006431A0">
              <w:rPr>
                <w:rFonts w:cs="Times New Roman"/>
                <w:b/>
                <w:spacing w:val="-1"/>
                <w:sz w:val="20"/>
                <w:szCs w:val="20"/>
              </w:rPr>
              <w:t>д</w:t>
            </w:r>
            <w:r w:rsidRPr="006431A0">
              <w:rPr>
                <w:rFonts w:cs="Times New Roman"/>
                <w:b/>
                <w:spacing w:val="1"/>
                <w:sz w:val="20"/>
                <w:szCs w:val="20"/>
              </w:rPr>
              <w:t>о</w:t>
            </w:r>
            <w:r w:rsidRPr="006431A0">
              <w:rPr>
                <w:rFonts w:cs="Times New Roman"/>
                <w:b/>
                <w:spacing w:val="-1"/>
                <w:sz w:val="20"/>
                <w:szCs w:val="20"/>
              </w:rPr>
              <w:t>в</w:t>
            </w:r>
            <w:r w:rsidRPr="006431A0">
              <w:rPr>
                <w:rFonts w:cs="Times New Roman"/>
                <w:b/>
                <w:sz w:val="20"/>
                <w:szCs w:val="20"/>
              </w:rPr>
              <w:t>ая</w:t>
            </w:r>
          </w:p>
        </w:tc>
      </w:tr>
      <w:tr w:rsidR="00822E35" w:rsidRPr="00822E35" w:rsidTr="00822E35">
        <w:trPr>
          <w:trHeight w:hRule="exact" w:val="561"/>
        </w:trPr>
        <w:tc>
          <w:tcPr>
            <w:tcW w:w="1529" w:type="dxa"/>
            <w:vMerge/>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
        </w:tc>
        <w:tc>
          <w:tcPr>
            <w:tcW w:w="62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1</w:t>
            </w:r>
          </w:p>
        </w:tc>
        <w:tc>
          <w:tcPr>
            <w:tcW w:w="621"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2</w:t>
            </w:r>
          </w:p>
        </w:tc>
        <w:tc>
          <w:tcPr>
            <w:tcW w:w="62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3</w:t>
            </w:r>
          </w:p>
        </w:tc>
        <w:tc>
          <w:tcPr>
            <w:tcW w:w="614"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4</w:t>
            </w:r>
          </w:p>
        </w:tc>
        <w:tc>
          <w:tcPr>
            <w:tcW w:w="614"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5</w:t>
            </w:r>
          </w:p>
        </w:tc>
        <w:tc>
          <w:tcPr>
            <w:tcW w:w="60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6</w:t>
            </w:r>
          </w:p>
        </w:tc>
        <w:tc>
          <w:tcPr>
            <w:tcW w:w="605"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7</w:t>
            </w:r>
          </w:p>
        </w:tc>
        <w:tc>
          <w:tcPr>
            <w:tcW w:w="60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8</w:t>
            </w:r>
          </w:p>
        </w:tc>
        <w:tc>
          <w:tcPr>
            <w:tcW w:w="593"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9</w:t>
            </w:r>
          </w:p>
        </w:tc>
        <w:tc>
          <w:tcPr>
            <w:tcW w:w="602"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0</w:t>
            </w:r>
          </w:p>
        </w:tc>
        <w:tc>
          <w:tcPr>
            <w:tcW w:w="60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1</w:t>
            </w:r>
          </w:p>
        </w:tc>
        <w:tc>
          <w:tcPr>
            <w:tcW w:w="61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pacing w:val="1"/>
                <w:sz w:val="20"/>
                <w:szCs w:val="20"/>
              </w:rPr>
              <w:t>2</w:t>
            </w:r>
          </w:p>
        </w:tc>
        <w:tc>
          <w:tcPr>
            <w:tcW w:w="1112" w:type="dxa"/>
            <w:vMerge/>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p>
        </w:tc>
      </w:tr>
      <w:tr w:rsidR="00822E35" w:rsidRPr="00822E35" w:rsidTr="00822E35">
        <w:trPr>
          <w:trHeight w:hRule="exact" w:val="381"/>
        </w:trPr>
        <w:tc>
          <w:tcPr>
            <w:tcW w:w="9971" w:type="dxa"/>
            <w:gridSpan w:val="14"/>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r w:rsidRPr="006431A0">
              <w:rPr>
                <w:rFonts w:cs="Times New Roman"/>
                <w:b/>
                <w:sz w:val="20"/>
                <w:szCs w:val="20"/>
              </w:rPr>
              <w:t>Темп</w:t>
            </w:r>
            <w:r w:rsidRPr="006431A0">
              <w:rPr>
                <w:rFonts w:cs="Times New Roman"/>
                <w:b/>
                <w:spacing w:val="-3"/>
                <w:sz w:val="20"/>
                <w:szCs w:val="20"/>
              </w:rPr>
              <w:t>е</w:t>
            </w:r>
            <w:r w:rsidRPr="006431A0">
              <w:rPr>
                <w:rFonts w:cs="Times New Roman"/>
                <w:b/>
                <w:spacing w:val="1"/>
                <w:sz w:val="20"/>
                <w:szCs w:val="20"/>
              </w:rPr>
              <w:t>р</w:t>
            </w:r>
            <w:r w:rsidRPr="006431A0">
              <w:rPr>
                <w:rFonts w:cs="Times New Roman"/>
                <w:b/>
                <w:sz w:val="20"/>
                <w:szCs w:val="20"/>
              </w:rPr>
              <w:t>а</w:t>
            </w:r>
            <w:r w:rsidRPr="006431A0">
              <w:rPr>
                <w:rFonts w:cs="Times New Roman"/>
                <w:b/>
                <w:spacing w:val="-1"/>
                <w:sz w:val="20"/>
                <w:szCs w:val="20"/>
              </w:rPr>
              <w:t>ту</w:t>
            </w:r>
            <w:r w:rsidRPr="006431A0">
              <w:rPr>
                <w:rFonts w:cs="Times New Roman"/>
                <w:b/>
                <w:spacing w:val="1"/>
                <w:sz w:val="20"/>
                <w:szCs w:val="20"/>
              </w:rPr>
              <w:t>р</w:t>
            </w:r>
            <w:r w:rsidRPr="006431A0">
              <w:rPr>
                <w:rFonts w:cs="Times New Roman"/>
                <w:b/>
                <w:sz w:val="20"/>
                <w:szCs w:val="20"/>
              </w:rPr>
              <w:t>а</w:t>
            </w:r>
            <w:r w:rsidRPr="006431A0">
              <w:rPr>
                <w:rFonts w:cs="Times New Roman"/>
                <w:b/>
                <w:spacing w:val="-1"/>
                <w:sz w:val="20"/>
                <w:szCs w:val="20"/>
              </w:rPr>
              <w:t xml:space="preserve"> </w:t>
            </w:r>
            <w:r w:rsidRPr="006431A0">
              <w:rPr>
                <w:rFonts w:cs="Times New Roman"/>
                <w:b/>
                <w:spacing w:val="-3"/>
                <w:sz w:val="20"/>
                <w:szCs w:val="20"/>
              </w:rPr>
              <w:t>в</w:t>
            </w:r>
            <w:r w:rsidRPr="006431A0">
              <w:rPr>
                <w:rFonts w:cs="Times New Roman"/>
                <w:b/>
                <w:spacing w:val="1"/>
                <w:sz w:val="20"/>
                <w:szCs w:val="20"/>
              </w:rPr>
              <w:t>оз</w:t>
            </w:r>
            <w:r w:rsidRPr="006431A0">
              <w:rPr>
                <w:rFonts w:cs="Times New Roman"/>
                <w:b/>
                <w:spacing w:val="-4"/>
                <w:sz w:val="20"/>
                <w:szCs w:val="20"/>
              </w:rPr>
              <w:t>д</w:t>
            </w:r>
            <w:r w:rsidRPr="006431A0">
              <w:rPr>
                <w:rFonts w:cs="Times New Roman"/>
                <w:b/>
                <w:spacing w:val="1"/>
                <w:sz w:val="20"/>
                <w:szCs w:val="20"/>
              </w:rPr>
              <w:t>у</w:t>
            </w:r>
            <w:r w:rsidRPr="006431A0">
              <w:rPr>
                <w:rFonts w:cs="Times New Roman"/>
                <w:b/>
                <w:spacing w:val="-1"/>
                <w:sz w:val="20"/>
                <w:szCs w:val="20"/>
              </w:rPr>
              <w:t>х</w:t>
            </w:r>
            <w:r w:rsidRPr="006431A0">
              <w:rPr>
                <w:rFonts w:cs="Times New Roman"/>
                <w:b/>
                <w:spacing w:val="-3"/>
                <w:sz w:val="20"/>
                <w:szCs w:val="20"/>
              </w:rPr>
              <w:t>а</w:t>
            </w:r>
            <w:r w:rsidRPr="006431A0">
              <w:rPr>
                <w:rFonts w:cs="Times New Roman"/>
                <w:b/>
                <w:sz w:val="20"/>
                <w:szCs w:val="20"/>
              </w:rPr>
              <w:t>,</w:t>
            </w:r>
            <w:r w:rsidRPr="006431A0">
              <w:rPr>
                <w:rFonts w:cs="Times New Roman"/>
                <w:b/>
                <w:spacing w:val="-1"/>
                <w:sz w:val="20"/>
                <w:szCs w:val="20"/>
              </w:rPr>
              <w:t xml:space="preserve"> </w:t>
            </w:r>
            <w:r w:rsidRPr="006431A0">
              <w:rPr>
                <w:rFonts w:cs="Times New Roman"/>
                <w:b/>
                <w:sz w:val="20"/>
                <w:szCs w:val="20"/>
              </w:rPr>
              <w:t>º</w:t>
            </w:r>
            <w:proofErr w:type="gramStart"/>
            <w:r w:rsidRPr="006431A0">
              <w:rPr>
                <w:rFonts w:cs="Times New Roman"/>
                <w:b/>
                <w:sz w:val="20"/>
                <w:szCs w:val="20"/>
              </w:rPr>
              <w:t>С</w:t>
            </w:r>
            <w:proofErr w:type="gramEnd"/>
          </w:p>
        </w:tc>
      </w:tr>
      <w:tr w:rsidR="00822E35" w:rsidRPr="00822E35" w:rsidTr="00822E35">
        <w:trPr>
          <w:trHeight w:hRule="exact" w:val="664"/>
        </w:trPr>
        <w:tc>
          <w:tcPr>
            <w:tcW w:w="1529" w:type="dxa"/>
            <w:vAlign w:val="center"/>
          </w:tcPr>
          <w:p w:rsidR="00822E35" w:rsidRPr="006431A0" w:rsidRDefault="00822E35" w:rsidP="006431A0">
            <w:pPr>
              <w:widowControl w:val="0"/>
              <w:autoSpaceDE w:val="0"/>
              <w:autoSpaceDN w:val="0"/>
              <w:adjustRightInd w:val="0"/>
              <w:ind w:firstLine="0"/>
              <w:jc w:val="center"/>
              <w:rPr>
                <w:rFonts w:cs="Times New Roman"/>
                <w:b/>
                <w:sz w:val="20"/>
                <w:szCs w:val="20"/>
              </w:rPr>
            </w:pPr>
            <w:proofErr w:type="spellStart"/>
            <w:proofErr w:type="gramStart"/>
            <w:r w:rsidRPr="006431A0">
              <w:rPr>
                <w:rFonts w:cs="Times New Roman"/>
                <w:b/>
                <w:sz w:val="20"/>
                <w:szCs w:val="20"/>
              </w:rPr>
              <w:t>Ср</w:t>
            </w:r>
            <w:r w:rsidRPr="006431A0">
              <w:rPr>
                <w:rFonts w:cs="Times New Roman"/>
                <w:b/>
                <w:spacing w:val="-1"/>
                <w:sz w:val="20"/>
                <w:szCs w:val="20"/>
              </w:rPr>
              <w:t>е</w:t>
            </w:r>
            <w:r w:rsidRPr="006431A0">
              <w:rPr>
                <w:rFonts w:cs="Times New Roman"/>
                <w:b/>
                <w:sz w:val="20"/>
                <w:szCs w:val="20"/>
              </w:rPr>
              <w:t>д</w:t>
            </w:r>
            <w:r w:rsidRPr="006431A0">
              <w:rPr>
                <w:rFonts w:cs="Times New Roman"/>
                <w:b/>
                <w:spacing w:val="1"/>
                <w:sz w:val="20"/>
                <w:szCs w:val="20"/>
              </w:rPr>
              <w:t>н</w:t>
            </w:r>
            <w:r w:rsidRPr="006431A0">
              <w:rPr>
                <w:rFonts w:cs="Times New Roman"/>
                <w:b/>
                <w:spacing w:val="-1"/>
                <w:sz w:val="20"/>
                <w:szCs w:val="20"/>
              </w:rPr>
              <w:t>емес</w:t>
            </w:r>
            <w:r w:rsidRPr="006431A0">
              <w:rPr>
                <w:rFonts w:cs="Times New Roman"/>
                <w:b/>
                <w:sz w:val="20"/>
                <w:szCs w:val="20"/>
              </w:rPr>
              <w:t>я</w:t>
            </w:r>
            <w:r w:rsidRPr="006431A0">
              <w:rPr>
                <w:rFonts w:cs="Times New Roman"/>
                <w:b/>
                <w:spacing w:val="-1"/>
                <w:sz w:val="20"/>
                <w:szCs w:val="20"/>
              </w:rPr>
              <w:t>ч</w:t>
            </w:r>
            <w:r w:rsidR="006431A0">
              <w:rPr>
                <w:rFonts w:cs="Times New Roman"/>
                <w:b/>
                <w:spacing w:val="-1"/>
                <w:sz w:val="20"/>
                <w:szCs w:val="20"/>
              </w:rPr>
              <w:t>-</w:t>
            </w:r>
            <w:r w:rsidRPr="006431A0">
              <w:rPr>
                <w:rFonts w:cs="Times New Roman"/>
                <w:b/>
                <w:spacing w:val="1"/>
                <w:sz w:val="20"/>
                <w:szCs w:val="20"/>
              </w:rPr>
              <w:t>н</w:t>
            </w:r>
            <w:r w:rsidRPr="006431A0">
              <w:rPr>
                <w:rFonts w:cs="Times New Roman"/>
                <w:b/>
                <w:spacing w:val="-1"/>
                <w:sz w:val="20"/>
                <w:szCs w:val="20"/>
              </w:rPr>
              <w:t>а</w:t>
            </w:r>
            <w:r w:rsidRPr="006431A0">
              <w:rPr>
                <w:rFonts w:cs="Times New Roman"/>
                <w:b/>
                <w:sz w:val="20"/>
                <w:szCs w:val="20"/>
              </w:rPr>
              <w:t>я</w:t>
            </w:r>
            <w:proofErr w:type="spellEnd"/>
            <w:proofErr w:type="gramEnd"/>
          </w:p>
        </w:tc>
        <w:tc>
          <w:tcPr>
            <w:tcW w:w="62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,1</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w:t>
            </w:r>
            <w:r w:rsidRPr="00822E35">
              <w:rPr>
                <w:rFonts w:cs="Times New Roman"/>
                <w:sz w:val="20"/>
                <w:szCs w:val="20"/>
              </w:rPr>
              <w:t>,2</w:t>
            </w:r>
          </w:p>
        </w:tc>
        <w:tc>
          <w:tcPr>
            <w:tcW w:w="62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,8</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1</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6</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4</w:t>
            </w:r>
          </w:p>
        </w:tc>
        <w:tc>
          <w:tcPr>
            <w:tcW w:w="605"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w:t>
            </w:r>
            <w:r w:rsidRPr="00822E35">
              <w:rPr>
                <w:rFonts w:cs="Times New Roman"/>
                <w:spacing w:val="-2"/>
                <w:sz w:val="20"/>
                <w:szCs w:val="20"/>
              </w:rPr>
              <w:t>,</w:t>
            </w:r>
            <w:r w:rsidRPr="00822E35">
              <w:rPr>
                <w:rFonts w:cs="Times New Roman"/>
                <w:sz w:val="20"/>
                <w:szCs w:val="20"/>
              </w:rPr>
              <w:t>6</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w:t>
            </w:r>
            <w:r w:rsidRPr="00822E35">
              <w:rPr>
                <w:rFonts w:cs="Times New Roman"/>
                <w:spacing w:val="-2"/>
                <w:sz w:val="20"/>
                <w:szCs w:val="20"/>
              </w:rPr>
              <w:t>,</w:t>
            </w:r>
            <w:r w:rsidRPr="00822E35">
              <w:rPr>
                <w:rFonts w:cs="Times New Roman"/>
                <w:sz w:val="20"/>
                <w:szCs w:val="20"/>
              </w:rPr>
              <w:t>6</w:t>
            </w:r>
          </w:p>
        </w:tc>
        <w:tc>
          <w:tcPr>
            <w:tcW w:w="593"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7</w:t>
            </w:r>
            <w:r w:rsidRPr="00822E35">
              <w:rPr>
                <w:rFonts w:cs="Times New Roman"/>
                <w:spacing w:val="-2"/>
                <w:sz w:val="20"/>
                <w:szCs w:val="20"/>
              </w:rPr>
              <w:t>,</w:t>
            </w:r>
            <w:r w:rsidRPr="00822E35">
              <w:rPr>
                <w:rFonts w:cs="Times New Roman"/>
                <w:sz w:val="20"/>
                <w:szCs w:val="20"/>
              </w:rPr>
              <w:t>0</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,6</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z w:val="20"/>
                <w:szCs w:val="20"/>
              </w:rPr>
              <w:t>,5</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10</w:t>
            </w:r>
            <w:r w:rsidR="006431A0">
              <w:rPr>
                <w:rFonts w:cs="Times New Roman"/>
                <w:sz w:val="20"/>
                <w:szCs w:val="20"/>
              </w:rPr>
              <w:t>,</w:t>
            </w:r>
            <w:r w:rsidRPr="00822E35">
              <w:rPr>
                <w:rFonts w:cs="Times New Roman"/>
                <w:sz w:val="20"/>
                <w:szCs w:val="20"/>
              </w:rPr>
              <w:t>4</w:t>
            </w:r>
          </w:p>
        </w:tc>
      </w:tr>
      <w:tr w:rsidR="00822E35" w:rsidRPr="00822E35" w:rsidTr="00822E35">
        <w:trPr>
          <w:trHeight w:hRule="exact" w:val="377"/>
        </w:trPr>
        <w:tc>
          <w:tcPr>
            <w:tcW w:w="152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roofErr w:type="spellStart"/>
            <w:r w:rsidRPr="006431A0">
              <w:rPr>
                <w:rFonts w:cs="Times New Roman"/>
                <w:b/>
                <w:spacing w:val="1"/>
                <w:sz w:val="20"/>
                <w:szCs w:val="20"/>
              </w:rPr>
              <w:t>А</w:t>
            </w:r>
            <w:r w:rsidRPr="006431A0">
              <w:rPr>
                <w:rFonts w:cs="Times New Roman"/>
                <w:b/>
                <w:spacing w:val="-1"/>
                <w:sz w:val="20"/>
                <w:szCs w:val="20"/>
              </w:rPr>
              <w:t>б</w:t>
            </w:r>
            <w:r w:rsidRPr="006431A0">
              <w:rPr>
                <w:rFonts w:cs="Times New Roman"/>
                <w:b/>
                <w:sz w:val="20"/>
                <w:szCs w:val="20"/>
              </w:rPr>
              <w:t>с</w:t>
            </w:r>
            <w:proofErr w:type="spellEnd"/>
            <w:r w:rsidRPr="006431A0">
              <w:rPr>
                <w:rFonts w:cs="Times New Roman"/>
                <w:b/>
                <w:spacing w:val="-1"/>
                <w:sz w:val="20"/>
                <w:szCs w:val="20"/>
              </w:rPr>
              <w:t>.</w:t>
            </w:r>
            <w:r w:rsidR="006431A0">
              <w:rPr>
                <w:rFonts w:cs="Times New Roman"/>
                <w:b/>
                <w:spacing w:val="-1"/>
                <w:sz w:val="20"/>
                <w:szCs w:val="20"/>
              </w:rPr>
              <w:t xml:space="preserve"> </w:t>
            </w:r>
            <w:r w:rsidRPr="006431A0">
              <w:rPr>
                <w:rFonts w:cs="Times New Roman"/>
                <w:b/>
                <w:spacing w:val="1"/>
                <w:sz w:val="20"/>
                <w:szCs w:val="20"/>
              </w:rPr>
              <w:t>м</w:t>
            </w:r>
            <w:r w:rsidRPr="006431A0">
              <w:rPr>
                <w:rFonts w:cs="Times New Roman"/>
                <w:b/>
                <w:spacing w:val="-3"/>
                <w:sz w:val="20"/>
                <w:szCs w:val="20"/>
              </w:rPr>
              <w:t>а</w:t>
            </w:r>
            <w:r w:rsidRPr="006431A0">
              <w:rPr>
                <w:rFonts w:cs="Times New Roman"/>
                <w:b/>
                <w:sz w:val="20"/>
                <w:szCs w:val="20"/>
              </w:rPr>
              <w:t>кс.</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15</w:t>
            </w:r>
            <w:r w:rsidRPr="00822E35">
              <w:rPr>
                <w:rFonts w:cs="Times New Roman"/>
                <w:spacing w:val="-2"/>
                <w:sz w:val="20"/>
                <w:szCs w:val="20"/>
              </w:rPr>
              <w:t>,</w:t>
            </w:r>
            <w:r w:rsidRPr="00822E35">
              <w:rPr>
                <w:rFonts w:cs="Times New Roman"/>
                <w:sz w:val="20"/>
                <w:szCs w:val="20"/>
              </w:rPr>
              <w:t>2</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17</w:t>
            </w:r>
            <w:r w:rsidRPr="00822E35">
              <w:rPr>
                <w:rFonts w:cs="Times New Roman"/>
                <w:spacing w:val="-2"/>
                <w:sz w:val="20"/>
                <w:szCs w:val="20"/>
              </w:rPr>
              <w:t>,</w:t>
            </w:r>
            <w:r w:rsidRPr="00822E35">
              <w:rPr>
                <w:rFonts w:cs="Times New Roman"/>
                <w:sz w:val="20"/>
                <w:szCs w:val="20"/>
              </w:rPr>
              <w:t>4</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31</w:t>
            </w:r>
            <w:r w:rsidRPr="00822E35">
              <w:rPr>
                <w:rFonts w:cs="Times New Roman"/>
                <w:spacing w:val="-2"/>
                <w:sz w:val="20"/>
                <w:szCs w:val="20"/>
              </w:rPr>
              <w:t>,</w:t>
            </w:r>
            <w:r w:rsidRPr="00822E35">
              <w:rPr>
                <w:rFonts w:cs="Times New Roman"/>
                <w:sz w:val="20"/>
                <w:szCs w:val="20"/>
              </w:rPr>
              <w:t>7</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30</w:t>
            </w:r>
            <w:r w:rsidRPr="00822E35">
              <w:rPr>
                <w:rFonts w:cs="Times New Roman"/>
                <w:spacing w:val="-2"/>
                <w:sz w:val="20"/>
                <w:szCs w:val="20"/>
              </w:rPr>
              <w:t>,</w:t>
            </w:r>
            <w:r w:rsidRPr="00822E35">
              <w:rPr>
                <w:rFonts w:cs="Times New Roman"/>
                <w:sz w:val="20"/>
                <w:szCs w:val="20"/>
              </w:rPr>
              <w:t>0</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33</w:t>
            </w:r>
            <w:r w:rsidRPr="00822E35">
              <w:rPr>
                <w:rFonts w:cs="Times New Roman"/>
                <w:spacing w:val="-2"/>
                <w:sz w:val="20"/>
                <w:szCs w:val="20"/>
              </w:rPr>
              <w:t>,</w:t>
            </w:r>
            <w:r w:rsidRPr="00822E35">
              <w:rPr>
                <w:rFonts w:cs="Times New Roman"/>
                <w:sz w:val="20"/>
                <w:szCs w:val="20"/>
              </w:rPr>
              <w:t>3</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36</w:t>
            </w:r>
            <w:r w:rsidRPr="00822E35">
              <w:rPr>
                <w:rFonts w:cs="Times New Roman"/>
                <w:spacing w:val="-2"/>
                <w:sz w:val="20"/>
                <w:szCs w:val="20"/>
              </w:rPr>
              <w:t>,</w:t>
            </w:r>
            <w:r w:rsidRPr="00822E35">
              <w:rPr>
                <w:rFonts w:cs="Times New Roman"/>
                <w:sz w:val="20"/>
                <w:szCs w:val="20"/>
              </w:rPr>
              <w:t>5</w:t>
            </w:r>
          </w:p>
        </w:tc>
        <w:tc>
          <w:tcPr>
            <w:tcW w:w="605"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37</w:t>
            </w:r>
            <w:r w:rsidRPr="00822E35">
              <w:rPr>
                <w:rFonts w:cs="Times New Roman"/>
                <w:spacing w:val="-2"/>
                <w:sz w:val="20"/>
                <w:szCs w:val="20"/>
              </w:rPr>
              <w:t>,</w:t>
            </w:r>
            <w:r w:rsidRPr="00822E35">
              <w:rPr>
                <w:rFonts w:cs="Times New Roman"/>
                <w:sz w:val="20"/>
                <w:szCs w:val="20"/>
              </w:rPr>
              <w:t>8</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39</w:t>
            </w:r>
            <w:r w:rsidRPr="00822E35">
              <w:rPr>
                <w:rFonts w:cs="Times New Roman"/>
                <w:spacing w:val="-2"/>
                <w:sz w:val="20"/>
                <w:szCs w:val="20"/>
              </w:rPr>
              <w:t>,</w:t>
            </w:r>
            <w:r w:rsidRPr="00822E35">
              <w:rPr>
                <w:rFonts w:cs="Times New Roman"/>
                <w:sz w:val="20"/>
                <w:szCs w:val="20"/>
              </w:rPr>
              <w:t>8</w:t>
            </w:r>
          </w:p>
        </w:tc>
        <w:tc>
          <w:tcPr>
            <w:tcW w:w="593"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34</w:t>
            </w:r>
            <w:r w:rsidRPr="00822E35">
              <w:rPr>
                <w:rFonts w:cs="Times New Roman"/>
                <w:spacing w:val="-2"/>
                <w:sz w:val="20"/>
                <w:szCs w:val="20"/>
              </w:rPr>
              <w:t>,</w:t>
            </w:r>
            <w:r w:rsidRPr="00822E35">
              <w:rPr>
                <w:rFonts w:cs="Times New Roman"/>
                <w:sz w:val="20"/>
                <w:szCs w:val="20"/>
              </w:rPr>
              <w:t>2</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30</w:t>
            </w:r>
            <w:r w:rsidRPr="00822E35">
              <w:rPr>
                <w:rFonts w:cs="Times New Roman"/>
                <w:spacing w:val="-2"/>
                <w:sz w:val="20"/>
                <w:szCs w:val="20"/>
              </w:rPr>
              <w:t>,</w:t>
            </w:r>
            <w:r w:rsidRPr="00822E35">
              <w:rPr>
                <w:rFonts w:cs="Times New Roman"/>
                <w:sz w:val="20"/>
                <w:szCs w:val="20"/>
              </w:rPr>
              <w:t>5</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27</w:t>
            </w:r>
            <w:r w:rsidRPr="00822E35">
              <w:rPr>
                <w:rFonts w:cs="Times New Roman"/>
                <w:spacing w:val="-2"/>
                <w:sz w:val="20"/>
                <w:szCs w:val="20"/>
              </w:rPr>
              <w:t>,</w:t>
            </w:r>
            <w:r w:rsidRPr="00822E35">
              <w:rPr>
                <w:rFonts w:cs="Times New Roman"/>
                <w:sz w:val="20"/>
                <w:szCs w:val="20"/>
              </w:rPr>
              <w:t>0</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15</w:t>
            </w:r>
            <w:r w:rsidRPr="00822E35">
              <w:rPr>
                <w:rFonts w:cs="Times New Roman"/>
                <w:spacing w:val="-2"/>
                <w:sz w:val="20"/>
                <w:szCs w:val="20"/>
              </w:rPr>
              <w:t>,</w:t>
            </w:r>
            <w:r w:rsidRPr="00822E35">
              <w:rPr>
                <w:rFonts w:cs="Times New Roman"/>
                <w:sz w:val="20"/>
                <w:szCs w:val="20"/>
              </w:rPr>
              <w:t>0</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29</w:t>
            </w:r>
            <w:r w:rsidR="006431A0">
              <w:rPr>
                <w:rFonts w:cs="Times New Roman"/>
                <w:sz w:val="20"/>
                <w:szCs w:val="20"/>
              </w:rPr>
              <w:t>,</w:t>
            </w:r>
            <w:r w:rsidRPr="00822E35">
              <w:rPr>
                <w:rFonts w:cs="Times New Roman"/>
                <w:sz w:val="20"/>
                <w:szCs w:val="20"/>
              </w:rPr>
              <w:t>0</w:t>
            </w:r>
          </w:p>
        </w:tc>
      </w:tr>
      <w:tr w:rsidR="00822E35" w:rsidRPr="00822E35" w:rsidTr="00822E35">
        <w:trPr>
          <w:trHeight w:hRule="exact" w:val="564"/>
        </w:trPr>
        <w:tc>
          <w:tcPr>
            <w:tcW w:w="1529" w:type="dxa"/>
            <w:vAlign w:val="center"/>
          </w:tcPr>
          <w:p w:rsidR="00822E35" w:rsidRPr="006431A0" w:rsidRDefault="00822E35" w:rsidP="00822E35">
            <w:pPr>
              <w:widowControl w:val="0"/>
              <w:autoSpaceDE w:val="0"/>
              <w:autoSpaceDN w:val="0"/>
              <w:adjustRightInd w:val="0"/>
              <w:ind w:firstLine="0"/>
              <w:jc w:val="center"/>
              <w:rPr>
                <w:rFonts w:cs="Times New Roman"/>
                <w:b/>
                <w:sz w:val="20"/>
                <w:szCs w:val="20"/>
              </w:rPr>
            </w:pPr>
            <w:proofErr w:type="spellStart"/>
            <w:r w:rsidRPr="006431A0">
              <w:rPr>
                <w:rFonts w:cs="Times New Roman"/>
                <w:b/>
                <w:spacing w:val="1"/>
                <w:sz w:val="20"/>
                <w:szCs w:val="20"/>
              </w:rPr>
              <w:t>А</w:t>
            </w:r>
            <w:r w:rsidRPr="006431A0">
              <w:rPr>
                <w:rFonts w:cs="Times New Roman"/>
                <w:b/>
                <w:spacing w:val="-1"/>
                <w:sz w:val="20"/>
                <w:szCs w:val="20"/>
              </w:rPr>
              <w:t>ю</w:t>
            </w:r>
            <w:r w:rsidRPr="006431A0">
              <w:rPr>
                <w:rFonts w:cs="Times New Roman"/>
                <w:b/>
                <w:sz w:val="20"/>
                <w:szCs w:val="20"/>
              </w:rPr>
              <w:t>с</w:t>
            </w:r>
            <w:proofErr w:type="spellEnd"/>
            <w:r w:rsidRPr="006431A0">
              <w:rPr>
                <w:rFonts w:cs="Times New Roman"/>
                <w:b/>
                <w:spacing w:val="-1"/>
                <w:sz w:val="20"/>
                <w:szCs w:val="20"/>
              </w:rPr>
              <w:t>.</w:t>
            </w:r>
            <w:r w:rsidR="006431A0">
              <w:rPr>
                <w:rFonts w:cs="Times New Roman"/>
                <w:b/>
                <w:spacing w:val="-1"/>
                <w:sz w:val="20"/>
                <w:szCs w:val="20"/>
              </w:rPr>
              <w:t xml:space="preserve"> </w:t>
            </w:r>
            <w:r w:rsidRPr="006431A0">
              <w:rPr>
                <w:rFonts w:cs="Times New Roman"/>
                <w:b/>
                <w:spacing w:val="1"/>
                <w:sz w:val="20"/>
                <w:szCs w:val="20"/>
              </w:rPr>
              <w:t>м</w:t>
            </w:r>
            <w:r w:rsidRPr="006431A0">
              <w:rPr>
                <w:rFonts w:cs="Times New Roman"/>
                <w:b/>
                <w:spacing w:val="-1"/>
                <w:sz w:val="20"/>
                <w:szCs w:val="20"/>
              </w:rPr>
              <w:t>ин</w:t>
            </w:r>
            <w:r w:rsidRPr="006431A0">
              <w:rPr>
                <w:rFonts w:cs="Times New Roman"/>
                <w:b/>
                <w:sz w:val="20"/>
                <w:szCs w:val="20"/>
              </w:rPr>
              <w:t>.</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0</w:t>
            </w:r>
            <w:r w:rsidRPr="00822E35">
              <w:rPr>
                <w:rFonts w:cs="Times New Roman"/>
                <w:spacing w:val="-2"/>
                <w:sz w:val="20"/>
                <w:szCs w:val="20"/>
              </w:rPr>
              <w:t>,</w:t>
            </w:r>
            <w:r w:rsidRPr="00822E35">
              <w:rPr>
                <w:rFonts w:cs="Times New Roman"/>
                <w:sz w:val="20"/>
                <w:szCs w:val="20"/>
              </w:rPr>
              <w:t>0</w:t>
            </w:r>
          </w:p>
        </w:tc>
        <w:tc>
          <w:tcPr>
            <w:tcW w:w="621"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28</w:t>
            </w:r>
            <w:r w:rsidRPr="00822E35">
              <w:rPr>
                <w:rFonts w:cs="Times New Roman"/>
                <w:spacing w:val="-2"/>
                <w:sz w:val="20"/>
                <w:szCs w:val="20"/>
              </w:rPr>
              <w:t>,</w:t>
            </w:r>
            <w:r w:rsidRPr="00822E35">
              <w:rPr>
                <w:rFonts w:cs="Times New Roman"/>
                <w:sz w:val="20"/>
                <w:szCs w:val="20"/>
              </w:rPr>
              <w:t>5</w:t>
            </w:r>
          </w:p>
        </w:tc>
        <w:tc>
          <w:tcPr>
            <w:tcW w:w="62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18</w:t>
            </w:r>
            <w:r w:rsidRPr="00822E35">
              <w:rPr>
                <w:rFonts w:cs="Times New Roman"/>
                <w:spacing w:val="-2"/>
                <w:sz w:val="20"/>
                <w:szCs w:val="20"/>
              </w:rPr>
              <w:t>,</w:t>
            </w:r>
            <w:r w:rsidRPr="00822E35">
              <w:rPr>
                <w:rFonts w:cs="Times New Roman"/>
                <w:sz w:val="20"/>
                <w:szCs w:val="20"/>
              </w:rPr>
              <w:t>3</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11</w:t>
            </w:r>
            <w:r w:rsidRPr="00822E35">
              <w:rPr>
                <w:rFonts w:cs="Times New Roman"/>
                <w:spacing w:val="-2"/>
                <w:sz w:val="20"/>
                <w:szCs w:val="20"/>
              </w:rPr>
              <w:t>,</w:t>
            </w:r>
            <w:r w:rsidRPr="00822E35">
              <w:rPr>
                <w:rFonts w:cs="Times New Roman"/>
                <w:sz w:val="20"/>
                <w:szCs w:val="20"/>
              </w:rPr>
              <w:t>1</w:t>
            </w:r>
          </w:p>
        </w:tc>
        <w:tc>
          <w:tcPr>
            <w:tcW w:w="614"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w:t>
            </w:r>
            <w:r w:rsidRPr="00822E35">
              <w:rPr>
                <w:rFonts w:cs="Times New Roman"/>
                <w:sz w:val="20"/>
                <w:szCs w:val="20"/>
              </w:rPr>
              <w:t>,7</w:t>
            </w:r>
          </w:p>
        </w:tc>
        <w:tc>
          <w:tcPr>
            <w:tcW w:w="609"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,5</w:t>
            </w:r>
          </w:p>
        </w:tc>
        <w:tc>
          <w:tcPr>
            <w:tcW w:w="605"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pacing w:val="1"/>
                <w:sz w:val="20"/>
                <w:szCs w:val="20"/>
              </w:rPr>
              <w:t>0</w:t>
            </w:r>
            <w:r w:rsidR="00822E35" w:rsidRPr="00822E35">
              <w:rPr>
                <w:rFonts w:cs="Times New Roman"/>
                <w:spacing w:val="1"/>
                <w:sz w:val="20"/>
                <w:szCs w:val="20"/>
              </w:rPr>
              <w:t>,</w:t>
            </w:r>
            <w:r w:rsidR="00822E35" w:rsidRPr="00822E35">
              <w:rPr>
                <w:rFonts w:cs="Times New Roman"/>
                <w:sz w:val="20"/>
                <w:szCs w:val="20"/>
              </w:rPr>
              <w:t>5</w:t>
            </w:r>
          </w:p>
        </w:tc>
        <w:tc>
          <w:tcPr>
            <w:tcW w:w="602"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,7</w:t>
            </w:r>
          </w:p>
        </w:tc>
        <w:tc>
          <w:tcPr>
            <w:tcW w:w="593" w:type="dxa"/>
            <w:vAlign w:val="center"/>
          </w:tcPr>
          <w:p w:rsidR="00822E35" w:rsidRPr="00822E35" w:rsidRDefault="006431A0" w:rsidP="00822E35">
            <w:pPr>
              <w:widowControl w:val="0"/>
              <w:autoSpaceDE w:val="0"/>
              <w:autoSpaceDN w:val="0"/>
              <w:adjustRightInd w:val="0"/>
              <w:ind w:firstLine="0"/>
              <w:jc w:val="center"/>
              <w:rPr>
                <w:rFonts w:cs="Times New Roman"/>
                <w:sz w:val="20"/>
                <w:szCs w:val="20"/>
              </w:rPr>
            </w:pPr>
            <w:r>
              <w:rPr>
                <w:rFonts w:cs="Times New Roman"/>
                <w:sz w:val="20"/>
                <w:szCs w:val="20"/>
              </w:rPr>
              <w:t>0</w:t>
            </w:r>
            <w:r w:rsidR="00822E35" w:rsidRPr="00822E35">
              <w:rPr>
                <w:rFonts w:cs="Times New Roman"/>
                <w:sz w:val="20"/>
                <w:szCs w:val="20"/>
              </w:rPr>
              <w:t>,7</w:t>
            </w:r>
          </w:p>
        </w:tc>
        <w:tc>
          <w:tcPr>
            <w:tcW w:w="602"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4</w:t>
            </w:r>
            <w:r w:rsidRPr="00822E35">
              <w:rPr>
                <w:rFonts w:cs="Times New Roman"/>
                <w:sz w:val="20"/>
                <w:szCs w:val="20"/>
              </w:rPr>
              <w:t>,2</w:t>
            </w:r>
          </w:p>
        </w:tc>
        <w:tc>
          <w:tcPr>
            <w:tcW w:w="60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22</w:t>
            </w:r>
            <w:r w:rsidRPr="00822E35">
              <w:rPr>
                <w:rFonts w:cs="Times New Roman"/>
                <w:spacing w:val="-2"/>
                <w:sz w:val="20"/>
                <w:szCs w:val="20"/>
              </w:rPr>
              <w:t>,</w:t>
            </w:r>
            <w:r w:rsidRPr="00822E35">
              <w:rPr>
                <w:rFonts w:cs="Times New Roman"/>
                <w:sz w:val="20"/>
                <w:szCs w:val="20"/>
              </w:rPr>
              <w:t>0</w:t>
            </w:r>
          </w:p>
        </w:tc>
        <w:tc>
          <w:tcPr>
            <w:tcW w:w="619" w:type="dxa"/>
            <w:vAlign w:val="center"/>
          </w:tcPr>
          <w:p w:rsidR="00822E35" w:rsidRPr="00822E35" w:rsidRDefault="00822E35" w:rsidP="00822E35">
            <w:pPr>
              <w:widowControl w:val="0"/>
              <w:autoSpaceDE w:val="0"/>
              <w:autoSpaceDN w:val="0"/>
              <w:adjustRightInd w:val="0"/>
              <w:ind w:firstLine="0"/>
              <w:jc w:val="center"/>
              <w:rPr>
                <w:rFonts w:cs="Times New Roman"/>
                <w:sz w:val="20"/>
                <w:szCs w:val="20"/>
              </w:rPr>
            </w:pPr>
            <w:r w:rsidRPr="00822E35">
              <w:rPr>
                <w:rFonts w:cs="Times New Roman"/>
                <w:spacing w:val="1"/>
                <w:sz w:val="20"/>
                <w:szCs w:val="20"/>
              </w:rPr>
              <w:t>13</w:t>
            </w:r>
            <w:r w:rsidRPr="00822E35">
              <w:rPr>
                <w:rFonts w:cs="Times New Roman"/>
                <w:spacing w:val="-2"/>
                <w:sz w:val="20"/>
                <w:szCs w:val="20"/>
              </w:rPr>
              <w:t>,</w:t>
            </w:r>
            <w:r w:rsidRPr="00822E35">
              <w:rPr>
                <w:rFonts w:cs="Times New Roman"/>
                <w:sz w:val="20"/>
                <w:szCs w:val="20"/>
              </w:rPr>
              <w:t>7</w:t>
            </w:r>
          </w:p>
        </w:tc>
        <w:tc>
          <w:tcPr>
            <w:tcW w:w="1112" w:type="dxa"/>
            <w:vAlign w:val="center"/>
          </w:tcPr>
          <w:p w:rsidR="00822E35" w:rsidRPr="00822E35" w:rsidRDefault="00822E35" w:rsidP="006431A0">
            <w:pPr>
              <w:widowControl w:val="0"/>
              <w:autoSpaceDE w:val="0"/>
              <w:autoSpaceDN w:val="0"/>
              <w:adjustRightInd w:val="0"/>
              <w:ind w:firstLine="0"/>
              <w:jc w:val="center"/>
              <w:rPr>
                <w:rFonts w:cs="Times New Roman"/>
                <w:sz w:val="20"/>
                <w:szCs w:val="20"/>
              </w:rPr>
            </w:pPr>
            <w:r w:rsidRPr="00822E35">
              <w:rPr>
                <w:rFonts w:cs="Times New Roman"/>
                <w:sz w:val="20"/>
                <w:szCs w:val="20"/>
              </w:rPr>
              <w:t>8</w:t>
            </w:r>
            <w:r w:rsidR="006431A0">
              <w:rPr>
                <w:rFonts w:cs="Times New Roman"/>
                <w:sz w:val="20"/>
                <w:szCs w:val="20"/>
              </w:rPr>
              <w:t>,</w:t>
            </w:r>
            <w:r w:rsidRPr="00822E35">
              <w:rPr>
                <w:rFonts w:cs="Times New Roman"/>
                <w:sz w:val="20"/>
                <w:szCs w:val="20"/>
              </w:rPr>
              <w:t>8</w:t>
            </w:r>
          </w:p>
        </w:tc>
      </w:tr>
    </w:tbl>
    <w:p w:rsidR="004E4DD1" w:rsidRPr="004E4DD1" w:rsidRDefault="004E4DD1" w:rsidP="004E4DD1">
      <w:pPr>
        <w:widowControl w:val="0"/>
        <w:autoSpaceDE w:val="0"/>
        <w:autoSpaceDN w:val="0"/>
        <w:adjustRightInd w:val="0"/>
        <w:spacing w:after="120"/>
        <w:jc w:val="center"/>
        <w:rPr>
          <w:rFonts w:cs="Times New Roman"/>
          <w:szCs w:val="24"/>
        </w:rPr>
      </w:pP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pacing w:val="1"/>
          <w:szCs w:val="24"/>
        </w:rPr>
        <w:t>до</w:t>
      </w:r>
      <w:r w:rsidRPr="004E4DD1">
        <w:rPr>
          <w:rFonts w:cs="Times New Roman"/>
          <w:spacing w:val="-3"/>
          <w:szCs w:val="24"/>
        </w:rPr>
        <w:t>л</w:t>
      </w:r>
      <w:r w:rsidRPr="004E4DD1">
        <w:rPr>
          <w:rFonts w:cs="Times New Roman"/>
          <w:szCs w:val="24"/>
        </w:rPr>
        <w:t>ж</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б</w:t>
      </w:r>
      <w:r w:rsidRPr="004E4DD1">
        <w:rPr>
          <w:rFonts w:cs="Times New Roman"/>
          <w:szCs w:val="24"/>
        </w:rPr>
        <w:t>езм</w:t>
      </w:r>
      <w:r w:rsidRPr="004E4DD1">
        <w:rPr>
          <w:rFonts w:cs="Times New Roman"/>
          <w:spacing w:val="-2"/>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з</w:t>
      </w:r>
      <w:r w:rsidRPr="004E4DD1">
        <w:rPr>
          <w:rFonts w:cs="Times New Roman"/>
          <w:spacing w:val="-2"/>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5"/>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pacing w:val="-1"/>
          <w:szCs w:val="24"/>
        </w:rPr>
        <w:t>ио</w:t>
      </w:r>
      <w:r w:rsidRPr="004E4DD1">
        <w:rPr>
          <w:rFonts w:cs="Times New Roman"/>
          <w:spacing w:val="1"/>
          <w:szCs w:val="24"/>
        </w:rPr>
        <w:t>д</w:t>
      </w:r>
      <w:r w:rsidRPr="004E4DD1">
        <w:rPr>
          <w:rFonts w:cs="Times New Roman"/>
          <w:szCs w:val="24"/>
        </w:rPr>
        <w:t xml:space="preserve">а </w:t>
      </w:r>
      <w:r w:rsidRPr="004E4DD1">
        <w:rPr>
          <w:rFonts w:cs="Times New Roman"/>
          <w:spacing w:val="4"/>
          <w:szCs w:val="24"/>
        </w:rPr>
        <w:t xml:space="preserve"> </w:t>
      </w:r>
      <w:r w:rsidRPr="004E4DD1">
        <w:rPr>
          <w:rFonts w:cs="Times New Roman"/>
          <w:spacing w:val="-2"/>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яет </w:t>
      </w:r>
      <w:r w:rsidRPr="004E4DD1">
        <w:rPr>
          <w:rFonts w:cs="Times New Roman"/>
          <w:spacing w:val="1"/>
          <w:szCs w:val="24"/>
        </w:rPr>
        <w:t xml:space="preserve"> 1</w:t>
      </w:r>
      <w:r w:rsidRPr="004E4DD1">
        <w:rPr>
          <w:rFonts w:cs="Times New Roman"/>
          <w:spacing w:val="-1"/>
          <w:szCs w:val="24"/>
        </w:rPr>
        <w:t>8</w:t>
      </w:r>
      <w:r w:rsidRPr="004E4DD1">
        <w:rPr>
          <w:rFonts w:cs="Times New Roman"/>
          <w:szCs w:val="24"/>
        </w:rPr>
        <w:t xml:space="preserve">5 </w:t>
      </w:r>
      <w:r w:rsidRPr="004E4DD1">
        <w:rPr>
          <w:rFonts w:cs="Times New Roman"/>
          <w:spacing w:val="5"/>
          <w:szCs w:val="24"/>
        </w:rPr>
        <w:t xml:space="preserve"> </w:t>
      </w:r>
      <w:r w:rsidRPr="004E4DD1">
        <w:rPr>
          <w:rFonts w:cs="Times New Roman"/>
          <w:spacing w:val="-1"/>
          <w:szCs w:val="24"/>
        </w:rPr>
        <w:t>д</w:t>
      </w:r>
      <w:r w:rsidRPr="004E4DD1">
        <w:rPr>
          <w:rFonts w:cs="Times New Roman"/>
          <w:spacing w:val="1"/>
          <w:szCs w:val="24"/>
        </w:rPr>
        <w:t>н</w:t>
      </w:r>
      <w:r w:rsidRPr="004E4DD1">
        <w:rPr>
          <w:rFonts w:cs="Times New Roman"/>
          <w:szCs w:val="24"/>
        </w:rPr>
        <w:t>е</w:t>
      </w:r>
      <w:r w:rsidRPr="004E4DD1">
        <w:rPr>
          <w:rFonts w:cs="Times New Roman"/>
          <w:spacing w:val="1"/>
          <w:szCs w:val="24"/>
        </w:rPr>
        <w:t>й</w:t>
      </w:r>
      <w:r w:rsidRPr="004E4DD1">
        <w:rPr>
          <w:rFonts w:cs="Times New Roman"/>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1"/>
          <w:szCs w:val="24"/>
        </w:rPr>
        <w:t xml:space="preserve"> р</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pacing w:val="1"/>
          <w:szCs w:val="24"/>
        </w:rPr>
        <w:t>о</w:t>
      </w:r>
      <w:r w:rsidRPr="004E4DD1">
        <w:rPr>
          <w:rFonts w:cs="Times New Roman"/>
          <w:spacing w:val="-2"/>
          <w:szCs w:val="24"/>
        </w:rPr>
        <w:t>к</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н</w:t>
      </w:r>
      <w:r w:rsidRPr="004E4DD1">
        <w:rPr>
          <w:rFonts w:cs="Times New Roman"/>
          <w:szCs w:val="24"/>
        </w:rPr>
        <w:t xml:space="preserve">ачала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ни</w:t>
      </w:r>
      <w:r w:rsidRPr="004E4DD1">
        <w:rPr>
          <w:rFonts w:cs="Times New Roman"/>
          <w:szCs w:val="24"/>
        </w:rPr>
        <w:t>х</w:t>
      </w:r>
      <w:r w:rsidRPr="004E4DD1">
        <w:rPr>
          <w:rFonts w:cs="Times New Roman"/>
          <w:spacing w:val="2"/>
          <w:szCs w:val="24"/>
        </w:rPr>
        <w:t xml:space="preserve"> </w:t>
      </w:r>
      <w:r w:rsidRPr="004E4DD1">
        <w:rPr>
          <w:rFonts w:cs="Times New Roman"/>
          <w:szCs w:val="24"/>
        </w:rPr>
        <w:t>зам</w:t>
      </w:r>
      <w:r w:rsidRPr="004E4DD1">
        <w:rPr>
          <w:rFonts w:cs="Times New Roman"/>
          <w:spacing w:val="-2"/>
          <w:szCs w:val="24"/>
        </w:rPr>
        <w:t>о</w:t>
      </w:r>
      <w:r w:rsidRPr="004E4DD1">
        <w:rPr>
          <w:rFonts w:cs="Times New Roman"/>
          <w:spacing w:val="1"/>
          <w:szCs w:val="24"/>
        </w:rPr>
        <w:t>ро</w:t>
      </w:r>
      <w:r w:rsidRPr="004E4DD1">
        <w:rPr>
          <w:rFonts w:cs="Times New Roman"/>
          <w:spacing w:val="-3"/>
          <w:szCs w:val="24"/>
        </w:rPr>
        <w:t>з</w:t>
      </w:r>
      <w:r w:rsidRPr="004E4DD1">
        <w:rPr>
          <w:rFonts w:cs="Times New Roman"/>
          <w:szCs w:val="24"/>
        </w:rPr>
        <w:t>к</w:t>
      </w:r>
      <w:r w:rsidRPr="004E4DD1">
        <w:rPr>
          <w:rFonts w:cs="Times New Roman"/>
          <w:spacing w:val="1"/>
          <w:szCs w:val="24"/>
        </w:rPr>
        <w:t>о</w:t>
      </w:r>
      <w:r w:rsidRPr="004E4DD1">
        <w:rPr>
          <w:rFonts w:cs="Times New Roman"/>
          <w:szCs w:val="24"/>
        </w:rPr>
        <w:t xml:space="preserve">в </w:t>
      </w:r>
      <w:r w:rsidRPr="004E4DD1">
        <w:rPr>
          <w:rFonts w:cs="Times New Roman"/>
          <w:spacing w:val="1"/>
          <w:szCs w:val="24"/>
        </w:rPr>
        <w:t>о</w:t>
      </w:r>
      <w:r w:rsidRPr="004E4DD1">
        <w:rPr>
          <w:rFonts w:cs="Times New Roman"/>
          <w:szCs w:val="24"/>
        </w:rPr>
        <w:t>т</w:t>
      </w:r>
      <w:r w:rsidRPr="004E4DD1">
        <w:rPr>
          <w:rFonts w:cs="Times New Roman"/>
          <w:spacing w:val="-3"/>
          <w:szCs w:val="24"/>
        </w:rPr>
        <w:t>м</w:t>
      </w:r>
      <w:r w:rsidRPr="004E4DD1">
        <w:rPr>
          <w:rFonts w:cs="Times New Roman"/>
          <w:szCs w:val="24"/>
        </w:rPr>
        <w:t>еч</w:t>
      </w:r>
      <w:r w:rsidRPr="004E4DD1">
        <w:rPr>
          <w:rFonts w:cs="Times New Roman"/>
          <w:spacing w:val="-2"/>
          <w:szCs w:val="24"/>
        </w:rPr>
        <w:t>е</w:t>
      </w:r>
      <w:r w:rsidRPr="004E4DD1">
        <w:rPr>
          <w:rFonts w:cs="Times New Roman"/>
          <w:spacing w:val="1"/>
          <w:szCs w:val="24"/>
        </w:rPr>
        <w:t>н</w:t>
      </w:r>
      <w:r w:rsidRPr="004E4DD1">
        <w:rPr>
          <w:rFonts w:cs="Times New Roman"/>
          <w:szCs w:val="24"/>
        </w:rPr>
        <w:t>ы</w:t>
      </w:r>
      <w:r w:rsidRPr="004E4DD1">
        <w:rPr>
          <w:rFonts w:cs="Times New Roman"/>
          <w:spacing w:val="4"/>
          <w:szCs w:val="24"/>
        </w:rPr>
        <w:t xml:space="preserve"> </w:t>
      </w:r>
      <w:r w:rsidRPr="004E4DD1">
        <w:rPr>
          <w:rFonts w:cs="Times New Roman"/>
          <w:spacing w:val="-3"/>
          <w:szCs w:val="24"/>
        </w:rPr>
        <w:t>в</w:t>
      </w:r>
      <w:r w:rsidRPr="004E4DD1">
        <w:rPr>
          <w:rFonts w:cs="Times New Roman"/>
          <w:szCs w:val="24"/>
        </w:rPr>
        <w:t>о</w:t>
      </w:r>
      <w:r w:rsidRPr="004E4DD1">
        <w:rPr>
          <w:rFonts w:cs="Times New Roman"/>
          <w:spacing w:val="4"/>
          <w:szCs w:val="24"/>
        </w:rPr>
        <w:t xml:space="preserve"> </w:t>
      </w:r>
      <w:r w:rsidRPr="004E4DD1">
        <w:rPr>
          <w:rFonts w:cs="Times New Roman"/>
          <w:szCs w:val="24"/>
        </w:rPr>
        <w:t>в</w:t>
      </w:r>
      <w:r w:rsidRPr="004E4DD1">
        <w:rPr>
          <w:rFonts w:cs="Times New Roman"/>
          <w:spacing w:val="-3"/>
          <w:szCs w:val="24"/>
        </w:rPr>
        <w:t>т</w:t>
      </w:r>
      <w:r w:rsidRPr="004E4DD1">
        <w:rPr>
          <w:rFonts w:cs="Times New Roman"/>
          <w:spacing w:val="1"/>
          <w:szCs w:val="24"/>
        </w:rPr>
        <w:t>о</w:t>
      </w:r>
      <w:r w:rsidRPr="004E4DD1">
        <w:rPr>
          <w:rFonts w:cs="Times New Roman"/>
          <w:spacing w:val="-1"/>
          <w:szCs w:val="24"/>
        </w:rPr>
        <w:t>ро</w:t>
      </w:r>
      <w:r w:rsidRPr="004E4DD1">
        <w:rPr>
          <w:rFonts w:cs="Times New Roman"/>
          <w:szCs w:val="24"/>
        </w:rPr>
        <w:t>й</w:t>
      </w:r>
      <w:r w:rsidRPr="004E4DD1">
        <w:rPr>
          <w:rFonts w:cs="Times New Roman"/>
          <w:spacing w:val="4"/>
          <w:szCs w:val="24"/>
        </w:rPr>
        <w:t xml:space="preserve"> </w:t>
      </w:r>
      <w:r w:rsidRPr="004E4DD1">
        <w:rPr>
          <w:rFonts w:cs="Times New Roman"/>
          <w:spacing w:val="-1"/>
          <w:szCs w:val="24"/>
        </w:rPr>
        <w:t>д</w:t>
      </w:r>
      <w:r w:rsidRPr="004E4DD1">
        <w:rPr>
          <w:rFonts w:cs="Times New Roman"/>
          <w:szCs w:val="24"/>
        </w:rPr>
        <w:t>ек</w:t>
      </w:r>
      <w:r w:rsidRPr="004E4DD1">
        <w:rPr>
          <w:rFonts w:cs="Times New Roman"/>
          <w:spacing w:val="-2"/>
          <w:szCs w:val="24"/>
        </w:rPr>
        <w:t>а</w:t>
      </w:r>
      <w:r w:rsidRPr="004E4DD1">
        <w:rPr>
          <w:rFonts w:cs="Times New Roman"/>
          <w:spacing w:val="-1"/>
          <w:szCs w:val="24"/>
        </w:rPr>
        <w:t>д</w:t>
      </w:r>
      <w:r w:rsidRPr="004E4DD1">
        <w:rPr>
          <w:rFonts w:cs="Times New Roman"/>
          <w:szCs w:val="24"/>
        </w:rPr>
        <w:t>е се</w:t>
      </w:r>
      <w:r w:rsidRPr="004E4DD1">
        <w:rPr>
          <w:rFonts w:cs="Times New Roman"/>
          <w:spacing w:val="1"/>
          <w:szCs w:val="24"/>
        </w:rPr>
        <w:t>н</w:t>
      </w:r>
      <w:r w:rsidRPr="004E4DD1">
        <w:rPr>
          <w:rFonts w:cs="Times New Roman"/>
          <w:szCs w:val="24"/>
        </w:rPr>
        <w:t>т</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 а</w:t>
      </w:r>
      <w:r w:rsidRPr="004E4DD1">
        <w:rPr>
          <w:rFonts w:cs="Times New Roman"/>
          <w:spacing w:val="-1"/>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1"/>
          <w:szCs w:val="24"/>
        </w:rPr>
        <w:t>л</w:t>
      </w:r>
      <w:r w:rsidRPr="004E4DD1">
        <w:rPr>
          <w:rFonts w:cs="Times New Roman"/>
          <w:spacing w:val="-2"/>
          <w:szCs w:val="24"/>
        </w:rPr>
        <w:t>е</w:t>
      </w:r>
      <w:r w:rsidRPr="004E4DD1">
        <w:rPr>
          <w:rFonts w:cs="Times New Roman"/>
          <w:szCs w:val="24"/>
        </w:rPr>
        <w:t>е п</w:t>
      </w:r>
      <w:r w:rsidRPr="004E4DD1">
        <w:rPr>
          <w:rFonts w:cs="Times New Roman"/>
          <w:spacing w:val="1"/>
          <w:szCs w:val="24"/>
        </w:rPr>
        <w:t>о</w:t>
      </w:r>
      <w:r w:rsidRPr="004E4DD1">
        <w:rPr>
          <w:rFonts w:cs="Times New Roman"/>
          <w:spacing w:val="-3"/>
          <w:szCs w:val="24"/>
        </w:rPr>
        <w:t>з</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
          <w:szCs w:val="24"/>
        </w:rPr>
        <w:t xml:space="preserve"> </w:t>
      </w:r>
      <w:r w:rsidRPr="004E4DD1">
        <w:rPr>
          <w:rFonts w:cs="Times New Roman"/>
          <w:spacing w:val="1"/>
          <w:szCs w:val="24"/>
        </w:rPr>
        <w:t>и</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zCs w:val="24"/>
        </w:rPr>
        <w:t>яв</w:t>
      </w:r>
      <w:r w:rsidRPr="004E4DD1">
        <w:rPr>
          <w:rFonts w:cs="Times New Roman"/>
          <w:spacing w:val="-3"/>
          <w:szCs w:val="24"/>
        </w:rPr>
        <w:t>л</w:t>
      </w:r>
      <w:r w:rsidRPr="004E4DD1">
        <w:rPr>
          <w:rFonts w:cs="Times New Roman"/>
          <w:szCs w:val="24"/>
        </w:rPr>
        <w:t>е</w:t>
      </w:r>
      <w:r w:rsidRPr="004E4DD1">
        <w:rPr>
          <w:rFonts w:cs="Times New Roman"/>
          <w:spacing w:val="1"/>
          <w:szCs w:val="24"/>
        </w:rPr>
        <w:t>н</w:t>
      </w:r>
      <w:r w:rsidRPr="004E4DD1">
        <w:rPr>
          <w:rFonts w:cs="Times New Roman"/>
          <w:spacing w:val="-1"/>
          <w:szCs w:val="24"/>
        </w:rPr>
        <w:t>и</w:t>
      </w:r>
      <w:r w:rsidRPr="004E4DD1">
        <w:rPr>
          <w:rFonts w:cs="Times New Roman"/>
          <w:szCs w:val="24"/>
        </w:rPr>
        <w:t>я в</w:t>
      </w:r>
      <w:r w:rsidRPr="004E4DD1">
        <w:rPr>
          <w:rFonts w:cs="Times New Roman"/>
          <w:spacing w:val="-1"/>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н</w:t>
      </w:r>
      <w:r w:rsidRPr="004E4DD1">
        <w:rPr>
          <w:rFonts w:cs="Times New Roman"/>
          <w:spacing w:val="-1"/>
          <w:szCs w:val="24"/>
        </w:rPr>
        <w:t>ц</w:t>
      </w:r>
      <w:r w:rsidRPr="004E4DD1">
        <w:rPr>
          <w:rFonts w:cs="Times New Roman"/>
          <w:szCs w:val="24"/>
        </w:rPr>
        <w:t>е о</w:t>
      </w:r>
      <w:r w:rsidRPr="004E4DD1">
        <w:rPr>
          <w:rFonts w:cs="Times New Roman"/>
          <w:spacing w:val="1"/>
          <w:szCs w:val="24"/>
        </w:rPr>
        <w:t>к</w:t>
      </w:r>
      <w:r w:rsidRPr="004E4DD1">
        <w:rPr>
          <w:rFonts w:cs="Times New Roman"/>
          <w:spacing w:val="-3"/>
          <w:szCs w:val="24"/>
        </w:rPr>
        <w:t>т</w:t>
      </w:r>
      <w:r w:rsidRPr="004E4DD1">
        <w:rPr>
          <w:rFonts w:cs="Times New Roman"/>
          <w:szCs w:val="24"/>
        </w:rPr>
        <w:t>я</w:t>
      </w:r>
      <w:r w:rsidRPr="004E4DD1">
        <w:rPr>
          <w:rFonts w:cs="Times New Roman"/>
          <w:spacing w:val="-1"/>
          <w:szCs w:val="24"/>
        </w:rPr>
        <w:t>бр</w:t>
      </w:r>
      <w:r w:rsidRPr="004E4DD1">
        <w:rPr>
          <w:rFonts w:cs="Times New Roman"/>
          <w:szCs w:val="24"/>
        </w:rPr>
        <w:t>я.</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дн</w:t>
      </w:r>
      <w:r w:rsidRPr="004E4DD1">
        <w:rPr>
          <w:rFonts w:cs="Times New Roman"/>
          <w:spacing w:val="-2"/>
          <w:szCs w:val="24"/>
        </w:rPr>
        <w:t>е</w:t>
      </w:r>
      <w:r w:rsidRPr="004E4DD1">
        <w:rPr>
          <w:rFonts w:cs="Times New Roman"/>
          <w:szCs w:val="24"/>
        </w:rPr>
        <w:t>г</w:t>
      </w:r>
      <w:r w:rsidRPr="004E4DD1">
        <w:rPr>
          <w:rFonts w:cs="Times New Roman"/>
          <w:spacing w:val="-1"/>
          <w:szCs w:val="24"/>
        </w:rPr>
        <w:t>од</w:t>
      </w:r>
      <w:r w:rsidRPr="004E4DD1">
        <w:rPr>
          <w:rFonts w:cs="Times New Roman"/>
          <w:spacing w:val="1"/>
          <w:szCs w:val="24"/>
        </w:rPr>
        <w:t>о</w:t>
      </w:r>
      <w:r w:rsidRPr="004E4DD1">
        <w:rPr>
          <w:rFonts w:cs="Times New Roman"/>
          <w:szCs w:val="24"/>
        </w:rPr>
        <w:t>вое 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zCs w:val="24"/>
        </w:rPr>
        <w:t>о</w:t>
      </w:r>
      <w:r w:rsidRPr="004E4DD1">
        <w:rPr>
          <w:rFonts w:cs="Times New Roman"/>
          <w:spacing w:val="2"/>
          <w:szCs w:val="24"/>
        </w:rPr>
        <w:t xml:space="preserve"> </w:t>
      </w:r>
      <w:r w:rsidRPr="004E4DD1">
        <w:rPr>
          <w:rFonts w:cs="Times New Roman"/>
          <w:spacing w:val="-3"/>
          <w:szCs w:val="24"/>
        </w:rPr>
        <w:t>в</w:t>
      </w:r>
      <w:r w:rsidRPr="004E4DD1">
        <w:rPr>
          <w:rFonts w:cs="Times New Roman"/>
          <w:spacing w:val="5"/>
          <w:szCs w:val="24"/>
        </w:rPr>
        <w:t>ы</w:t>
      </w:r>
      <w:r w:rsidRPr="004E4DD1">
        <w:rPr>
          <w:rFonts w:cs="Times New Roman"/>
          <w:spacing w:val="1"/>
          <w:szCs w:val="24"/>
        </w:rPr>
        <w:t>п</w:t>
      </w:r>
      <w:r w:rsidRPr="004E4DD1">
        <w:rPr>
          <w:rFonts w:cs="Times New Roman"/>
          <w:spacing w:val="-2"/>
          <w:szCs w:val="24"/>
        </w:rPr>
        <w:t>а</w:t>
      </w:r>
      <w:r w:rsidRPr="004E4DD1">
        <w:rPr>
          <w:rFonts w:cs="Times New Roman"/>
          <w:spacing w:val="1"/>
          <w:szCs w:val="24"/>
        </w:rPr>
        <w:t>д</w:t>
      </w:r>
      <w:r w:rsidRPr="004E4DD1">
        <w:rPr>
          <w:rFonts w:cs="Times New Roman"/>
          <w:szCs w:val="24"/>
        </w:rPr>
        <w:t>аю</w:t>
      </w:r>
      <w:r w:rsidRPr="004E4DD1">
        <w:rPr>
          <w:rFonts w:cs="Times New Roman"/>
          <w:spacing w:val="-3"/>
          <w:szCs w:val="24"/>
        </w:rPr>
        <w:t>щ</w:t>
      </w:r>
      <w:r w:rsidRPr="004E4DD1">
        <w:rPr>
          <w:rFonts w:cs="Times New Roman"/>
          <w:spacing w:val="1"/>
          <w:szCs w:val="24"/>
        </w:rPr>
        <w:t>и</w:t>
      </w:r>
      <w:r w:rsidRPr="004E4DD1">
        <w:rPr>
          <w:rFonts w:cs="Times New Roman"/>
          <w:szCs w:val="24"/>
        </w:rPr>
        <w:t xml:space="preserve">х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1"/>
          <w:szCs w:val="24"/>
        </w:rPr>
        <w:t xml:space="preserve"> </w:t>
      </w:r>
      <w:r w:rsidRPr="004E4DD1">
        <w:rPr>
          <w:rFonts w:cs="Times New Roman"/>
          <w:spacing w:val="-2"/>
          <w:szCs w:val="24"/>
        </w:rPr>
        <w:t>с</w:t>
      </w:r>
      <w:r w:rsidRPr="004E4DD1">
        <w:rPr>
          <w:rFonts w:cs="Times New Roman"/>
          <w:spacing w:val="1"/>
          <w:szCs w:val="24"/>
        </w:rPr>
        <w:t>о</w:t>
      </w:r>
      <w:r w:rsidRPr="004E4DD1">
        <w:rPr>
          <w:rFonts w:cs="Times New Roman"/>
          <w:szCs w:val="24"/>
        </w:rPr>
        <w:t>ста</w:t>
      </w:r>
      <w:r w:rsidRPr="004E4DD1">
        <w:rPr>
          <w:rFonts w:cs="Times New Roman"/>
          <w:spacing w:val="-3"/>
          <w:szCs w:val="24"/>
        </w:rPr>
        <w:t>в</w:t>
      </w:r>
      <w:r w:rsidRPr="004E4DD1">
        <w:rPr>
          <w:rFonts w:cs="Times New Roman"/>
          <w:spacing w:val="-1"/>
          <w:szCs w:val="24"/>
        </w:rPr>
        <w:t>л</w:t>
      </w:r>
      <w:r w:rsidRPr="004E4DD1">
        <w:rPr>
          <w:rFonts w:cs="Times New Roman"/>
          <w:szCs w:val="24"/>
        </w:rPr>
        <w:t>яет</w:t>
      </w:r>
      <w:r w:rsidRPr="004E4DD1">
        <w:rPr>
          <w:rFonts w:cs="Times New Roman"/>
          <w:spacing w:val="2"/>
          <w:szCs w:val="24"/>
        </w:rPr>
        <w:t xml:space="preserve"> </w:t>
      </w:r>
      <w:r w:rsidRPr="004E4DD1">
        <w:rPr>
          <w:rFonts w:cs="Times New Roman"/>
          <w:spacing w:val="-1"/>
          <w:szCs w:val="24"/>
        </w:rPr>
        <w:t>5</w:t>
      </w:r>
      <w:r w:rsidRPr="004E4DD1">
        <w:rPr>
          <w:rFonts w:cs="Times New Roman"/>
          <w:spacing w:val="1"/>
          <w:szCs w:val="24"/>
        </w:rPr>
        <w:t>2</w:t>
      </w:r>
      <w:r w:rsidRPr="004E4DD1">
        <w:rPr>
          <w:rFonts w:cs="Times New Roman"/>
          <w:szCs w:val="24"/>
        </w:rPr>
        <w:t xml:space="preserve">8 мм.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2"/>
          <w:szCs w:val="24"/>
        </w:rPr>
        <w:t>и</w:t>
      </w:r>
      <w:r w:rsidRPr="004E4DD1">
        <w:rPr>
          <w:rFonts w:cs="Times New Roman"/>
          <w:szCs w:val="24"/>
        </w:rPr>
        <w:t xml:space="preserve">й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pacing w:val="-1"/>
          <w:szCs w:val="24"/>
        </w:rPr>
        <w:t>ц</w:t>
      </w:r>
      <w:r w:rsidRPr="004E4DD1">
        <w:rPr>
          <w:rFonts w:cs="Times New Roman"/>
          <w:spacing w:val="-2"/>
          <w:szCs w:val="24"/>
        </w:rPr>
        <w:t>е</w:t>
      </w:r>
      <w:r w:rsidRPr="004E4DD1">
        <w:rPr>
          <w:rFonts w:cs="Times New Roman"/>
          <w:spacing w:val="1"/>
          <w:szCs w:val="24"/>
        </w:rPr>
        <w:t>н</w:t>
      </w:r>
      <w:r w:rsidRPr="004E4DD1">
        <w:rPr>
          <w:rFonts w:cs="Times New Roman"/>
          <w:szCs w:val="24"/>
        </w:rPr>
        <w:t>т</w:t>
      </w:r>
      <w:r w:rsidRPr="004E4DD1">
        <w:rPr>
          <w:rFonts w:cs="Times New Roman"/>
          <w:spacing w:val="69"/>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 xml:space="preserve">в  </w:t>
      </w:r>
      <w:r w:rsidRPr="004E4DD1">
        <w:rPr>
          <w:rFonts w:cs="Times New Roman"/>
          <w:spacing w:val="-1"/>
          <w:szCs w:val="24"/>
        </w:rPr>
        <w:t>пр</w:t>
      </w:r>
      <w:r w:rsidRPr="004E4DD1">
        <w:rPr>
          <w:rFonts w:cs="Times New Roman"/>
          <w:spacing w:val="1"/>
          <w:szCs w:val="24"/>
        </w:rPr>
        <w:t>и</w:t>
      </w:r>
      <w:r w:rsidRPr="004E4DD1">
        <w:rPr>
          <w:rFonts w:cs="Times New Roman"/>
          <w:spacing w:val="-1"/>
          <w:szCs w:val="24"/>
        </w:rPr>
        <w:t>ход</w:t>
      </w:r>
      <w:r w:rsidRPr="004E4DD1">
        <w:rPr>
          <w:rFonts w:cs="Times New Roman"/>
          <w:spacing w:val="1"/>
          <w:szCs w:val="24"/>
        </w:rPr>
        <w:t>и</w:t>
      </w:r>
      <w:r w:rsidRPr="004E4DD1">
        <w:rPr>
          <w:rFonts w:cs="Times New Roman"/>
          <w:szCs w:val="24"/>
        </w:rPr>
        <w:t>тся</w:t>
      </w:r>
      <w:r w:rsidRPr="004E4DD1">
        <w:rPr>
          <w:rFonts w:cs="Times New Roman"/>
          <w:spacing w:val="69"/>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69"/>
          <w:szCs w:val="24"/>
        </w:rPr>
        <w:t xml:space="preserve"> </w:t>
      </w:r>
      <w:r w:rsidRPr="004E4DD1">
        <w:rPr>
          <w:rFonts w:cs="Times New Roman"/>
          <w:spacing w:val="-1"/>
          <w:szCs w:val="24"/>
        </w:rPr>
        <w:t>л</w:t>
      </w:r>
      <w:r w:rsidRPr="004E4DD1">
        <w:rPr>
          <w:rFonts w:cs="Times New Roman"/>
          <w:szCs w:val="24"/>
        </w:rPr>
        <w:t xml:space="preserve">ето </w:t>
      </w:r>
      <w:r w:rsidRPr="004E4DD1">
        <w:rPr>
          <w:rFonts w:cs="Times New Roman"/>
          <w:spacing w:val="6"/>
          <w:szCs w:val="24"/>
        </w:rPr>
        <w:t xml:space="preserve"> </w:t>
      </w:r>
      <w:r w:rsidRPr="004E4DD1">
        <w:rPr>
          <w:rFonts w:cs="Times New Roman"/>
          <w:szCs w:val="24"/>
        </w:rPr>
        <w:t xml:space="preserve">– </w:t>
      </w:r>
      <w:r w:rsidRPr="004E4DD1">
        <w:rPr>
          <w:rFonts w:cs="Times New Roman"/>
          <w:spacing w:val="1"/>
          <w:szCs w:val="24"/>
        </w:rPr>
        <w:t xml:space="preserve"> </w:t>
      </w:r>
      <w:r w:rsidRPr="004E4DD1">
        <w:rPr>
          <w:rFonts w:cs="Times New Roman"/>
          <w:spacing w:val="-1"/>
          <w:szCs w:val="24"/>
        </w:rPr>
        <w:t>2</w:t>
      </w:r>
      <w:r w:rsidRPr="004E4DD1">
        <w:rPr>
          <w:rFonts w:cs="Times New Roman"/>
          <w:spacing w:val="1"/>
          <w:szCs w:val="24"/>
        </w:rPr>
        <w:t>9</w:t>
      </w:r>
      <w:r w:rsidRPr="004E4DD1">
        <w:rPr>
          <w:rFonts w:cs="Times New Roman"/>
          <w:spacing w:val="-3"/>
          <w:szCs w:val="24"/>
        </w:rPr>
        <w:t>,</w:t>
      </w:r>
      <w:r w:rsidRPr="004E4DD1">
        <w:rPr>
          <w:rFonts w:cs="Times New Roman"/>
          <w:spacing w:val="1"/>
          <w:szCs w:val="24"/>
        </w:rPr>
        <w:t>4</w:t>
      </w:r>
      <w:r w:rsidRPr="004E4DD1">
        <w:rPr>
          <w:rFonts w:cs="Times New Roman"/>
          <w:spacing w:val="-1"/>
          <w:szCs w:val="24"/>
        </w:rPr>
        <w:t>%</w:t>
      </w:r>
      <w:r w:rsidRPr="004E4DD1">
        <w:rPr>
          <w:rFonts w:cs="Times New Roman"/>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zCs w:val="24"/>
        </w:rPr>
        <w:t>м</w:t>
      </w:r>
      <w:r w:rsidRPr="004E4DD1">
        <w:rPr>
          <w:rFonts w:cs="Times New Roman"/>
          <w:spacing w:val="-3"/>
          <w:szCs w:val="24"/>
        </w:rPr>
        <w:t>е</w:t>
      </w:r>
      <w:r w:rsidRPr="004E4DD1">
        <w:rPr>
          <w:rFonts w:cs="Times New Roman"/>
          <w:spacing w:val="1"/>
          <w:szCs w:val="24"/>
        </w:rPr>
        <w:t>н</w:t>
      </w:r>
      <w:r w:rsidRPr="004E4DD1">
        <w:rPr>
          <w:rFonts w:cs="Times New Roman"/>
          <w:spacing w:val="-1"/>
          <w:szCs w:val="24"/>
        </w:rPr>
        <w:t>ь</w:t>
      </w:r>
      <w:r w:rsidRPr="004E4DD1">
        <w:rPr>
          <w:rFonts w:cs="Times New Roman"/>
          <w:szCs w:val="24"/>
        </w:rPr>
        <w:t>ш</w:t>
      </w:r>
      <w:r w:rsidRPr="004E4DD1">
        <w:rPr>
          <w:rFonts w:cs="Times New Roman"/>
          <w:spacing w:val="-2"/>
          <w:szCs w:val="24"/>
        </w:rPr>
        <w:t>и</w:t>
      </w:r>
      <w:r w:rsidRPr="004E4DD1">
        <w:rPr>
          <w:rFonts w:cs="Times New Roman"/>
          <w:szCs w:val="24"/>
        </w:rPr>
        <w:t xml:space="preserve">й  </w:t>
      </w:r>
      <w:r w:rsidRPr="004E4DD1">
        <w:rPr>
          <w:rFonts w:cs="Times New Roman"/>
          <w:spacing w:val="-1"/>
          <w:szCs w:val="24"/>
        </w:rPr>
        <w:t>н</w:t>
      </w:r>
      <w:r w:rsidRPr="004E4DD1">
        <w:rPr>
          <w:rFonts w:cs="Times New Roman"/>
          <w:szCs w:val="24"/>
        </w:rPr>
        <w:t>а зиму</w:t>
      </w:r>
      <w:r w:rsidRPr="004E4DD1">
        <w:rPr>
          <w:rFonts w:cs="Times New Roman"/>
          <w:spacing w:val="-3"/>
          <w:szCs w:val="24"/>
        </w:rPr>
        <w:t xml:space="preserve"> </w:t>
      </w:r>
      <w:r w:rsidRPr="004E4DD1">
        <w:rPr>
          <w:rFonts w:cs="Times New Roman"/>
          <w:szCs w:val="24"/>
        </w:rPr>
        <w:t>(2</w:t>
      </w:r>
      <w:r w:rsidRPr="004E4DD1">
        <w:rPr>
          <w:rFonts w:cs="Times New Roman"/>
          <w:spacing w:val="2"/>
          <w:szCs w:val="24"/>
        </w:rPr>
        <w:t>2</w:t>
      </w:r>
      <w:r w:rsidRPr="004E4DD1">
        <w:rPr>
          <w:rFonts w:cs="Times New Roman"/>
          <w:szCs w:val="24"/>
        </w:rPr>
        <w:t>,2%).</w:t>
      </w:r>
      <w:r w:rsidRPr="004E4DD1">
        <w:rPr>
          <w:rFonts w:cs="Times New Roman"/>
          <w:spacing w:val="-1"/>
          <w:szCs w:val="24"/>
        </w:rPr>
        <w:t xml:space="preserve"> </w:t>
      </w:r>
      <w:r w:rsidRPr="004E4DD1">
        <w:rPr>
          <w:rFonts w:cs="Times New Roman"/>
          <w:spacing w:val="-2"/>
          <w:szCs w:val="24"/>
        </w:rPr>
        <w:t>Н</w:t>
      </w:r>
      <w:r w:rsidRPr="004E4DD1">
        <w:rPr>
          <w:rFonts w:cs="Times New Roman"/>
          <w:szCs w:val="24"/>
        </w:rPr>
        <w:t xml:space="preserve">а </w:t>
      </w:r>
      <w:r w:rsidRPr="004E4DD1">
        <w:rPr>
          <w:rFonts w:cs="Times New Roman"/>
          <w:spacing w:val="-1"/>
          <w:szCs w:val="24"/>
        </w:rPr>
        <w:t>в</w:t>
      </w:r>
      <w:r w:rsidRPr="004E4DD1">
        <w:rPr>
          <w:rFonts w:cs="Times New Roman"/>
          <w:spacing w:val="-2"/>
          <w:szCs w:val="24"/>
        </w:rPr>
        <w:t>е</w:t>
      </w:r>
      <w:r w:rsidRPr="004E4DD1">
        <w:rPr>
          <w:rFonts w:cs="Times New Roman"/>
          <w:szCs w:val="24"/>
        </w:rPr>
        <w:t>с</w:t>
      </w:r>
      <w:r w:rsidRPr="004E4DD1">
        <w:rPr>
          <w:rFonts w:cs="Times New Roman"/>
          <w:spacing w:val="1"/>
          <w:szCs w:val="24"/>
        </w:rPr>
        <w:t>н</w:t>
      </w:r>
      <w:r w:rsidRPr="004E4DD1">
        <w:rPr>
          <w:rFonts w:cs="Times New Roman"/>
          <w:szCs w:val="24"/>
        </w:rPr>
        <w:t>у</w:t>
      </w:r>
      <w:r w:rsidRPr="004E4DD1">
        <w:rPr>
          <w:rFonts w:cs="Times New Roman"/>
          <w:spacing w:val="-3"/>
          <w:szCs w:val="24"/>
        </w:rPr>
        <w:t xml:space="preserve"> </w:t>
      </w:r>
      <w:r w:rsidRPr="004E4DD1">
        <w:rPr>
          <w:rFonts w:cs="Times New Roman"/>
          <w:szCs w:val="24"/>
        </w:rPr>
        <w:t xml:space="preserve">и </w:t>
      </w:r>
      <w:r w:rsidRPr="004E4DD1">
        <w:rPr>
          <w:rFonts w:cs="Times New Roman"/>
          <w:spacing w:val="1"/>
          <w:szCs w:val="24"/>
        </w:rPr>
        <w:t>о</w:t>
      </w:r>
      <w:r w:rsidRPr="004E4DD1">
        <w:rPr>
          <w:rFonts w:cs="Times New Roman"/>
          <w:szCs w:val="24"/>
        </w:rPr>
        <w:t>се</w:t>
      </w:r>
      <w:r w:rsidRPr="004E4DD1">
        <w:rPr>
          <w:rFonts w:cs="Times New Roman"/>
          <w:spacing w:val="1"/>
          <w:szCs w:val="24"/>
        </w:rPr>
        <w:t>н</w:t>
      </w:r>
      <w:r w:rsidRPr="004E4DD1">
        <w:rPr>
          <w:rFonts w:cs="Times New Roman"/>
          <w:szCs w:val="24"/>
        </w:rPr>
        <w:t xml:space="preserve">ь </w:t>
      </w:r>
      <w:r w:rsidRPr="004E4DD1">
        <w:rPr>
          <w:rFonts w:cs="Times New Roman"/>
          <w:spacing w:val="-2"/>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хо</w:t>
      </w:r>
      <w:r w:rsidRPr="004E4DD1">
        <w:rPr>
          <w:rFonts w:cs="Times New Roman"/>
          <w:spacing w:val="1"/>
          <w:szCs w:val="24"/>
        </w:rPr>
        <w:t>д</w:t>
      </w:r>
      <w:r w:rsidRPr="004E4DD1">
        <w:rPr>
          <w:rFonts w:cs="Times New Roman"/>
          <w:spacing w:val="-1"/>
          <w:szCs w:val="24"/>
        </w:rPr>
        <w:t>и</w:t>
      </w:r>
      <w:r w:rsidRPr="004E4DD1">
        <w:rPr>
          <w:rFonts w:cs="Times New Roman"/>
          <w:szCs w:val="24"/>
        </w:rPr>
        <w:t xml:space="preserve">тся </w:t>
      </w:r>
      <w:r w:rsidRPr="004E4DD1">
        <w:rPr>
          <w:rFonts w:cs="Times New Roman"/>
          <w:spacing w:val="-2"/>
          <w:szCs w:val="24"/>
        </w:rPr>
        <w:t>п</w:t>
      </w:r>
      <w:r w:rsidRPr="004E4DD1">
        <w:rPr>
          <w:rFonts w:cs="Times New Roman"/>
          <w:szCs w:val="24"/>
        </w:rPr>
        <w:t>о</w:t>
      </w:r>
      <w:r w:rsidRPr="004E4DD1">
        <w:rPr>
          <w:rFonts w:cs="Times New Roman"/>
          <w:spacing w:val="1"/>
          <w:szCs w:val="24"/>
        </w:rPr>
        <w:t xml:space="preserve"> </w:t>
      </w:r>
      <w:r w:rsidRPr="004E4DD1">
        <w:rPr>
          <w:rFonts w:cs="Times New Roman"/>
          <w:spacing w:val="-2"/>
          <w:szCs w:val="24"/>
        </w:rPr>
        <w:t>2</w:t>
      </w:r>
      <w:r w:rsidRPr="004E4DD1">
        <w:rPr>
          <w:rFonts w:cs="Times New Roman"/>
          <w:spacing w:val="1"/>
          <w:szCs w:val="24"/>
        </w:rPr>
        <w:t>4</w:t>
      </w:r>
      <w:r w:rsidRPr="004E4DD1">
        <w:rPr>
          <w:rFonts w:cs="Times New Roman"/>
          <w:szCs w:val="24"/>
        </w:rPr>
        <w:t>,2%.</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pacing w:val="1"/>
          <w:szCs w:val="24"/>
        </w:rPr>
        <w:t>ни</w:t>
      </w:r>
      <w:r w:rsidRPr="004E4DD1">
        <w:rPr>
          <w:rFonts w:cs="Times New Roman"/>
          <w:szCs w:val="24"/>
        </w:rPr>
        <w:t>е</w:t>
      </w:r>
      <w:r w:rsidRPr="004E4DD1">
        <w:rPr>
          <w:rFonts w:cs="Times New Roman"/>
          <w:spacing w:val="7"/>
          <w:szCs w:val="24"/>
        </w:rPr>
        <w:t xml:space="preserve"> </w:t>
      </w:r>
      <w:r w:rsidRPr="004E4DD1">
        <w:rPr>
          <w:rFonts w:cs="Times New Roman"/>
          <w:spacing w:val="1"/>
          <w:szCs w:val="24"/>
        </w:rPr>
        <w:t>о</w:t>
      </w:r>
      <w:r w:rsidRPr="004E4DD1">
        <w:rPr>
          <w:rFonts w:cs="Times New Roman"/>
          <w:szCs w:val="24"/>
        </w:rPr>
        <w:t>с</w:t>
      </w:r>
      <w:r w:rsidRPr="004E4DD1">
        <w:rPr>
          <w:rFonts w:cs="Times New Roman"/>
          <w:spacing w:val="-2"/>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и</w:t>
      </w:r>
      <w:r w:rsidRPr="004E4DD1">
        <w:rPr>
          <w:rFonts w:cs="Times New Roman"/>
          <w:szCs w:val="24"/>
        </w:rPr>
        <w:t>,</w:t>
      </w:r>
      <w:r w:rsidRPr="004E4DD1">
        <w:rPr>
          <w:rFonts w:cs="Times New Roman"/>
          <w:spacing w:val="8"/>
          <w:szCs w:val="24"/>
        </w:rPr>
        <w:t xml:space="preserve"> </w:t>
      </w:r>
      <w:r w:rsidRPr="004E4DD1">
        <w:rPr>
          <w:rFonts w:cs="Times New Roman"/>
          <w:spacing w:val="-1"/>
          <w:szCs w:val="24"/>
        </w:rPr>
        <w:t>обы</w:t>
      </w:r>
      <w:r w:rsidRPr="004E4DD1">
        <w:rPr>
          <w:rFonts w:cs="Times New Roman"/>
          <w:szCs w:val="24"/>
        </w:rPr>
        <w:t>ч</w:t>
      </w:r>
      <w:r w:rsidRPr="004E4DD1">
        <w:rPr>
          <w:rFonts w:cs="Times New Roman"/>
          <w:spacing w:val="-1"/>
          <w:szCs w:val="24"/>
        </w:rPr>
        <w:t>н</w:t>
      </w:r>
      <w:r w:rsidRPr="004E4DD1">
        <w:rPr>
          <w:rFonts w:cs="Times New Roman"/>
          <w:spacing w:val="1"/>
          <w:szCs w:val="24"/>
        </w:rPr>
        <w:t>о</w:t>
      </w:r>
      <w:r w:rsidRPr="004E4DD1">
        <w:rPr>
          <w:rFonts w:cs="Times New Roman"/>
          <w:szCs w:val="24"/>
        </w:rPr>
        <w:t>,</w:t>
      </w:r>
      <w:r w:rsidRPr="004E4DD1">
        <w:rPr>
          <w:rFonts w:cs="Times New Roman"/>
          <w:spacing w:val="8"/>
          <w:szCs w:val="24"/>
        </w:rPr>
        <w:t xml:space="preserve"> </w:t>
      </w:r>
      <w:r w:rsidRPr="004E4DD1">
        <w:rPr>
          <w:rFonts w:cs="Times New Roman"/>
          <w:szCs w:val="24"/>
        </w:rPr>
        <w:t>вы</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zCs w:val="24"/>
        </w:rPr>
        <w:t>ают</w:t>
      </w:r>
      <w:r w:rsidRPr="004E4DD1">
        <w:rPr>
          <w:rFonts w:cs="Times New Roman"/>
          <w:spacing w:val="8"/>
          <w:szCs w:val="24"/>
        </w:rPr>
        <w:t xml:space="preserve"> </w:t>
      </w:r>
      <w:r w:rsidRPr="004E4DD1">
        <w:rPr>
          <w:rFonts w:cs="Times New Roman"/>
          <w:szCs w:val="24"/>
        </w:rPr>
        <w:t>в</w:t>
      </w:r>
      <w:r w:rsidRPr="004E4DD1">
        <w:rPr>
          <w:rFonts w:cs="Times New Roman"/>
          <w:spacing w:val="8"/>
          <w:szCs w:val="24"/>
        </w:rPr>
        <w:t xml:space="preserve"> </w:t>
      </w:r>
      <w:r w:rsidRPr="004E4DD1">
        <w:rPr>
          <w:rFonts w:cs="Times New Roman"/>
          <w:szCs w:val="24"/>
        </w:rPr>
        <w:t>в</w:t>
      </w:r>
      <w:r w:rsidRPr="004E4DD1">
        <w:rPr>
          <w:rFonts w:cs="Times New Roman"/>
          <w:spacing w:val="-2"/>
          <w:szCs w:val="24"/>
        </w:rPr>
        <w:t>и</w:t>
      </w:r>
      <w:r w:rsidRPr="004E4DD1">
        <w:rPr>
          <w:rFonts w:cs="Times New Roman"/>
          <w:spacing w:val="1"/>
          <w:szCs w:val="24"/>
        </w:rPr>
        <w:t>д</w:t>
      </w:r>
      <w:r w:rsidRPr="004E4DD1">
        <w:rPr>
          <w:rFonts w:cs="Times New Roman"/>
          <w:szCs w:val="24"/>
        </w:rPr>
        <w:t>е</w:t>
      </w:r>
      <w:r w:rsidRPr="004E4DD1">
        <w:rPr>
          <w:rFonts w:cs="Times New Roman"/>
          <w:spacing w:val="9"/>
          <w:szCs w:val="24"/>
        </w:rPr>
        <w:t xml:space="preserve"> </w:t>
      </w:r>
      <w:r w:rsidRPr="004E4DD1">
        <w:rPr>
          <w:rFonts w:cs="Times New Roman"/>
          <w:spacing w:val="-1"/>
          <w:szCs w:val="24"/>
        </w:rPr>
        <w:t>л</w:t>
      </w:r>
      <w:r w:rsidRPr="004E4DD1">
        <w:rPr>
          <w:rFonts w:cs="Times New Roman"/>
          <w:spacing w:val="6"/>
          <w:szCs w:val="24"/>
        </w:rPr>
        <w:t>и</w:t>
      </w:r>
      <w:r w:rsidRPr="004E4DD1">
        <w:rPr>
          <w:rFonts w:cs="Times New Roman"/>
          <w:spacing w:val="-3"/>
          <w:szCs w:val="24"/>
        </w:rPr>
        <w:t>в</w:t>
      </w:r>
      <w:r w:rsidRPr="004E4DD1">
        <w:rPr>
          <w:rFonts w:cs="Times New Roman"/>
          <w:spacing w:val="1"/>
          <w:szCs w:val="24"/>
        </w:rPr>
        <w:t>н</w:t>
      </w:r>
      <w:r w:rsidRPr="004E4DD1">
        <w:rPr>
          <w:rFonts w:cs="Times New Roman"/>
          <w:szCs w:val="24"/>
        </w:rPr>
        <w:t>е</w:t>
      </w:r>
      <w:r w:rsidRPr="004E4DD1">
        <w:rPr>
          <w:rFonts w:cs="Times New Roman"/>
          <w:spacing w:val="1"/>
          <w:szCs w:val="24"/>
        </w:rPr>
        <w:t>й</w:t>
      </w:r>
      <w:r w:rsidRPr="004E4DD1">
        <w:rPr>
          <w:rFonts w:cs="Times New Roman"/>
          <w:szCs w:val="24"/>
        </w:rPr>
        <w:t>,</w:t>
      </w:r>
      <w:r w:rsidRPr="004E4DD1">
        <w:rPr>
          <w:rFonts w:cs="Times New Roman"/>
          <w:spacing w:val="8"/>
          <w:szCs w:val="24"/>
        </w:rPr>
        <w:t xml:space="preserve"> </w:t>
      </w:r>
      <w:r w:rsidRPr="004E4DD1">
        <w:rPr>
          <w:rFonts w:cs="Times New Roman"/>
          <w:szCs w:val="24"/>
        </w:rPr>
        <w:t>в</w:t>
      </w:r>
      <w:r w:rsidRPr="004E4DD1">
        <w:rPr>
          <w:rFonts w:cs="Times New Roman"/>
          <w:spacing w:val="8"/>
          <w:szCs w:val="24"/>
        </w:rPr>
        <w:t xml:space="preserve"> </w:t>
      </w:r>
      <w:r w:rsidRPr="004E4DD1">
        <w:rPr>
          <w:rFonts w:cs="Times New Roman"/>
          <w:szCs w:val="24"/>
        </w:rPr>
        <w:t>з</w:t>
      </w:r>
      <w:r w:rsidRPr="004E4DD1">
        <w:rPr>
          <w:rFonts w:cs="Times New Roman"/>
          <w:spacing w:val="-2"/>
          <w:szCs w:val="24"/>
        </w:rPr>
        <w:t>н</w:t>
      </w:r>
      <w:r w:rsidRPr="004E4DD1">
        <w:rPr>
          <w:rFonts w:cs="Times New Roman"/>
          <w:szCs w:val="24"/>
        </w:rPr>
        <w:t>ач</w:t>
      </w:r>
      <w:r w:rsidRPr="004E4DD1">
        <w:rPr>
          <w:rFonts w:cs="Times New Roman"/>
          <w:spacing w:val="1"/>
          <w:szCs w:val="24"/>
        </w:rPr>
        <w:t>и</w:t>
      </w:r>
      <w:r w:rsidRPr="004E4DD1">
        <w:rPr>
          <w:rFonts w:cs="Times New Roman"/>
          <w:spacing w:val="-3"/>
          <w:szCs w:val="24"/>
        </w:rPr>
        <w:t>т</w:t>
      </w:r>
      <w:r w:rsidRPr="004E4DD1">
        <w:rPr>
          <w:rFonts w:cs="Times New Roman"/>
          <w:szCs w:val="24"/>
        </w:rPr>
        <w:t>ел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о</w:t>
      </w:r>
      <w:r w:rsidRPr="004E4DD1">
        <w:rPr>
          <w:rFonts w:cs="Times New Roman"/>
          <w:szCs w:val="24"/>
        </w:rPr>
        <w:t>й</w:t>
      </w:r>
      <w:r w:rsidRPr="004E4DD1">
        <w:rPr>
          <w:rFonts w:cs="Times New Roman"/>
          <w:spacing w:val="9"/>
          <w:szCs w:val="24"/>
        </w:rPr>
        <w:t xml:space="preserve"> </w:t>
      </w:r>
      <w:r w:rsidRPr="004E4DD1">
        <w:rPr>
          <w:rFonts w:cs="Times New Roman"/>
          <w:szCs w:val="24"/>
        </w:rPr>
        <w:t>сте</w:t>
      </w:r>
      <w:r w:rsidRPr="004E4DD1">
        <w:rPr>
          <w:rFonts w:cs="Times New Roman"/>
          <w:spacing w:val="-1"/>
          <w:szCs w:val="24"/>
        </w:rPr>
        <w:t>п</w:t>
      </w:r>
      <w:r w:rsidRPr="004E4DD1">
        <w:rPr>
          <w:rFonts w:cs="Times New Roman"/>
          <w:szCs w:val="24"/>
        </w:rPr>
        <w:t>е</w:t>
      </w:r>
      <w:r w:rsidRPr="004E4DD1">
        <w:rPr>
          <w:rFonts w:cs="Times New Roman"/>
          <w:spacing w:val="-1"/>
          <w:szCs w:val="24"/>
        </w:rPr>
        <w:t>н</w:t>
      </w:r>
      <w:r w:rsidRPr="004E4DD1">
        <w:rPr>
          <w:rFonts w:cs="Times New Roman"/>
          <w:szCs w:val="24"/>
        </w:rPr>
        <w:t xml:space="preserve">и </w:t>
      </w:r>
      <w:r w:rsidRPr="004E4DD1">
        <w:rPr>
          <w:rFonts w:cs="Times New Roman"/>
          <w:spacing w:val="1"/>
          <w:szCs w:val="24"/>
        </w:rPr>
        <w:t>и</w:t>
      </w:r>
      <w:r w:rsidRPr="004E4DD1">
        <w:rPr>
          <w:rFonts w:cs="Times New Roman"/>
          <w:szCs w:val="24"/>
        </w:rPr>
        <w:t>с</w:t>
      </w:r>
      <w:r w:rsidRPr="004E4DD1">
        <w:rPr>
          <w:rFonts w:cs="Times New Roman"/>
          <w:spacing w:val="-1"/>
          <w:szCs w:val="24"/>
        </w:rPr>
        <w:t>п</w:t>
      </w:r>
      <w:r w:rsidRPr="004E4DD1">
        <w:rPr>
          <w:rFonts w:cs="Times New Roman"/>
          <w:szCs w:val="24"/>
        </w:rPr>
        <w:t>а</w:t>
      </w:r>
      <w:r w:rsidRPr="004E4DD1">
        <w:rPr>
          <w:rFonts w:cs="Times New Roman"/>
          <w:spacing w:val="-1"/>
          <w:szCs w:val="24"/>
        </w:rPr>
        <w:t>р</w:t>
      </w:r>
      <w:r w:rsidRPr="004E4DD1">
        <w:rPr>
          <w:rFonts w:cs="Times New Roman"/>
          <w:szCs w:val="24"/>
        </w:rPr>
        <w:t>яются</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4"/>
          <w:szCs w:val="24"/>
        </w:rPr>
        <w:t>у</w:t>
      </w:r>
      <w:r w:rsidRPr="004E4DD1">
        <w:rPr>
          <w:rFonts w:cs="Times New Roman"/>
          <w:szCs w:val="24"/>
        </w:rPr>
        <w:t>сло</w:t>
      </w:r>
      <w:r w:rsidRPr="004E4DD1">
        <w:rPr>
          <w:rFonts w:cs="Times New Roman"/>
          <w:spacing w:val="2"/>
          <w:szCs w:val="24"/>
        </w:rPr>
        <w:t>в</w:t>
      </w:r>
      <w:r w:rsidRPr="004E4DD1">
        <w:rPr>
          <w:rFonts w:cs="Times New Roman"/>
          <w:spacing w:val="1"/>
          <w:szCs w:val="24"/>
        </w:rPr>
        <w:t>и</w:t>
      </w:r>
      <w:r w:rsidRPr="004E4DD1">
        <w:rPr>
          <w:rFonts w:cs="Times New Roman"/>
          <w:spacing w:val="-2"/>
          <w:szCs w:val="24"/>
        </w:rPr>
        <w:t>я</w:t>
      </w:r>
      <w:r w:rsidRPr="004E4DD1">
        <w:rPr>
          <w:rFonts w:cs="Times New Roman"/>
          <w:szCs w:val="24"/>
        </w:rPr>
        <w:t>х</w:t>
      </w:r>
      <w:r w:rsidRPr="004E4DD1">
        <w:rPr>
          <w:rFonts w:cs="Times New Roman"/>
          <w:spacing w:val="2"/>
          <w:szCs w:val="24"/>
        </w:rPr>
        <w:t xml:space="preserve"> </w:t>
      </w:r>
      <w:r w:rsidRPr="004E4DD1">
        <w:rPr>
          <w:rFonts w:cs="Times New Roman"/>
          <w:szCs w:val="24"/>
        </w:rPr>
        <w:t>высок</w:t>
      </w:r>
      <w:r w:rsidRPr="004E4DD1">
        <w:rPr>
          <w:rFonts w:cs="Times New Roman"/>
          <w:spacing w:val="-2"/>
          <w:szCs w:val="24"/>
        </w:rPr>
        <w:t>и</w:t>
      </w:r>
      <w:r w:rsidRPr="004E4DD1">
        <w:rPr>
          <w:rFonts w:cs="Times New Roman"/>
          <w:szCs w:val="24"/>
        </w:rPr>
        <w:t>х</w:t>
      </w:r>
      <w:r w:rsidRPr="004E4DD1">
        <w:rPr>
          <w:rFonts w:cs="Times New Roman"/>
          <w:spacing w:val="4"/>
          <w:szCs w:val="24"/>
        </w:rPr>
        <w:t xml:space="preserve"> </w:t>
      </w:r>
      <w:r w:rsidRPr="004E4DD1">
        <w:rPr>
          <w:rFonts w:cs="Times New Roman"/>
          <w:szCs w:val="24"/>
        </w:rPr>
        <w:t>те</w:t>
      </w:r>
      <w:r w:rsidRPr="004E4DD1">
        <w:rPr>
          <w:rFonts w:cs="Times New Roman"/>
          <w:spacing w:val="-3"/>
          <w:szCs w:val="24"/>
        </w:rPr>
        <w:t>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zCs w:val="24"/>
        </w:rPr>
        <w:t>р</w:t>
      </w:r>
      <w:r w:rsidRPr="004E4DD1">
        <w:rPr>
          <w:rFonts w:cs="Times New Roman"/>
          <w:spacing w:val="2"/>
          <w:szCs w:val="24"/>
        </w:rPr>
        <w:t xml:space="preserve"> </w:t>
      </w:r>
      <w:r w:rsidRPr="004E4DD1">
        <w:rPr>
          <w:rFonts w:cs="Times New Roman"/>
          <w:szCs w:val="24"/>
        </w:rPr>
        <w:t>и</w:t>
      </w:r>
      <w:r w:rsidRPr="004E4DD1">
        <w:rPr>
          <w:rFonts w:cs="Times New Roman"/>
          <w:spacing w:val="1"/>
          <w:szCs w:val="24"/>
        </w:rPr>
        <w:t xml:space="preserve"> н</w:t>
      </w:r>
      <w:r w:rsidRPr="004E4DD1">
        <w:rPr>
          <w:rFonts w:cs="Times New Roman"/>
          <w:szCs w:val="24"/>
        </w:rPr>
        <w:t>а</w:t>
      </w:r>
      <w:r w:rsidRPr="004E4DD1">
        <w:rPr>
          <w:rFonts w:cs="Times New Roman"/>
          <w:spacing w:val="1"/>
          <w:szCs w:val="24"/>
        </w:rPr>
        <w:t xml:space="preserve"> п</w:t>
      </w:r>
      <w:r w:rsidRPr="004E4DD1">
        <w:rPr>
          <w:rFonts w:cs="Times New Roman"/>
          <w:spacing w:val="-1"/>
          <w:szCs w:val="24"/>
        </w:rPr>
        <w:t>оп</w:t>
      </w:r>
      <w:r w:rsidRPr="004E4DD1">
        <w:rPr>
          <w:rFonts w:cs="Times New Roman"/>
          <w:spacing w:val="1"/>
          <w:szCs w:val="24"/>
        </w:rPr>
        <w:t>о</w:t>
      </w:r>
      <w:r w:rsidRPr="004E4DD1">
        <w:rPr>
          <w:rFonts w:cs="Times New Roman"/>
          <w:spacing w:val="-1"/>
          <w:szCs w:val="24"/>
        </w:rPr>
        <w:t>л</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ни</w:t>
      </w:r>
      <w:r w:rsidRPr="004E4DD1">
        <w:rPr>
          <w:rFonts w:cs="Times New Roman"/>
          <w:szCs w:val="24"/>
        </w:rPr>
        <w:t>е</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ч</w:t>
      </w:r>
      <w:r w:rsidRPr="004E4DD1">
        <w:rPr>
          <w:rFonts w:cs="Times New Roman"/>
          <w:spacing w:val="-3"/>
          <w:szCs w:val="24"/>
        </w:rPr>
        <w:t>в</w:t>
      </w:r>
      <w:r w:rsidRPr="004E4DD1">
        <w:rPr>
          <w:rFonts w:cs="Times New Roman"/>
          <w:szCs w:val="24"/>
        </w:rPr>
        <w:t>ы</w:t>
      </w:r>
      <w:r w:rsidRPr="004E4DD1">
        <w:rPr>
          <w:rFonts w:cs="Times New Roman"/>
          <w:spacing w:val="8"/>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аг</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zCs w:val="24"/>
        </w:rPr>
        <w:t xml:space="preserve">и </w:t>
      </w:r>
      <w:r w:rsidRPr="004E4DD1">
        <w:rPr>
          <w:rFonts w:cs="Times New Roman"/>
          <w:spacing w:val="1"/>
          <w:szCs w:val="24"/>
        </w:rPr>
        <w:t>п</w:t>
      </w:r>
      <w:r w:rsidRPr="004E4DD1">
        <w:rPr>
          <w:rFonts w:cs="Times New Roman"/>
          <w:spacing w:val="-1"/>
          <w:szCs w:val="24"/>
        </w:rPr>
        <w:t>о</w:t>
      </w:r>
      <w:r w:rsidRPr="004E4DD1">
        <w:rPr>
          <w:rFonts w:cs="Times New Roman"/>
          <w:spacing w:val="1"/>
          <w:szCs w:val="24"/>
        </w:rPr>
        <w:t>д</w:t>
      </w:r>
      <w:r w:rsidRPr="004E4DD1">
        <w:rPr>
          <w:rFonts w:cs="Times New Roman"/>
          <w:szCs w:val="24"/>
        </w:rPr>
        <w:t>зе</w:t>
      </w:r>
      <w:r w:rsidRPr="004E4DD1">
        <w:rPr>
          <w:rFonts w:cs="Times New Roman"/>
          <w:spacing w:val="-2"/>
          <w:szCs w:val="24"/>
        </w:rPr>
        <w:t>м</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д</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е ска</w:t>
      </w:r>
      <w:r w:rsidRPr="004E4DD1">
        <w:rPr>
          <w:rFonts w:cs="Times New Roman"/>
          <w:spacing w:val="-2"/>
          <w:szCs w:val="24"/>
        </w:rPr>
        <w:t>з</w:t>
      </w:r>
      <w:r w:rsidRPr="004E4DD1">
        <w:rPr>
          <w:rFonts w:cs="Times New Roman"/>
          <w:spacing w:val="1"/>
          <w:szCs w:val="24"/>
        </w:rPr>
        <w:t>ы</w:t>
      </w:r>
      <w:r w:rsidRPr="004E4DD1">
        <w:rPr>
          <w:rFonts w:cs="Times New Roman"/>
          <w:szCs w:val="24"/>
        </w:rPr>
        <w:t>ва</w:t>
      </w:r>
      <w:r w:rsidRPr="004E4DD1">
        <w:rPr>
          <w:rFonts w:cs="Times New Roman"/>
          <w:spacing w:val="-1"/>
          <w:szCs w:val="24"/>
        </w:rPr>
        <w:t>ю</w:t>
      </w:r>
      <w:r w:rsidRPr="004E4DD1">
        <w:rPr>
          <w:rFonts w:cs="Times New Roman"/>
          <w:szCs w:val="24"/>
        </w:rPr>
        <w:t>тся. В</w:t>
      </w:r>
      <w:r w:rsidRPr="004E4DD1">
        <w:rPr>
          <w:rFonts w:cs="Times New Roman"/>
          <w:spacing w:val="3"/>
          <w:szCs w:val="24"/>
        </w:rPr>
        <w:t xml:space="preserve"> </w:t>
      </w:r>
      <w:r w:rsidRPr="004E4DD1">
        <w:rPr>
          <w:rFonts w:cs="Times New Roman"/>
          <w:spacing w:val="-2"/>
          <w:szCs w:val="24"/>
        </w:rPr>
        <w:t>с</w:t>
      </w:r>
      <w:r w:rsidRPr="004E4DD1">
        <w:rPr>
          <w:rFonts w:cs="Times New Roman"/>
          <w:szCs w:val="24"/>
        </w:rPr>
        <w:t>вязи</w:t>
      </w:r>
      <w:r w:rsidRPr="004E4DD1">
        <w:rPr>
          <w:rFonts w:cs="Times New Roman"/>
          <w:spacing w:val="3"/>
          <w:szCs w:val="24"/>
        </w:rPr>
        <w:t xml:space="preserve"> </w:t>
      </w:r>
      <w:r w:rsidRPr="004E4DD1">
        <w:rPr>
          <w:rFonts w:cs="Times New Roman"/>
          <w:szCs w:val="24"/>
        </w:rPr>
        <w:t>с ма</w:t>
      </w:r>
      <w:r w:rsidRPr="004E4DD1">
        <w:rPr>
          <w:rFonts w:cs="Times New Roman"/>
          <w:spacing w:val="-1"/>
          <w:szCs w:val="24"/>
        </w:rPr>
        <w:t>лы</w:t>
      </w:r>
      <w:r w:rsidRPr="004E4DD1">
        <w:rPr>
          <w:rFonts w:cs="Times New Roman"/>
          <w:szCs w:val="24"/>
        </w:rPr>
        <w:t>м</w:t>
      </w:r>
      <w:r w:rsidRPr="004E4DD1">
        <w:rPr>
          <w:rFonts w:cs="Times New Roman"/>
          <w:spacing w:val="3"/>
          <w:szCs w:val="24"/>
        </w:rPr>
        <w:t xml:space="preserve"> </w:t>
      </w:r>
      <w:r w:rsidRPr="004E4DD1">
        <w:rPr>
          <w:rFonts w:cs="Times New Roman"/>
          <w:spacing w:val="-2"/>
          <w:szCs w:val="24"/>
        </w:rPr>
        <w:t>к</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и</w:t>
      </w:r>
      <w:r w:rsidRPr="004E4DD1">
        <w:rPr>
          <w:rFonts w:cs="Times New Roman"/>
          <w:szCs w:val="24"/>
        </w:rPr>
        <w:t>чест</w:t>
      </w:r>
      <w:r w:rsidRPr="004E4DD1">
        <w:rPr>
          <w:rFonts w:cs="Times New Roman"/>
          <w:spacing w:val="-3"/>
          <w:szCs w:val="24"/>
        </w:rPr>
        <w:t>в</w:t>
      </w:r>
      <w:r w:rsidRPr="004E4DD1">
        <w:rPr>
          <w:rFonts w:cs="Times New Roman"/>
          <w:spacing w:val="1"/>
          <w:szCs w:val="24"/>
        </w:rPr>
        <w:t>о</w:t>
      </w:r>
      <w:r w:rsidRPr="004E4DD1">
        <w:rPr>
          <w:rFonts w:cs="Times New Roman"/>
          <w:szCs w:val="24"/>
        </w:rPr>
        <w:t xml:space="preserve">м </w:t>
      </w:r>
      <w:r w:rsidRPr="004E4DD1">
        <w:rPr>
          <w:rFonts w:cs="Times New Roman"/>
          <w:spacing w:val="1"/>
          <w:szCs w:val="24"/>
        </w:rPr>
        <w:t>о</w:t>
      </w:r>
      <w:r w:rsidRPr="004E4DD1">
        <w:rPr>
          <w:rFonts w:cs="Times New Roman"/>
          <w:spacing w:val="-2"/>
          <w:szCs w:val="24"/>
        </w:rPr>
        <w:t>с</w:t>
      </w:r>
      <w:r w:rsidRPr="004E4DD1">
        <w:rPr>
          <w:rFonts w:cs="Times New Roman"/>
          <w:szCs w:val="24"/>
        </w:rPr>
        <w:t>а</w:t>
      </w:r>
      <w:r w:rsidRPr="004E4DD1">
        <w:rPr>
          <w:rFonts w:cs="Times New Roman"/>
          <w:spacing w:val="1"/>
          <w:szCs w:val="24"/>
        </w:rPr>
        <w:t>д</w:t>
      </w:r>
      <w:r w:rsidRPr="004E4DD1">
        <w:rPr>
          <w:rFonts w:cs="Times New Roman"/>
          <w:spacing w:val="-2"/>
          <w:szCs w:val="24"/>
        </w:rPr>
        <w:t>к</w:t>
      </w:r>
      <w:r w:rsidRPr="004E4DD1">
        <w:rPr>
          <w:rFonts w:cs="Times New Roman"/>
          <w:spacing w:val="1"/>
          <w:szCs w:val="24"/>
        </w:rPr>
        <w:t>о</w:t>
      </w:r>
      <w:r w:rsidRPr="004E4DD1">
        <w:rPr>
          <w:rFonts w:cs="Times New Roman"/>
          <w:szCs w:val="24"/>
        </w:rPr>
        <w:t xml:space="preserve">в в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о</w:t>
      </w:r>
      <w:r w:rsidRPr="004E4DD1">
        <w:rPr>
          <w:rFonts w:cs="Times New Roman"/>
          <w:szCs w:val="24"/>
        </w:rPr>
        <w:t xml:space="preserve">е </w:t>
      </w:r>
      <w:r w:rsidRPr="004E4DD1">
        <w:rPr>
          <w:rFonts w:cs="Times New Roman"/>
          <w:spacing w:val="-1"/>
          <w:szCs w:val="24"/>
        </w:rPr>
        <w:t>в</w:t>
      </w:r>
      <w:r w:rsidRPr="004E4DD1">
        <w:rPr>
          <w:rFonts w:cs="Times New Roman"/>
          <w:spacing w:val="1"/>
          <w:szCs w:val="24"/>
        </w:rPr>
        <w:t>р</w:t>
      </w:r>
      <w:r w:rsidRPr="004E4DD1">
        <w:rPr>
          <w:rFonts w:cs="Times New Roman"/>
          <w:spacing w:val="-2"/>
          <w:szCs w:val="24"/>
        </w:rPr>
        <w:t>е</w:t>
      </w:r>
      <w:r w:rsidRPr="004E4DD1">
        <w:rPr>
          <w:rFonts w:cs="Times New Roman"/>
          <w:szCs w:val="24"/>
        </w:rPr>
        <w:t xml:space="preserve">мя </w:t>
      </w:r>
      <w:r w:rsidRPr="004E4DD1">
        <w:rPr>
          <w:rFonts w:cs="Times New Roman"/>
          <w:spacing w:val="-3"/>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1"/>
          <w:szCs w:val="24"/>
        </w:rPr>
        <w:t xml:space="preserve"> </w:t>
      </w:r>
      <w:r w:rsidRPr="004E4DD1">
        <w:rPr>
          <w:rFonts w:cs="Times New Roman"/>
          <w:szCs w:val="24"/>
        </w:rPr>
        <w:t>запас в</w:t>
      </w:r>
      <w:r w:rsidRPr="004E4DD1">
        <w:rPr>
          <w:rFonts w:cs="Times New Roman"/>
          <w:spacing w:val="-1"/>
          <w:szCs w:val="24"/>
        </w:rPr>
        <w:t>од</w:t>
      </w:r>
      <w:r w:rsidRPr="004E4DD1">
        <w:rPr>
          <w:rFonts w:cs="Times New Roman"/>
          <w:szCs w:val="24"/>
        </w:rPr>
        <w:t>ы</w:t>
      </w:r>
      <w:r w:rsidRPr="004E4DD1">
        <w:rPr>
          <w:rFonts w:cs="Times New Roman"/>
          <w:spacing w:val="1"/>
          <w:szCs w:val="24"/>
        </w:rPr>
        <w:t xml:space="preserve"> </w:t>
      </w:r>
      <w:r w:rsidRPr="004E4DD1">
        <w:rPr>
          <w:rFonts w:cs="Times New Roman"/>
          <w:szCs w:val="24"/>
        </w:rPr>
        <w:t>в</w:t>
      </w:r>
      <w:r w:rsidRPr="004E4DD1">
        <w:rPr>
          <w:rFonts w:cs="Times New Roman"/>
          <w:spacing w:val="-1"/>
          <w:szCs w:val="24"/>
        </w:rPr>
        <w:t xml:space="preserve"> </w:t>
      </w:r>
      <w:r w:rsidRPr="004E4DD1">
        <w:rPr>
          <w:rFonts w:cs="Times New Roman"/>
          <w:szCs w:val="24"/>
        </w:rPr>
        <w:t>поч</w:t>
      </w:r>
      <w:r w:rsidRPr="004E4DD1">
        <w:rPr>
          <w:rFonts w:cs="Times New Roman"/>
          <w:spacing w:val="-3"/>
          <w:szCs w:val="24"/>
        </w:rPr>
        <w:t>в</w:t>
      </w:r>
      <w:r w:rsidRPr="004E4DD1">
        <w:rPr>
          <w:rFonts w:cs="Times New Roman"/>
          <w:szCs w:val="24"/>
        </w:rPr>
        <w:t xml:space="preserve">е к </w:t>
      </w:r>
      <w:r w:rsidRPr="004E4DD1">
        <w:rPr>
          <w:rFonts w:cs="Times New Roman"/>
          <w:spacing w:val="-1"/>
          <w:szCs w:val="24"/>
        </w:rPr>
        <w:t>в</w:t>
      </w:r>
      <w:r w:rsidRPr="004E4DD1">
        <w:rPr>
          <w:rFonts w:cs="Times New Roman"/>
          <w:szCs w:val="24"/>
        </w:rPr>
        <w:t>ес</w:t>
      </w:r>
      <w:r w:rsidRPr="004E4DD1">
        <w:rPr>
          <w:rFonts w:cs="Times New Roman"/>
          <w:spacing w:val="1"/>
          <w:szCs w:val="24"/>
        </w:rPr>
        <w:t>н</w:t>
      </w:r>
      <w:r w:rsidRPr="004E4DD1">
        <w:rPr>
          <w:rFonts w:cs="Times New Roman"/>
          <w:szCs w:val="24"/>
        </w:rPr>
        <w:t>е</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 xml:space="preserve">е </w:t>
      </w:r>
      <w:r w:rsidRPr="004E4DD1">
        <w:rPr>
          <w:rFonts w:cs="Times New Roman"/>
          <w:spacing w:val="-2"/>
          <w:szCs w:val="24"/>
        </w:rPr>
        <w:t>д</w:t>
      </w:r>
      <w:r w:rsidRPr="004E4DD1">
        <w:rPr>
          <w:rFonts w:cs="Times New Roman"/>
          <w:spacing w:val="1"/>
          <w:szCs w:val="24"/>
        </w:rPr>
        <w:t>о</w:t>
      </w:r>
      <w:r w:rsidRPr="004E4DD1">
        <w:rPr>
          <w:rFonts w:cs="Times New Roman"/>
          <w:szCs w:val="24"/>
        </w:rPr>
        <w:t>ста</w:t>
      </w:r>
      <w:r w:rsidRPr="004E4DD1">
        <w:rPr>
          <w:rFonts w:cs="Times New Roman"/>
          <w:spacing w:val="-3"/>
          <w:szCs w:val="24"/>
        </w:rPr>
        <w:t>т</w:t>
      </w:r>
      <w:r w:rsidRPr="004E4DD1">
        <w:rPr>
          <w:rFonts w:cs="Times New Roman"/>
          <w:spacing w:val="-1"/>
          <w:szCs w:val="24"/>
        </w:rPr>
        <w:t>о</w:t>
      </w:r>
      <w:r w:rsidRPr="004E4DD1">
        <w:rPr>
          <w:rFonts w:cs="Times New Roman"/>
          <w:szCs w:val="24"/>
        </w:rPr>
        <w:t>че</w:t>
      </w:r>
      <w:r w:rsidRPr="004E4DD1">
        <w:rPr>
          <w:rFonts w:cs="Times New Roman"/>
          <w:spacing w:val="1"/>
          <w:szCs w:val="24"/>
        </w:rPr>
        <w:t>н</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О</w:t>
      </w:r>
      <w:r w:rsidRPr="004E4DD1">
        <w:rPr>
          <w:rFonts w:cs="Times New Roman"/>
          <w:szCs w:val="24"/>
        </w:rPr>
        <w:t>с</w:t>
      </w:r>
      <w:r w:rsidRPr="004E4DD1">
        <w:rPr>
          <w:rFonts w:cs="Times New Roman"/>
          <w:spacing w:val="1"/>
          <w:szCs w:val="24"/>
        </w:rPr>
        <w:t>но</w:t>
      </w:r>
      <w:r w:rsidRPr="004E4DD1">
        <w:rPr>
          <w:rFonts w:cs="Times New Roman"/>
          <w:spacing w:val="-3"/>
          <w:szCs w:val="24"/>
        </w:rPr>
        <w:t>в</w:t>
      </w:r>
      <w:r w:rsidRPr="004E4DD1">
        <w:rPr>
          <w:rFonts w:cs="Times New Roman"/>
          <w:spacing w:val="1"/>
          <w:szCs w:val="24"/>
        </w:rPr>
        <w:t>ны</w:t>
      </w:r>
      <w:r w:rsidRPr="004E4DD1">
        <w:rPr>
          <w:rFonts w:cs="Times New Roman"/>
          <w:spacing w:val="-3"/>
          <w:szCs w:val="24"/>
        </w:rPr>
        <w:t>м</w:t>
      </w:r>
      <w:r w:rsidRPr="004E4DD1">
        <w:rPr>
          <w:rFonts w:cs="Times New Roman"/>
          <w:szCs w:val="24"/>
        </w:rPr>
        <w:t>и фа</w:t>
      </w:r>
      <w:r w:rsidRPr="004E4DD1">
        <w:rPr>
          <w:rFonts w:cs="Times New Roman"/>
          <w:spacing w:val="1"/>
          <w:szCs w:val="24"/>
        </w:rPr>
        <w:t>к</w:t>
      </w:r>
      <w:r w:rsidRPr="004E4DD1">
        <w:rPr>
          <w:rFonts w:cs="Times New Roman"/>
          <w:spacing w:val="-3"/>
          <w:szCs w:val="24"/>
        </w:rPr>
        <w:t>т</w:t>
      </w:r>
      <w:r w:rsidRPr="004E4DD1">
        <w:rPr>
          <w:rFonts w:cs="Times New Roman"/>
          <w:spacing w:val="-1"/>
          <w:szCs w:val="24"/>
        </w:rPr>
        <w:t>ор</w:t>
      </w:r>
      <w:r w:rsidRPr="004E4DD1">
        <w:rPr>
          <w:rFonts w:cs="Times New Roman"/>
          <w:szCs w:val="24"/>
        </w:rPr>
        <w:t>ам</w:t>
      </w:r>
      <w:r w:rsidRPr="004E4DD1">
        <w:rPr>
          <w:rFonts w:cs="Times New Roman"/>
          <w:spacing w:val="1"/>
          <w:szCs w:val="24"/>
        </w:rPr>
        <w:t>и</w:t>
      </w:r>
      <w:r w:rsidRPr="004E4DD1">
        <w:rPr>
          <w:rFonts w:cs="Times New Roman"/>
          <w:szCs w:val="24"/>
        </w:rPr>
        <w:t>,</w:t>
      </w:r>
      <w:r w:rsidRPr="004E4DD1">
        <w:rPr>
          <w:rFonts w:cs="Times New Roman"/>
          <w:spacing w:val="2"/>
          <w:szCs w:val="24"/>
        </w:rPr>
        <w:t xml:space="preserve"> </w:t>
      </w:r>
      <w:r w:rsidRPr="004E4DD1">
        <w:rPr>
          <w:rFonts w:cs="Times New Roman"/>
          <w:szCs w:val="24"/>
        </w:rPr>
        <w:t>в</w:t>
      </w:r>
      <w:r w:rsidRPr="004E4DD1">
        <w:rPr>
          <w:rFonts w:cs="Times New Roman"/>
          <w:spacing w:val="-1"/>
          <w:szCs w:val="24"/>
        </w:rPr>
        <w:t>ли</w:t>
      </w:r>
      <w:r w:rsidRPr="004E4DD1">
        <w:rPr>
          <w:rFonts w:cs="Times New Roman"/>
          <w:szCs w:val="24"/>
        </w:rPr>
        <w:t>яющи</w:t>
      </w:r>
      <w:r w:rsidRPr="004E4DD1">
        <w:rPr>
          <w:rFonts w:cs="Times New Roman"/>
          <w:spacing w:val="-2"/>
          <w:szCs w:val="24"/>
        </w:rPr>
        <w:t>м</w:t>
      </w:r>
      <w:r w:rsidRPr="004E4DD1">
        <w:rPr>
          <w:rFonts w:cs="Times New Roman"/>
          <w:szCs w:val="24"/>
        </w:rPr>
        <w:t xml:space="preserve">и </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pacing w:val="-4"/>
          <w:szCs w:val="24"/>
        </w:rPr>
        <w:t>у</w:t>
      </w:r>
      <w:r w:rsidRPr="004E4DD1">
        <w:rPr>
          <w:rFonts w:cs="Times New Roman"/>
          <w:szCs w:val="24"/>
        </w:rPr>
        <w:t>ве</w:t>
      </w:r>
      <w:r w:rsidRPr="004E4DD1">
        <w:rPr>
          <w:rFonts w:cs="Times New Roman"/>
          <w:spacing w:val="-1"/>
          <w:szCs w:val="24"/>
        </w:rPr>
        <w:t>л</w:t>
      </w:r>
      <w:r w:rsidRPr="004E4DD1">
        <w:rPr>
          <w:rFonts w:cs="Times New Roman"/>
          <w:spacing w:val="1"/>
          <w:szCs w:val="24"/>
        </w:rPr>
        <w:t>и</w:t>
      </w:r>
      <w:r w:rsidRPr="004E4DD1">
        <w:rPr>
          <w:rFonts w:cs="Times New Roman"/>
          <w:szCs w:val="24"/>
        </w:rPr>
        <w:t>че</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2"/>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w:t>
      </w:r>
      <w:r w:rsidRPr="004E4DD1">
        <w:rPr>
          <w:rFonts w:cs="Times New Roman"/>
          <w:spacing w:val="-2"/>
          <w:szCs w:val="24"/>
        </w:rPr>
        <w:t>ж</w:t>
      </w:r>
      <w:r w:rsidRPr="004E4DD1">
        <w:rPr>
          <w:rFonts w:cs="Times New Roman"/>
          <w:spacing w:val="1"/>
          <w:szCs w:val="24"/>
        </w:rPr>
        <w:t>но</w:t>
      </w:r>
      <w:r w:rsidRPr="004E4DD1">
        <w:rPr>
          <w:rFonts w:cs="Times New Roman"/>
          <w:szCs w:val="24"/>
        </w:rPr>
        <w:t>с</w:t>
      </w:r>
      <w:r w:rsidRPr="004E4DD1">
        <w:rPr>
          <w:rFonts w:cs="Times New Roman"/>
          <w:spacing w:val="-3"/>
          <w:szCs w:val="24"/>
        </w:rPr>
        <w:t>т</w:t>
      </w:r>
      <w:r w:rsidRPr="004E4DD1">
        <w:rPr>
          <w:rFonts w:cs="Times New Roman"/>
          <w:szCs w:val="24"/>
        </w:rPr>
        <w:t>и</w:t>
      </w:r>
      <w:r w:rsidRPr="004E4DD1">
        <w:rPr>
          <w:rFonts w:cs="Times New Roman"/>
          <w:spacing w:val="3"/>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а, яв</w:t>
      </w:r>
      <w:r w:rsidRPr="004E4DD1">
        <w:rPr>
          <w:rFonts w:cs="Times New Roman"/>
          <w:spacing w:val="-1"/>
          <w:szCs w:val="24"/>
        </w:rPr>
        <w:t>л</w:t>
      </w:r>
      <w:r w:rsidRPr="004E4DD1">
        <w:rPr>
          <w:rFonts w:cs="Times New Roman"/>
          <w:szCs w:val="24"/>
        </w:rPr>
        <w:t>яются:</w:t>
      </w:r>
      <w:r w:rsidRPr="004E4DD1">
        <w:rPr>
          <w:rFonts w:cs="Times New Roman"/>
          <w:spacing w:val="1"/>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zCs w:val="24"/>
        </w:rPr>
        <w:t>а</w:t>
      </w:r>
      <w:r w:rsidRPr="004E4DD1">
        <w:rPr>
          <w:rFonts w:cs="Times New Roman"/>
          <w:spacing w:val="-3"/>
          <w:szCs w:val="24"/>
        </w:rPr>
        <w:t>в</w:t>
      </w:r>
      <w:r w:rsidRPr="004E4DD1">
        <w:rPr>
          <w:rFonts w:cs="Times New Roman"/>
          <w:spacing w:val="1"/>
          <w:szCs w:val="24"/>
        </w:rPr>
        <w:t>ни</w:t>
      </w:r>
      <w:r w:rsidRPr="004E4DD1">
        <w:rPr>
          <w:rFonts w:cs="Times New Roman"/>
          <w:szCs w:val="24"/>
        </w:rPr>
        <w:t>те</w:t>
      </w:r>
      <w:r w:rsidRPr="004E4DD1">
        <w:rPr>
          <w:rFonts w:cs="Times New Roman"/>
          <w:spacing w:val="-1"/>
          <w:szCs w:val="24"/>
        </w:rPr>
        <w:t>ль</w:t>
      </w:r>
      <w:r w:rsidRPr="004E4DD1">
        <w:rPr>
          <w:rFonts w:cs="Times New Roman"/>
          <w:spacing w:val="1"/>
          <w:szCs w:val="24"/>
        </w:rPr>
        <w:t>н</w:t>
      </w:r>
      <w:r w:rsidRPr="004E4DD1">
        <w:rPr>
          <w:rFonts w:cs="Times New Roman"/>
          <w:szCs w:val="24"/>
        </w:rPr>
        <w:t>ая</w:t>
      </w:r>
      <w:r w:rsidRPr="004E4DD1">
        <w:rPr>
          <w:rFonts w:cs="Times New Roman"/>
          <w:spacing w:val="1"/>
          <w:szCs w:val="24"/>
        </w:rPr>
        <w:t xml:space="preserve"> б</w:t>
      </w:r>
      <w:r w:rsidRPr="004E4DD1">
        <w:rPr>
          <w:rFonts w:cs="Times New Roman"/>
          <w:spacing w:val="-1"/>
          <w:szCs w:val="24"/>
        </w:rPr>
        <w:t>л</w:t>
      </w:r>
      <w:r w:rsidRPr="004E4DD1">
        <w:rPr>
          <w:rFonts w:cs="Times New Roman"/>
          <w:spacing w:val="1"/>
          <w:szCs w:val="24"/>
        </w:rPr>
        <w:t>и</w:t>
      </w:r>
      <w:r w:rsidRPr="004E4DD1">
        <w:rPr>
          <w:rFonts w:cs="Times New Roman"/>
          <w:spacing w:val="-3"/>
          <w:szCs w:val="24"/>
        </w:rPr>
        <w:t>з</w:t>
      </w:r>
      <w:r w:rsidRPr="004E4DD1">
        <w:rPr>
          <w:rFonts w:cs="Times New Roman"/>
          <w:spacing w:val="1"/>
          <w:szCs w:val="24"/>
        </w:rPr>
        <w:t>о</w:t>
      </w:r>
      <w:r w:rsidRPr="004E4DD1">
        <w:rPr>
          <w:rFonts w:cs="Times New Roman"/>
          <w:szCs w:val="24"/>
        </w:rPr>
        <w:t>сть Ч</w:t>
      </w:r>
      <w:r w:rsidRPr="004E4DD1">
        <w:rPr>
          <w:rFonts w:cs="Times New Roman"/>
          <w:spacing w:val="-3"/>
          <w:szCs w:val="24"/>
        </w:rPr>
        <w:t>е</w:t>
      </w:r>
      <w:r w:rsidRPr="004E4DD1">
        <w:rPr>
          <w:rFonts w:cs="Times New Roman"/>
          <w:spacing w:val="-1"/>
          <w:szCs w:val="24"/>
        </w:rPr>
        <w:t>р</w:t>
      </w:r>
      <w:r w:rsidRPr="004E4DD1">
        <w:rPr>
          <w:rFonts w:cs="Times New Roman"/>
          <w:spacing w:val="1"/>
          <w:szCs w:val="24"/>
        </w:rPr>
        <w:t>но</w:t>
      </w:r>
      <w:r w:rsidRPr="004E4DD1">
        <w:rPr>
          <w:rFonts w:cs="Times New Roman"/>
          <w:spacing w:val="-2"/>
          <w:szCs w:val="24"/>
        </w:rPr>
        <w:t>г</w:t>
      </w:r>
      <w:r w:rsidRPr="004E4DD1">
        <w:rPr>
          <w:rFonts w:cs="Times New Roman"/>
          <w:szCs w:val="24"/>
        </w:rPr>
        <w:t>о</w:t>
      </w:r>
      <w:r w:rsidRPr="004E4DD1">
        <w:rPr>
          <w:rFonts w:cs="Times New Roman"/>
          <w:spacing w:val="2"/>
          <w:szCs w:val="24"/>
        </w:rPr>
        <w:t xml:space="preserve"> </w:t>
      </w:r>
      <w:r w:rsidRPr="004E4DD1">
        <w:rPr>
          <w:rFonts w:cs="Times New Roman"/>
          <w:szCs w:val="24"/>
        </w:rPr>
        <w:t>и</w:t>
      </w:r>
      <w:r w:rsidRPr="004E4DD1">
        <w:rPr>
          <w:rFonts w:cs="Times New Roman"/>
          <w:spacing w:val="1"/>
          <w:szCs w:val="24"/>
        </w:rPr>
        <w:t xml:space="preserve"> </w:t>
      </w:r>
      <w:r w:rsidRPr="004E4DD1">
        <w:rPr>
          <w:rFonts w:cs="Times New Roman"/>
          <w:spacing w:val="-1"/>
          <w:szCs w:val="24"/>
        </w:rPr>
        <w:t>А</w:t>
      </w:r>
      <w:r w:rsidRPr="004E4DD1">
        <w:rPr>
          <w:rFonts w:cs="Times New Roman"/>
          <w:szCs w:val="24"/>
        </w:rPr>
        <w:t>зо</w:t>
      </w:r>
      <w:r w:rsidRPr="004E4DD1">
        <w:rPr>
          <w:rFonts w:cs="Times New Roman"/>
          <w:spacing w:val="-2"/>
          <w:szCs w:val="24"/>
        </w:rPr>
        <w:t>в</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zCs w:val="24"/>
        </w:rPr>
        <w:t>го</w:t>
      </w:r>
      <w:r w:rsidRPr="004E4DD1">
        <w:rPr>
          <w:rFonts w:cs="Times New Roman"/>
          <w:spacing w:val="2"/>
          <w:szCs w:val="24"/>
        </w:rPr>
        <w:t xml:space="preserve"> </w:t>
      </w:r>
      <w:r w:rsidRPr="004E4DD1">
        <w:rPr>
          <w:rFonts w:cs="Times New Roman"/>
          <w:spacing w:val="-3"/>
          <w:szCs w:val="24"/>
        </w:rPr>
        <w:t>м</w:t>
      </w:r>
      <w:r w:rsidRPr="004E4DD1">
        <w:rPr>
          <w:rFonts w:cs="Times New Roman"/>
          <w:spacing w:val="1"/>
          <w:szCs w:val="24"/>
        </w:rPr>
        <w:t>о</w:t>
      </w:r>
      <w:r w:rsidRPr="004E4DD1">
        <w:rPr>
          <w:rFonts w:cs="Times New Roman"/>
          <w:spacing w:val="-1"/>
          <w:szCs w:val="24"/>
        </w:rPr>
        <w:t>р</w:t>
      </w:r>
      <w:r w:rsidRPr="004E4DD1">
        <w:rPr>
          <w:rFonts w:cs="Times New Roman"/>
          <w:szCs w:val="24"/>
        </w:rPr>
        <w:t>е</w:t>
      </w:r>
      <w:r w:rsidRPr="004E4DD1">
        <w:rPr>
          <w:rFonts w:cs="Times New Roman"/>
          <w:spacing w:val="1"/>
          <w:szCs w:val="24"/>
        </w:rPr>
        <w:t>й</w:t>
      </w:r>
      <w:r w:rsidRPr="004E4DD1">
        <w:rPr>
          <w:rFonts w:cs="Times New Roman"/>
          <w:szCs w:val="24"/>
        </w:rPr>
        <w:t>, в</w:t>
      </w:r>
      <w:r w:rsidRPr="004E4DD1">
        <w:rPr>
          <w:rFonts w:cs="Times New Roman"/>
          <w:spacing w:val="-2"/>
          <w:szCs w:val="24"/>
        </w:rPr>
        <w:t>о</w:t>
      </w:r>
      <w:r w:rsidRPr="004E4DD1">
        <w:rPr>
          <w:rFonts w:cs="Times New Roman"/>
          <w:spacing w:val="-1"/>
          <w:szCs w:val="24"/>
        </w:rPr>
        <w:t>д</w:t>
      </w:r>
      <w:r w:rsidRPr="004E4DD1">
        <w:rPr>
          <w:rFonts w:cs="Times New Roman"/>
          <w:szCs w:val="24"/>
        </w:rPr>
        <w:t>ы</w:t>
      </w:r>
      <w:r w:rsidRPr="004E4DD1">
        <w:rPr>
          <w:rFonts w:cs="Times New Roman"/>
          <w:spacing w:val="1"/>
          <w:szCs w:val="24"/>
        </w:rPr>
        <w:t xml:space="preserve"> </w:t>
      </w:r>
      <w:r w:rsidRPr="004E4DD1">
        <w:rPr>
          <w:rFonts w:cs="Times New Roman"/>
          <w:szCs w:val="24"/>
        </w:rPr>
        <w:t>сте</w:t>
      </w:r>
      <w:r w:rsidRPr="004E4DD1">
        <w:rPr>
          <w:rFonts w:cs="Times New Roman"/>
          <w:spacing w:val="-1"/>
          <w:szCs w:val="24"/>
        </w:rPr>
        <w:t>пны</w:t>
      </w:r>
      <w:r w:rsidRPr="004E4DD1">
        <w:rPr>
          <w:rFonts w:cs="Times New Roman"/>
          <w:szCs w:val="24"/>
        </w:rPr>
        <w:t xml:space="preserve">х </w:t>
      </w:r>
      <w:r w:rsidRPr="004E4DD1">
        <w:rPr>
          <w:rFonts w:cs="Times New Roman"/>
          <w:spacing w:val="1"/>
          <w:szCs w:val="24"/>
        </w:rPr>
        <w:t>р</w:t>
      </w:r>
      <w:r w:rsidRPr="004E4DD1">
        <w:rPr>
          <w:rFonts w:cs="Times New Roman"/>
          <w:szCs w:val="24"/>
        </w:rPr>
        <w:t>ек</w:t>
      </w:r>
      <w:r w:rsidRPr="004E4DD1">
        <w:rPr>
          <w:rFonts w:cs="Times New Roman"/>
          <w:spacing w:val="2"/>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zCs w:val="24"/>
        </w:rPr>
        <w:t>г</w:t>
      </w:r>
      <w:r w:rsidRPr="004E4DD1">
        <w:rPr>
          <w:rFonts w:cs="Times New Roman"/>
          <w:spacing w:val="-4"/>
          <w:szCs w:val="24"/>
        </w:rPr>
        <w:t>у</w:t>
      </w:r>
      <w:r w:rsidRPr="004E4DD1">
        <w:rPr>
          <w:rFonts w:cs="Times New Roman"/>
          <w:szCs w:val="24"/>
        </w:rPr>
        <w:t>стая</w:t>
      </w:r>
      <w:r w:rsidRPr="004E4DD1">
        <w:rPr>
          <w:rFonts w:cs="Times New Roman"/>
          <w:spacing w:val="4"/>
          <w:szCs w:val="24"/>
        </w:rPr>
        <w:t xml:space="preserve"> </w:t>
      </w:r>
      <w:r w:rsidRPr="004E4DD1">
        <w:rPr>
          <w:rFonts w:cs="Times New Roman"/>
          <w:szCs w:val="24"/>
        </w:rPr>
        <w:t xml:space="preserve">сеть </w:t>
      </w:r>
      <w:r w:rsidRPr="004E4DD1">
        <w:rPr>
          <w:rFonts w:cs="Times New Roman"/>
          <w:spacing w:val="-1"/>
          <w:szCs w:val="24"/>
        </w:rPr>
        <w:t>л</w:t>
      </w:r>
      <w:r w:rsidRPr="004E4DD1">
        <w:rPr>
          <w:rFonts w:cs="Times New Roman"/>
          <w:szCs w:val="24"/>
        </w:rPr>
        <w:t>ес</w:t>
      </w:r>
      <w:r w:rsidRPr="004E4DD1">
        <w:rPr>
          <w:rFonts w:cs="Times New Roman"/>
          <w:spacing w:val="-1"/>
          <w:szCs w:val="24"/>
        </w:rPr>
        <w:t>о</w:t>
      </w:r>
      <w:r w:rsidRPr="004E4DD1">
        <w:rPr>
          <w:rFonts w:cs="Times New Roman"/>
          <w:spacing w:val="1"/>
          <w:szCs w:val="24"/>
        </w:rPr>
        <w:t>по</w:t>
      </w:r>
      <w:r w:rsidRPr="004E4DD1">
        <w:rPr>
          <w:rFonts w:cs="Times New Roman"/>
          <w:spacing w:val="-3"/>
          <w:szCs w:val="24"/>
        </w:rPr>
        <w:t>л</w:t>
      </w:r>
      <w:r w:rsidRPr="004E4DD1">
        <w:rPr>
          <w:rFonts w:cs="Times New Roman"/>
          <w:spacing w:val="1"/>
          <w:szCs w:val="24"/>
        </w:rPr>
        <w:t>о</w:t>
      </w:r>
      <w:r w:rsidRPr="004E4DD1">
        <w:rPr>
          <w:rFonts w:cs="Times New Roman"/>
          <w:szCs w:val="24"/>
        </w:rPr>
        <w:t>с.</w:t>
      </w:r>
      <w:r w:rsidRPr="004E4DD1">
        <w:rPr>
          <w:rFonts w:cs="Times New Roman"/>
          <w:spacing w:val="3"/>
          <w:szCs w:val="24"/>
        </w:rPr>
        <w:t xml:space="preserve"> </w:t>
      </w:r>
      <w:r w:rsidRPr="004E4DD1">
        <w:rPr>
          <w:rFonts w:cs="Times New Roman"/>
          <w:spacing w:val="-1"/>
          <w:szCs w:val="24"/>
        </w:rPr>
        <w:t>А</w:t>
      </w:r>
      <w:r w:rsidRPr="004E4DD1">
        <w:rPr>
          <w:rFonts w:cs="Times New Roman"/>
          <w:spacing w:val="1"/>
          <w:szCs w:val="24"/>
        </w:rPr>
        <w:t>б</w:t>
      </w:r>
      <w:r w:rsidRPr="004E4DD1">
        <w:rPr>
          <w:rFonts w:cs="Times New Roman"/>
          <w:spacing w:val="-2"/>
          <w:szCs w:val="24"/>
        </w:rPr>
        <w:t>с</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ю</w:t>
      </w:r>
      <w:r w:rsidRPr="004E4DD1">
        <w:rPr>
          <w:rFonts w:cs="Times New Roman"/>
          <w:szCs w:val="24"/>
        </w:rPr>
        <w:t>тная</w:t>
      </w:r>
      <w:r w:rsidRPr="004E4DD1">
        <w:rPr>
          <w:rFonts w:cs="Times New Roman"/>
          <w:spacing w:val="5"/>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w:t>
      </w:r>
      <w:r w:rsidRPr="004E4DD1">
        <w:rPr>
          <w:rFonts w:cs="Times New Roman"/>
          <w:spacing w:val="-2"/>
          <w:szCs w:val="24"/>
        </w:rPr>
        <w:t>ж</w:t>
      </w:r>
      <w:r w:rsidRPr="004E4DD1">
        <w:rPr>
          <w:rFonts w:cs="Times New Roman"/>
          <w:spacing w:val="-1"/>
          <w:szCs w:val="24"/>
        </w:rPr>
        <w:t>н</w:t>
      </w:r>
      <w:r w:rsidRPr="004E4DD1">
        <w:rPr>
          <w:rFonts w:cs="Times New Roman"/>
          <w:spacing w:val="1"/>
          <w:szCs w:val="24"/>
        </w:rPr>
        <w:t>о</w:t>
      </w:r>
      <w:r w:rsidRPr="004E4DD1">
        <w:rPr>
          <w:rFonts w:cs="Times New Roman"/>
          <w:szCs w:val="24"/>
        </w:rPr>
        <w:t xml:space="preserve">сть </w:t>
      </w:r>
      <w:r w:rsidRPr="004E4DD1">
        <w:rPr>
          <w:rFonts w:cs="Times New Roman"/>
          <w:spacing w:val="1"/>
          <w:szCs w:val="24"/>
        </w:rPr>
        <w:t>и</w:t>
      </w:r>
      <w:r w:rsidRPr="004E4DD1">
        <w:rPr>
          <w:rFonts w:cs="Times New Roman"/>
          <w:szCs w:val="24"/>
        </w:rPr>
        <w:t>меет</w:t>
      </w:r>
      <w:r w:rsidRPr="004E4DD1">
        <w:rPr>
          <w:rFonts w:cs="Times New Roman"/>
          <w:spacing w:val="4"/>
          <w:szCs w:val="24"/>
        </w:rPr>
        <w:t xml:space="preserve">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до</w:t>
      </w:r>
      <w:r w:rsidRPr="004E4DD1">
        <w:rPr>
          <w:rFonts w:cs="Times New Roman"/>
          <w:spacing w:val="-3"/>
          <w:szCs w:val="24"/>
        </w:rPr>
        <w:t>в</w:t>
      </w:r>
      <w:r w:rsidRPr="004E4DD1">
        <w:rPr>
          <w:rFonts w:cs="Times New Roman"/>
          <w:spacing w:val="1"/>
          <w:szCs w:val="24"/>
        </w:rPr>
        <w:t>о</w:t>
      </w:r>
      <w:r w:rsidRPr="004E4DD1">
        <w:rPr>
          <w:rFonts w:cs="Times New Roman"/>
          <w:szCs w:val="24"/>
        </w:rPr>
        <w:t>й</w:t>
      </w:r>
      <w:r w:rsidRPr="004E4DD1">
        <w:rPr>
          <w:rFonts w:cs="Times New Roman"/>
          <w:spacing w:val="2"/>
          <w:szCs w:val="24"/>
        </w:rPr>
        <w:t xml:space="preserve"> </w:t>
      </w:r>
      <w:r w:rsidRPr="004E4DD1">
        <w:rPr>
          <w:rFonts w:cs="Times New Roman"/>
          <w:spacing w:val="-1"/>
          <w:szCs w:val="24"/>
        </w:rPr>
        <w:t>хо</w:t>
      </w:r>
      <w:r w:rsidRPr="004E4DD1">
        <w:rPr>
          <w:rFonts w:cs="Times New Roman"/>
          <w:szCs w:val="24"/>
        </w:rPr>
        <w:t xml:space="preserve">д </w:t>
      </w:r>
      <w:r w:rsidRPr="004E4DD1">
        <w:rPr>
          <w:rFonts w:cs="Times New Roman"/>
          <w:spacing w:val="1"/>
          <w:szCs w:val="24"/>
        </w:rPr>
        <w:t>п</w:t>
      </w:r>
      <w:r w:rsidRPr="004E4DD1">
        <w:rPr>
          <w:rFonts w:cs="Times New Roman"/>
          <w:szCs w:val="24"/>
        </w:rPr>
        <w:t>а</w:t>
      </w:r>
      <w:r w:rsidRPr="004E4DD1">
        <w:rPr>
          <w:rFonts w:cs="Times New Roman"/>
          <w:spacing w:val="-1"/>
          <w:szCs w:val="24"/>
        </w:rPr>
        <w:t>р</w:t>
      </w:r>
      <w:r w:rsidRPr="004E4DD1">
        <w:rPr>
          <w:rFonts w:cs="Times New Roman"/>
          <w:szCs w:val="24"/>
        </w:rPr>
        <w:t>ал</w:t>
      </w:r>
      <w:r w:rsidRPr="004E4DD1">
        <w:rPr>
          <w:rFonts w:cs="Times New Roman"/>
          <w:spacing w:val="-2"/>
          <w:szCs w:val="24"/>
        </w:rPr>
        <w:t>л</w:t>
      </w:r>
      <w:r w:rsidRPr="004E4DD1">
        <w:rPr>
          <w:rFonts w:cs="Times New Roman"/>
          <w:szCs w:val="24"/>
        </w:rPr>
        <w:t>ел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й </w:t>
      </w:r>
      <w:r w:rsidRPr="004E4DD1">
        <w:rPr>
          <w:rFonts w:cs="Times New Roman"/>
          <w:spacing w:val="9"/>
          <w:szCs w:val="24"/>
        </w:rPr>
        <w:t xml:space="preserve"> </w:t>
      </w:r>
      <w:r w:rsidRPr="004E4DD1">
        <w:rPr>
          <w:rFonts w:cs="Times New Roman"/>
          <w:szCs w:val="24"/>
        </w:rPr>
        <w:t>т</w:t>
      </w:r>
      <w:r w:rsidRPr="004E4DD1">
        <w:rPr>
          <w:rFonts w:cs="Times New Roman"/>
          <w:spacing w:val="-3"/>
          <w:szCs w:val="24"/>
        </w:rPr>
        <w:t>е</w:t>
      </w:r>
      <w:r w:rsidRPr="004E4DD1">
        <w:rPr>
          <w:rFonts w:cs="Times New Roman"/>
          <w:szCs w:val="24"/>
        </w:rPr>
        <w:t>м</w:t>
      </w:r>
      <w:r w:rsidRPr="004E4DD1">
        <w:rPr>
          <w:rFonts w:cs="Times New Roman"/>
          <w:spacing w:val="-2"/>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 xml:space="preserve">е </w:t>
      </w:r>
      <w:r w:rsidRPr="004E4DD1">
        <w:rPr>
          <w:rFonts w:cs="Times New Roman"/>
          <w:spacing w:val="9"/>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 xml:space="preserve">а, </w:t>
      </w:r>
      <w:r w:rsidRPr="004E4DD1">
        <w:rPr>
          <w:rFonts w:cs="Times New Roman"/>
          <w:spacing w:val="8"/>
          <w:szCs w:val="24"/>
        </w:rPr>
        <w:t xml:space="preserve"> </w:t>
      </w:r>
      <w:r w:rsidRPr="004E4DD1">
        <w:rPr>
          <w:rFonts w:cs="Times New Roman"/>
          <w:szCs w:val="24"/>
        </w:rPr>
        <w:t xml:space="preserve">с </w:t>
      </w:r>
      <w:r w:rsidRPr="004E4DD1">
        <w:rPr>
          <w:rFonts w:cs="Times New Roman"/>
          <w:spacing w:val="6"/>
          <w:szCs w:val="24"/>
        </w:rPr>
        <w:t xml:space="preserve"> </w:t>
      </w:r>
      <w:r w:rsidRPr="004E4DD1">
        <w:rPr>
          <w:rFonts w:cs="Times New Roman"/>
          <w:szCs w:val="24"/>
        </w:rPr>
        <w:t>мак</w:t>
      </w:r>
      <w:r w:rsidRPr="004E4DD1">
        <w:rPr>
          <w:rFonts w:cs="Times New Roman"/>
          <w:spacing w:val="-2"/>
          <w:szCs w:val="24"/>
        </w:rPr>
        <w:t>с</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м</w:t>
      </w:r>
      <w:r w:rsidRPr="004E4DD1">
        <w:rPr>
          <w:rFonts w:cs="Times New Roman"/>
          <w:spacing w:val="1"/>
          <w:szCs w:val="24"/>
        </w:rPr>
        <w:t>о</w:t>
      </w:r>
      <w:r w:rsidRPr="004E4DD1">
        <w:rPr>
          <w:rFonts w:cs="Times New Roman"/>
          <w:szCs w:val="24"/>
        </w:rPr>
        <w:t xml:space="preserve">м </w:t>
      </w:r>
      <w:r w:rsidRPr="004E4DD1">
        <w:rPr>
          <w:rFonts w:cs="Times New Roman"/>
          <w:spacing w:val="8"/>
          <w:szCs w:val="24"/>
        </w:rPr>
        <w:t xml:space="preserve"> </w:t>
      </w:r>
      <w:r w:rsidRPr="004E4DD1">
        <w:rPr>
          <w:rFonts w:cs="Times New Roman"/>
          <w:szCs w:val="24"/>
        </w:rPr>
        <w:t xml:space="preserve">в </w:t>
      </w:r>
      <w:r w:rsidRPr="004E4DD1">
        <w:rPr>
          <w:rFonts w:cs="Times New Roman"/>
          <w:spacing w:val="6"/>
          <w:szCs w:val="24"/>
        </w:rPr>
        <w:t xml:space="preserve"> </w:t>
      </w:r>
      <w:r w:rsidRPr="004E4DD1">
        <w:rPr>
          <w:rFonts w:cs="Times New Roman"/>
          <w:spacing w:val="-1"/>
          <w:szCs w:val="24"/>
        </w:rPr>
        <w:t>июл</w:t>
      </w:r>
      <w:r w:rsidRPr="004E4DD1">
        <w:rPr>
          <w:rFonts w:cs="Times New Roman"/>
          <w:szCs w:val="24"/>
        </w:rPr>
        <w:t xml:space="preserve">е </w:t>
      </w:r>
      <w:r w:rsidRPr="004E4DD1">
        <w:rPr>
          <w:rFonts w:cs="Times New Roman"/>
          <w:spacing w:val="9"/>
          <w:szCs w:val="24"/>
        </w:rPr>
        <w:t xml:space="preserve"> </w:t>
      </w:r>
      <w:r w:rsidRPr="004E4DD1">
        <w:rPr>
          <w:rFonts w:cs="Times New Roman"/>
          <w:szCs w:val="24"/>
        </w:rPr>
        <w:t xml:space="preserve">и </w:t>
      </w:r>
      <w:r w:rsidRPr="004E4DD1">
        <w:rPr>
          <w:rFonts w:cs="Times New Roman"/>
          <w:spacing w:val="9"/>
          <w:szCs w:val="24"/>
        </w:rPr>
        <w:t xml:space="preserve"> </w:t>
      </w:r>
      <w:r w:rsidRPr="004E4DD1">
        <w:rPr>
          <w:rFonts w:cs="Times New Roman"/>
          <w:spacing w:val="-3"/>
          <w:szCs w:val="24"/>
        </w:rPr>
        <w:t>м</w:t>
      </w:r>
      <w:r w:rsidRPr="004E4DD1">
        <w:rPr>
          <w:rFonts w:cs="Times New Roman"/>
          <w:spacing w:val="-1"/>
          <w:szCs w:val="24"/>
        </w:rPr>
        <w:t>и</w:t>
      </w:r>
      <w:r w:rsidRPr="004E4DD1">
        <w:rPr>
          <w:rFonts w:cs="Times New Roman"/>
          <w:spacing w:val="1"/>
          <w:szCs w:val="24"/>
        </w:rPr>
        <w:t>ни</w:t>
      </w:r>
      <w:r w:rsidRPr="004E4DD1">
        <w:rPr>
          <w:rFonts w:cs="Times New Roman"/>
          <w:szCs w:val="24"/>
        </w:rPr>
        <w:t>м</w:t>
      </w:r>
      <w:r w:rsidRPr="004E4DD1">
        <w:rPr>
          <w:rFonts w:cs="Times New Roman"/>
          <w:spacing w:val="-4"/>
          <w:szCs w:val="24"/>
        </w:rPr>
        <w:t>у</w:t>
      </w:r>
      <w:r w:rsidRPr="004E4DD1">
        <w:rPr>
          <w:rFonts w:cs="Times New Roman"/>
          <w:szCs w:val="24"/>
        </w:rPr>
        <w:t>м</w:t>
      </w:r>
      <w:r w:rsidRPr="004E4DD1">
        <w:rPr>
          <w:rFonts w:cs="Times New Roman"/>
          <w:spacing w:val="1"/>
          <w:szCs w:val="24"/>
        </w:rPr>
        <w:t>о</w:t>
      </w:r>
      <w:r w:rsidRPr="004E4DD1">
        <w:rPr>
          <w:rFonts w:cs="Times New Roman"/>
          <w:szCs w:val="24"/>
        </w:rPr>
        <w:t xml:space="preserve">м </w:t>
      </w:r>
      <w:r w:rsidRPr="004E4DD1">
        <w:rPr>
          <w:rFonts w:cs="Times New Roman"/>
          <w:spacing w:val="6"/>
          <w:szCs w:val="24"/>
        </w:rPr>
        <w:t xml:space="preserve"> </w:t>
      </w:r>
      <w:r w:rsidRPr="004E4DD1">
        <w:rPr>
          <w:rFonts w:cs="Times New Roman"/>
          <w:szCs w:val="24"/>
        </w:rPr>
        <w:t>в я</w:t>
      </w:r>
      <w:r w:rsidRPr="004E4DD1">
        <w:rPr>
          <w:rFonts w:cs="Times New Roman"/>
          <w:spacing w:val="1"/>
          <w:szCs w:val="24"/>
        </w:rPr>
        <w:t>н</w:t>
      </w:r>
      <w:r w:rsidRPr="004E4DD1">
        <w:rPr>
          <w:rFonts w:cs="Times New Roman"/>
          <w:szCs w:val="24"/>
        </w:rPr>
        <w:t>в</w:t>
      </w:r>
      <w:r w:rsidRPr="004E4DD1">
        <w:rPr>
          <w:rFonts w:cs="Times New Roman"/>
          <w:spacing w:val="-3"/>
          <w:szCs w:val="24"/>
        </w:rPr>
        <w:t>а</w:t>
      </w:r>
      <w:r w:rsidRPr="004E4DD1">
        <w:rPr>
          <w:rFonts w:cs="Times New Roman"/>
          <w:spacing w:val="1"/>
          <w:szCs w:val="24"/>
        </w:rPr>
        <w:t>р</w:t>
      </w:r>
      <w:r w:rsidRPr="004E4DD1">
        <w:rPr>
          <w:rFonts w:cs="Times New Roman"/>
          <w:szCs w:val="24"/>
        </w:rPr>
        <w:t>е.</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pacing w:val="1"/>
          <w:szCs w:val="24"/>
        </w:rPr>
        <w:t>о</w:t>
      </w:r>
      <w:r w:rsidRPr="004E4DD1">
        <w:rPr>
          <w:rFonts w:cs="Times New Roman"/>
          <w:szCs w:val="24"/>
        </w:rPr>
        <w:t>в</w:t>
      </w:r>
      <w:r w:rsidRPr="004E4DD1">
        <w:rPr>
          <w:rFonts w:cs="Times New Roman"/>
          <w:spacing w:val="-2"/>
          <w:szCs w:val="24"/>
        </w:rPr>
        <w:t>о</w:t>
      </w:r>
      <w:r w:rsidRPr="004E4DD1">
        <w:rPr>
          <w:rFonts w:cs="Times New Roman"/>
          <w:szCs w:val="24"/>
        </w:rPr>
        <w:t>й</w:t>
      </w:r>
      <w:r w:rsidRPr="004E4DD1">
        <w:rPr>
          <w:rFonts w:cs="Times New Roman"/>
          <w:spacing w:val="1"/>
          <w:szCs w:val="24"/>
        </w:rPr>
        <w:t xml:space="preserve"> по</w:t>
      </w:r>
      <w:r w:rsidRPr="004E4DD1">
        <w:rPr>
          <w:rFonts w:cs="Times New Roman"/>
          <w:spacing w:val="-2"/>
          <w:szCs w:val="24"/>
        </w:rPr>
        <w:t>к</w:t>
      </w:r>
      <w:r w:rsidRPr="004E4DD1">
        <w:rPr>
          <w:rFonts w:cs="Times New Roman"/>
          <w:spacing w:val="-1"/>
          <w:szCs w:val="24"/>
        </w:rPr>
        <w:t>р</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pacing w:val="-1"/>
          <w:szCs w:val="24"/>
        </w:rPr>
        <w:t>д</w:t>
      </w:r>
      <w:r w:rsidRPr="004E4DD1">
        <w:rPr>
          <w:rFonts w:cs="Times New Roman"/>
          <w:spacing w:val="1"/>
          <w:szCs w:val="24"/>
        </w:rPr>
        <w:t>о</w:t>
      </w:r>
      <w:r w:rsidRPr="004E4DD1">
        <w:rPr>
          <w:rFonts w:cs="Times New Roman"/>
          <w:szCs w:val="24"/>
        </w:rPr>
        <w:t>вол</w:t>
      </w:r>
      <w:r w:rsidRPr="004E4DD1">
        <w:rPr>
          <w:rFonts w:cs="Times New Roman"/>
          <w:spacing w:val="-1"/>
          <w:szCs w:val="24"/>
        </w:rPr>
        <w:t>ьн</w:t>
      </w:r>
      <w:r w:rsidRPr="004E4DD1">
        <w:rPr>
          <w:rFonts w:cs="Times New Roman"/>
          <w:szCs w:val="24"/>
        </w:rPr>
        <w:t>о</w:t>
      </w:r>
      <w:r w:rsidRPr="004E4DD1">
        <w:rPr>
          <w:rFonts w:cs="Times New Roman"/>
          <w:spacing w:val="1"/>
          <w:szCs w:val="24"/>
        </w:rPr>
        <w:t xml:space="preserve"> 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ой</w:t>
      </w:r>
      <w:r w:rsidRPr="004E4DD1">
        <w:rPr>
          <w:rFonts w:cs="Times New Roman"/>
          <w:spacing w:val="-2"/>
          <w:szCs w:val="24"/>
        </w:rPr>
        <w:t>ч</w:t>
      </w:r>
      <w:r w:rsidRPr="004E4DD1">
        <w:rPr>
          <w:rFonts w:cs="Times New Roman"/>
          <w:spacing w:val="-1"/>
          <w:szCs w:val="24"/>
        </w:rPr>
        <w:t>и</w:t>
      </w:r>
      <w:r w:rsidRPr="004E4DD1">
        <w:rPr>
          <w:rFonts w:cs="Times New Roman"/>
          <w:szCs w:val="24"/>
        </w:rPr>
        <w:t>в.</w:t>
      </w:r>
      <w:r w:rsidRPr="004E4DD1">
        <w:rPr>
          <w:rFonts w:cs="Times New Roman"/>
          <w:spacing w:val="1"/>
          <w:szCs w:val="24"/>
        </w:rPr>
        <w:t xml:space="preserve"> </w:t>
      </w:r>
      <w:r w:rsidRPr="004E4DD1">
        <w:rPr>
          <w:rFonts w:cs="Times New Roman"/>
          <w:szCs w:val="24"/>
        </w:rPr>
        <w:t>Сам</w:t>
      </w:r>
      <w:r w:rsidRPr="004E4DD1">
        <w:rPr>
          <w:rFonts w:cs="Times New Roman"/>
          <w:spacing w:val="1"/>
          <w:szCs w:val="24"/>
        </w:rPr>
        <w:t>о</w:t>
      </w:r>
      <w:r w:rsidRPr="004E4DD1">
        <w:rPr>
          <w:rFonts w:cs="Times New Roman"/>
          <w:szCs w:val="24"/>
        </w:rPr>
        <w:t xml:space="preserve">е </w:t>
      </w:r>
      <w:r w:rsidRPr="004E4DD1">
        <w:rPr>
          <w:rFonts w:cs="Times New Roman"/>
          <w:spacing w:val="1"/>
          <w:szCs w:val="24"/>
        </w:rPr>
        <w:t>р</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zCs w:val="24"/>
        </w:rPr>
        <w:t>ее</w:t>
      </w:r>
      <w:r w:rsidRPr="004E4DD1">
        <w:rPr>
          <w:rFonts w:cs="Times New Roman"/>
          <w:spacing w:val="3"/>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zCs w:val="24"/>
        </w:rPr>
        <w:t>яв</w:t>
      </w:r>
      <w:r w:rsidRPr="004E4DD1">
        <w:rPr>
          <w:rFonts w:cs="Times New Roman"/>
          <w:spacing w:val="-1"/>
          <w:szCs w:val="24"/>
        </w:rPr>
        <w:t>л</w:t>
      </w:r>
      <w:r w:rsidRPr="004E4DD1">
        <w:rPr>
          <w:rFonts w:cs="Times New Roman"/>
          <w:szCs w:val="24"/>
        </w:rPr>
        <w:t>е</w:t>
      </w:r>
      <w:r w:rsidRPr="004E4DD1">
        <w:rPr>
          <w:rFonts w:cs="Times New Roman"/>
          <w:spacing w:val="7"/>
          <w:szCs w:val="24"/>
        </w:rPr>
        <w:t>н</w:t>
      </w:r>
      <w:r w:rsidRPr="004E4DD1">
        <w:rPr>
          <w:rFonts w:cs="Times New Roman"/>
          <w:spacing w:val="1"/>
          <w:szCs w:val="24"/>
        </w:rPr>
        <w:t>и</w:t>
      </w:r>
      <w:r w:rsidRPr="004E4DD1">
        <w:rPr>
          <w:rFonts w:cs="Times New Roman"/>
          <w:szCs w:val="24"/>
        </w:rPr>
        <w:t>е 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zCs w:val="24"/>
        </w:rPr>
        <w:t xml:space="preserve">а </w:t>
      </w:r>
      <w:r w:rsidRPr="004E4DD1">
        <w:rPr>
          <w:rFonts w:cs="Times New Roman"/>
          <w:spacing w:val="1"/>
          <w:szCs w:val="24"/>
        </w:rPr>
        <w:t>о</w:t>
      </w:r>
      <w:r w:rsidRPr="004E4DD1">
        <w:rPr>
          <w:rFonts w:cs="Times New Roman"/>
          <w:szCs w:val="24"/>
        </w:rPr>
        <w:t>тме</w:t>
      </w:r>
      <w:r w:rsidRPr="004E4DD1">
        <w:rPr>
          <w:rFonts w:cs="Times New Roman"/>
          <w:spacing w:val="-2"/>
          <w:szCs w:val="24"/>
        </w:rPr>
        <w:t>ч</w:t>
      </w:r>
      <w:r w:rsidRPr="004E4DD1">
        <w:rPr>
          <w:rFonts w:cs="Times New Roman"/>
          <w:szCs w:val="24"/>
        </w:rPr>
        <w:t>ается</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1"/>
          <w:szCs w:val="24"/>
        </w:rPr>
        <w:t xml:space="preserve"> 2</w:t>
      </w:r>
      <w:r w:rsidRPr="004E4DD1">
        <w:rPr>
          <w:rFonts w:cs="Times New Roman"/>
          <w:szCs w:val="24"/>
        </w:rPr>
        <w:t>7</w:t>
      </w:r>
      <w:r w:rsidRPr="004E4DD1">
        <w:rPr>
          <w:rFonts w:cs="Times New Roman"/>
          <w:spacing w:val="3"/>
          <w:szCs w:val="24"/>
        </w:rPr>
        <w:t xml:space="preserve"> </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w:t>
      </w:r>
      <w:r w:rsidRPr="004E4DD1">
        <w:rPr>
          <w:rFonts w:cs="Times New Roman"/>
          <w:spacing w:val="4"/>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2"/>
          <w:szCs w:val="24"/>
        </w:rPr>
        <w:t xml:space="preserve"> </w:t>
      </w:r>
      <w:r w:rsidRPr="004E4DD1">
        <w:rPr>
          <w:rFonts w:cs="Times New Roman"/>
          <w:spacing w:val="1"/>
          <w:szCs w:val="24"/>
        </w:rPr>
        <w:t>д</w:t>
      </w:r>
      <w:r w:rsidRPr="004E4DD1">
        <w:rPr>
          <w:rFonts w:cs="Times New Roman"/>
          <w:spacing w:val="-2"/>
          <w:szCs w:val="24"/>
        </w:rPr>
        <w:t>е</w:t>
      </w:r>
      <w:r w:rsidRPr="004E4DD1">
        <w:rPr>
          <w:rFonts w:cs="Times New Roman"/>
          <w:szCs w:val="24"/>
        </w:rPr>
        <w:t>ка</w:t>
      </w:r>
      <w:r w:rsidRPr="004E4DD1">
        <w:rPr>
          <w:rFonts w:cs="Times New Roman"/>
          <w:spacing w:val="-1"/>
          <w:szCs w:val="24"/>
        </w:rPr>
        <w:t>бр</w:t>
      </w:r>
      <w:r w:rsidRPr="004E4DD1">
        <w:rPr>
          <w:rFonts w:cs="Times New Roman"/>
          <w:szCs w:val="24"/>
        </w:rPr>
        <w:t>я,</w:t>
      </w:r>
      <w:r w:rsidRPr="004E4DD1">
        <w:rPr>
          <w:rFonts w:cs="Times New Roman"/>
          <w:spacing w:val="4"/>
          <w:szCs w:val="24"/>
        </w:rPr>
        <w:t xml:space="preserve"> </w:t>
      </w:r>
      <w:r w:rsidRPr="004E4DD1">
        <w:rPr>
          <w:rFonts w:cs="Times New Roman"/>
          <w:szCs w:val="24"/>
        </w:rPr>
        <w:t>сам</w:t>
      </w:r>
      <w:r w:rsidRPr="004E4DD1">
        <w:rPr>
          <w:rFonts w:cs="Times New Roman"/>
          <w:spacing w:val="-1"/>
          <w:szCs w:val="24"/>
        </w:rPr>
        <w:t>о</w:t>
      </w:r>
      <w:r w:rsidRPr="004E4DD1">
        <w:rPr>
          <w:rFonts w:cs="Times New Roman"/>
          <w:szCs w:val="24"/>
        </w:rPr>
        <w:t>е</w:t>
      </w:r>
      <w:r w:rsidRPr="004E4DD1">
        <w:rPr>
          <w:rFonts w:cs="Times New Roman"/>
          <w:spacing w:val="4"/>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pacing w:val="-3"/>
          <w:szCs w:val="24"/>
        </w:rPr>
        <w:t>з</w:t>
      </w:r>
      <w:r w:rsidRPr="004E4DD1">
        <w:rPr>
          <w:rFonts w:cs="Times New Roman"/>
          <w:spacing w:val="1"/>
          <w:szCs w:val="24"/>
        </w:rPr>
        <w:t>дн</w:t>
      </w:r>
      <w:r w:rsidRPr="004E4DD1">
        <w:rPr>
          <w:rFonts w:cs="Times New Roman"/>
          <w:spacing w:val="-2"/>
          <w:szCs w:val="24"/>
        </w:rPr>
        <w:t>е</w:t>
      </w:r>
      <w:r w:rsidRPr="004E4DD1">
        <w:rPr>
          <w:rFonts w:cs="Times New Roman"/>
          <w:szCs w:val="24"/>
        </w:rPr>
        <w:t>е</w:t>
      </w:r>
      <w:r w:rsidRPr="004E4DD1">
        <w:rPr>
          <w:rFonts w:cs="Times New Roman"/>
          <w:spacing w:val="4"/>
          <w:szCs w:val="24"/>
        </w:rPr>
        <w:t xml:space="preserve"> </w:t>
      </w:r>
      <w:r w:rsidRPr="004E4DD1">
        <w:rPr>
          <w:rFonts w:cs="Times New Roman"/>
          <w:szCs w:val="24"/>
        </w:rPr>
        <w:t>м</w:t>
      </w:r>
      <w:r w:rsidRPr="004E4DD1">
        <w:rPr>
          <w:rFonts w:cs="Times New Roman"/>
          <w:spacing w:val="-3"/>
          <w:szCs w:val="24"/>
        </w:rPr>
        <w:t>е</w:t>
      </w:r>
      <w:r w:rsidRPr="004E4DD1">
        <w:rPr>
          <w:rFonts w:cs="Times New Roman"/>
          <w:szCs w:val="24"/>
        </w:rPr>
        <w:t>ж</w:t>
      </w:r>
      <w:r w:rsidRPr="004E4DD1">
        <w:rPr>
          <w:rFonts w:cs="Times New Roman"/>
          <w:spacing w:val="1"/>
          <w:szCs w:val="24"/>
        </w:rPr>
        <w:t>д</w:t>
      </w:r>
      <w:r w:rsidRPr="004E4DD1">
        <w:rPr>
          <w:rFonts w:cs="Times New Roman"/>
          <w:szCs w:val="24"/>
        </w:rPr>
        <w:t>у 4</w:t>
      </w:r>
      <w:r w:rsidRPr="004E4DD1">
        <w:rPr>
          <w:rFonts w:cs="Times New Roman"/>
          <w:spacing w:val="5"/>
          <w:szCs w:val="24"/>
        </w:rPr>
        <w:t xml:space="preserve"> </w:t>
      </w:r>
      <w:r w:rsidRPr="004E4DD1">
        <w:rPr>
          <w:rFonts w:cs="Times New Roman"/>
          <w:szCs w:val="24"/>
        </w:rPr>
        <w:t>и</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2"/>
          <w:szCs w:val="24"/>
        </w:rPr>
        <w:t xml:space="preserve"> </w:t>
      </w:r>
      <w:r w:rsidRPr="004E4DD1">
        <w:rPr>
          <w:rFonts w:cs="Times New Roman"/>
          <w:szCs w:val="24"/>
        </w:rPr>
        <w:t>фе</w:t>
      </w:r>
      <w:r w:rsidRPr="004E4DD1">
        <w:rPr>
          <w:rFonts w:cs="Times New Roman"/>
          <w:spacing w:val="-2"/>
          <w:szCs w:val="24"/>
        </w:rPr>
        <w:t>в</w:t>
      </w:r>
      <w:r w:rsidRPr="004E4DD1">
        <w:rPr>
          <w:rFonts w:cs="Times New Roman"/>
          <w:spacing w:val="1"/>
          <w:szCs w:val="24"/>
        </w:rPr>
        <w:t>р</w:t>
      </w:r>
      <w:r w:rsidRPr="004E4DD1">
        <w:rPr>
          <w:rFonts w:cs="Times New Roman"/>
          <w:szCs w:val="24"/>
        </w:rPr>
        <w:t>ал</w:t>
      </w:r>
      <w:r w:rsidRPr="004E4DD1">
        <w:rPr>
          <w:rFonts w:cs="Times New Roman"/>
          <w:spacing w:val="-3"/>
          <w:szCs w:val="24"/>
        </w:rPr>
        <w:t>я</w:t>
      </w:r>
      <w:r w:rsidRPr="004E4DD1">
        <w:rPr>
          <w:rFonts w:cs="Times New Roman"/>
          <w:szCs w:val="24"/>
        </w:rPr>
        <w:t>. Мак</w:t>
      </w:r>
      <w:r w:rsidRPr="004E4DD1">
        <w:rPr>
          <w:rFonts w:cs="Times New Roman"/>
          <w:spacing w:val="-2"/>
          <w:szCs w:val="24"/>
        </w:rPr>
        <w:t>с</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 xml:space="preserve">м </w:t>
      </w:r>
      <w:r w:rsidRPr="004E4DD1">
        <w:rPr>
          <w:rFonts w:cs="Times New Roman"/>
          <w:spacing w:val="42"/>
          <w:szCs w:val="24"/>
        </w:rPr>
        <w:t xml:space="preserve"> </w:t>
      </w:r>
      <w:r w:rsidRPr="004E4DD1">
        <w:rPr>
          <w:rFonts w:cs="Times New Roman"/>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дн</w:t>
      </w:r>
      <w:r w:rsidRPr="004E4DD1">
        <w:rPr>
          <w:rFonts w:cs="Times New Roman"/>
          <w:spacing w:val="-2"/>
          <w:szCs w:val="24"/>
        </w:rPr>
        <w:t>е</w:t>
      </w:r>
      <w:r w:rsidRPr="004E4DD1">
        <w:rPr>
          <w:rFonts w:cs="Times New Roman"/>
          <w:szCs w:val="24"/>
        </w:rPr>
        <w:t xml:space="preserve">й </w:t>
      </w:r>
      <w:r w:rsidRPr="004E4DD1">
        <w:rPr>
          <w:rFonts w:cs="Times New Roman"/>
          <w:spacing w:val="41"/>
          <w:szCs w:val="24"/>
        </w:rPr>
        <w:t xml:space="preserve"> </w:t>
      </w:r>
      <w:r w:rsidRPr="004E4DD1">
        <w:rPr>
          <w:rFonts w:cs="Times New Roman"/>
          <w:szCs w:val="24"/>
        </w:rPr>
        <w:t>вы</w:t>
      </w:r>
      <w:r w:rsidRPr="004E4DD1">
        <w:rPr>
          <w:rFonts w:cs="Times New Roman"/>
          <w:spacing w:val="-2"/>
          <w:szCs w:val="24"/>
        </w:rPr>
        <w:t>с</w:t>
      </w:r>
      <w:r w:rsidRPr="004E4DD1">
        <w:rPr>
          <w:rFonts w:cs="Times New Roman"/>
          <w:spacing w:val="1"/>
          <w:szCs w:val="24"/>
        </w:rPr>
        <w:t>о</w:t>
      </w:r>
      <w:r w:rsidRPr="004E4DD1">
        <w:rPr>
          <w:rFonts w:cs="Times New Roman"/>
          <w:szCs w:val="24"/>
        </w:rPr>
        <w:t xml:space="preserve">ты </w:t>
      </w:r>
      <w:r w:rsidRPr="004E4DD1">
        <w:rPr>
          <w:rFonts w:cs="Times New Roman"/>
          <w:spacing w:val="41"/>
          <w:szCs w:val="24"/>
        </w:rPr>
        <w:t xml:space="preserve"> </w:t>
      </w:r>
      <w:r w:rsidRPr="004E4DD1">
        <w:rPr>
          <w:rFonts w:cs="Times New Roman"/>
          <w:spacing w:val="-2"/>
          <w:szCs w:val="24"/>
        </w:rPr>
        <w:t>с</w:t>
      </w:r>
      <w:r w:rsidRPr="004E4DD1">
        <w:rPr>
          <w:rFonts w:cs="Times New Roman"/>
          <w:spacing w:val="1"/>
          <w:szCs w:val="24"/>
        </w:rPr>
        <w:t>н</w:t>
      </w:r>
      <w:r w:rsidRPr="004E4DD1">
        <w:rPr>
          <w:rFonts w:cs="Times New Roman"/>
          <w:szCs w:val="24"/>
        </w:rPr>
        <w:t>е</w:t>
      </w:r>
      <w:r w:rsidRPr="004E4DD1">
        <w:rPr>
          <w:rFonts w:cs="Times New Roman"/>
          <w:spacing w:val="-2"/>
          <w:szCs w:val="24"/>
        </w:rPr>
        <w:t>г</w:t>
      </w:r>
      <w:r w:rsidRPr="004E4DD1">
        <w:rPr>
          <w:rFonts w:cs="Times New Roman"/>
          <w:spacing w:val="1"/>
          <w:szCs w:val="24"/>
        </w:rPr>
        <w:t>о</w:t>
      </w:r>
      <w:r w:rsidRPr="004E4DD1">
        <w:rPr>
          <w:rFonts w:cs="Times New Roman"/>
          <w:szCs w:val="24"/>
        </w:rPr>
        <w:t>во</w:t>
      </w:r>
      <w:r w:rsidRPr="004E4DD1">
        <w:rPr>
          <w:rFonts w:cs="Times New Roman"/>
          <w:spacing w:val="-2"/>
          <w:szCs w:val="24"/>
        </w:rPr>
        <w:t>г</w:t>
      </w:r>
      <w:r w:rsidRPr="004E4DD1">
        <w:rPr>
          <w:rFonts w:cs="Times New Roman"/>
          <w:szCs w:val="24"/>
        </w:rPr>
        <w:t xml:space="preserve">о </w:t>
      </w:r>
      <w:r w:rsidRPr="004E4DD1">
        <w:rPr>
          <w:rFonts w:cs="Times New Roman"/>
          <w:spacing w:val="41"/>
          <w:szCs w:val="24"/>
        </w:rPr>
        <w:t xml:space="preserve"> </w:t>
      </w:r>
      <w:r w:rsidRPr="004E4DD1">
        <w:rPr>
          <w:rFonts w:cs="Times New Roman"/>
          <w:spacing w:val="-1"/>
          <w:szCs w:val="24"/>
        </w:rPr>
        <w:t>п</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ро</w:t>
      </w:r>
      <w:r w:rsidRPr="004E4DD1">
        <w:rPr>
          <w:rFonts w:cs="Times New Roman"/>
          <w:szCs w:val="24"/>
        </w:rPr>
        <w:t xml:space="preserve">ва, </w:t>
      </w:r>
      <w:r w:rsidRPr="004E4DD1">
        <w:rPr>
          <w:rFonts w:cs="Times New Roman"/>
          <w:spacing w:val="39"/>
          <w:szCs w:val="24"/>
        </w:rPr>
        <w:t xml:space="preserve"> </w:t>
      </w:r>
      <w:r w:rsidRPr="004E4DD1">
        <w:rPr>
          <w:rFonts w:cs="Times New Roman"/>
          <w:szCs w:val="24"/>
        </w:rPr>
        <w:t xml:space="preserve">в </w:t>
      </w:r>
      <w:r w:rsidRPr="004E4DD1">
        <w:rPr>
          <w:rFonts w:cs="Times New Roman"/>
          <w:spacing w:val="42"/>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 xml:space="preserve">ем, </w:t>
      </w:r>
      <w:r w:rsidRPr="004E4DD1">
        <w:rPr>
          <w:rFonts w:cs="Times New Roman"/>
          <w:spacing w:val="41"/>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их</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zCs w:val="24"/>
        </w:rPr>
        <w:t xml:space="preserve">тся </w:t>
      </w:r>
      <w:r w:rsidRPr="004E4DD1">
        <w:rPr>
          <w:rFonts w:cs="Times New Roman"/>
          <w:spacing w:val="40"/>
          <w:szCs w:val="24"/>
        </w:rPr>
        <w:t xml:space="preserve"> </w:t>
      </w:r>
      <w:r w:rsidRPr="004E4DD1">
        <w:rPr>
          <w:rFonts w:cs="Times New Roman"/>
          <w:spacing w:val="-1"/>
          <w:szCs w:val="24"/>
        </w:rPr>
        <w:t>н</w:t>
      </w:r>
      <w:r w:rsidRPr="004E4DD1">
        <w:rPr>
          <w:rFonts w:cs="Times New Roman"/>
          <w:szCs w:val="24"/>
        </w:rPr>
        <w:t xml:space="preserve">а </w:t>
      </w:r>
      <w:r w:rsidRPr="004E4DD1">
        <w:rPr>
          <w:rFonts w:cs="Times New Roman"/>
          <w:spacing w:val="1"/>
          <w:szCs w:val="24"/>
        </w:rPr>
        <w:t>п</w:t>
      </w:r>
      <w:r w:rsidRPr="004E4DD1">
        <w:rPr>
          <w:rFonts w:cs="Times New Roman"/>
          <w:szCs w:val="24"/>
        </w:rPr>
        <w:t>е</w:t>
      </w:r>
      <w:r w:rsidRPr="004E4DD1">
        <w:rPr>
          <w:rFonts w:cs="Times New Roman"/>
          <w:spacing w:val="-1"/>
          <w:szCs w:val="24"/>
        </w:rPr>
        <w:t>ри</w:t>
      </w:r>
      <w:r w:rsidRPr="004E4DD1">
        <w:rPr>
          <w:rFonts w:cs="Times New Roman"/>
          <w:spacing w:val="1"/>
          <w:szCs w:val="24"/>
        </w:rPr>
        <w:t>о</w:t>
      </w:r>
      <w:r w:rsidRPr="004E4DD1">
        <w:rPr>
          <w:rFonts w:cs="Times New Roman"/>
          <w:szCs w:val="24"/>
        </w:rPr>
        <w:t>д</w:t>
      </w:r>
      <w:r w:rsidRPr="004E4DD1">
        <w:rPr>
          <w:rFonts w:cs="Times New Roman"/>
          <w:spacing w:val="4"/>
          <w:szCs w:val="24"/>
        </w:rPr>
        <w:t xml:space="preserve"> </w:t>
      </w:r>
      <w:r w:rsidRPr="004E4DD1">
        <w:rPr>
          <w:rFonts w:cs="Times New Roman"/>
          <w:spacing w:val="-2"/>
          <w:szCs w:val="24"/>
        </w:rPr>
        <w:t>с</w:t>
      </w:r>
      <w:r w:rsidRPr="004E4DD1">
        <w:rPr>
          <w:rFonts w:cs="Times New Roman"/>
          <w:szCs w:val="24"/>
        </w:rPr>
        <w:t>о</w:t>
      </w:r>
      <w:r w:rsidRPr="004E4DD1">
        <w:rPr>
          <w:rFonts w:cs="Times New Roman"/>
          <w:spacing w:val="4"/>
          <w:szCs w:val="24"/>
        </w:rPr>
        <w:t xml:space="preserve"> </w:t>
      </w:r>
      <w:r w:rsidRPr="004E4DD1">
        <w:rPr>
          <w:rFonts w:cs="Times New Roman"/>
          <w:szCs w:val="24"/>
        </w:rPr>
        <w:t>в</w:t>
      </w:r>
      <w:r w:rsidRPr="004E4DD1">
        <w:rPr>
          <w:rFonts w:cs="Times New Roman"/>
          <w:spacing w:val="-1"/>
          <w:szCs w:val="24"/>
        </w:rPr>
        <w:t>то</w:t>
      </w:r>
      <w:r w:rsidRPr="004E4DD1">
        <w:rPr>
          <w:rFonts w:cs="Times New Roman"/>
          <w:spacing w:val="1"/>
          <w:szCs w:val="24"/>
        </w:rPr>
        <w:t>р</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д</w:t>
      </w:r>
      <w:r w:rsidRPr="004E4DD1">
        <w:rPr>
          <w:rFonts w:cs="Times New Roman"/>
          <w:szCs w:val="24"/>
        </w:rPr>
        <w:t>ек</w:t>
      </w:r>
      <w:r w:rsidRPr="004E4DD1">
        <w:rPr>
          <w:rFonts w:cs="Times New Roman"/>
          <w:spacing w:val="-2"/>
          <w:szCs w:val="24"/>
        </w:rPr>
        <w:t>а</w:t>
      </w:r>
      <w:r w:rsidRPr="004E4DD1">
        <w:rPr>
          <w:rFonts w:cs="Times New Roman"/>
          <w:spacing w:val="-1"/>
          <w:szCs w:val="24"/>
        </w:rPr>
        <w:t>д</w:t>
      </w:r>
      <w:r w:rsidRPr="004E4DD1">
        <w:rPr>
          <w:rFonts w:cs="Times New Roman"/>
          <w:szCs w:val="24"/>
        </w:rPr>
        <w:t>ы</w:t>
      </w:r>
      <w:r w:rsidRPr="004E4DD1">
        <w:rPr>
          <w:rFonts w:cs="Times New Roman"/>
          <w:spacing w:val="4"/>
          <w:szCs w:val="24"/>
        </w:rPr>
        <w:t xml:space="preserve"> </w:t>
      </w:r>
      <w:r w:rsidRPr="004E4DD1">
        <w:rPr>
          <w:rFonts w:cs="Times New Roman"/>
          <w:szCs w:val="24"/>
        </w:rPr>
        <w:t>фев</w:t>
      </w:r>
      <w:r w:rsidRPr="004E4DD1">
        <w:rPr>
          <w:rFonts w:cs="Times New Roman"/>
          <w:spacing w:val="-1"/>
          <w:szCs w:val="24"/>
        </w:rPr>
        <w:t>р</w:t>
      </w:r>
      <w:r w:rsidRPr="004E4DD1">
        <w:rPr>
          <w:rFonts w:cs="Times New Roman"/>
          <w:szCs w:val="24"/>
        </w:rPr>
        <w:t>аля</w:t>
      </w:r>
      <w:r w:rsidRPr="004E4DD1">
        <w:rPr>
          <w:rFonts w:cs="Times New Roman"/>
          <w:spacing w:val="3"/>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в</w:t>
      </w:r>
      <w:r w:rsidRPr="004E4DD1">
        <w:rPr>
          <w:rFonts w:cs="Times New Roman"/>
          <w:spacing w:val="-4"/>
          <w:szCs w:val="24"/>
        </w:rPr>
        <w:t>у</w:t>
      </w:r>
      <w:r w:rsidRPr="004E4DD1">
        <w:rPr>
          <w:rFonts w:cs="Times New Roman"/>
          <w:szCs w:val="24"/>
        </w:rPr>
        <w:t>ю</w:t>
      </w:r>
      <w:r w:rsidRPr="004E4DD1">
        <w:rPr>
          <w:rFonts w:cs="Times New Roman"/>
          <w:spacing w:val="2"/>
          <w:szCs w:val="24"/>
        </w:rPr>
        <w:t xml:space="preserve"> </w:t>
      </w:r>
      <w:r w:rsidRPr="004E4DD1">
        <w:rPr>
          <w:rFonts w:cs="Times New Roman"/>
          <w:spacing w:val="1"/>
          <w:szCs w:val="24"/>
        </w:rPr>
        <w:t>д</w:t>
      </w:r>
      <w:r w:rsidRPr="004E4DD1">
        <w:rPr>
          <w:rFonts w:cs="Times New Roman"/>
          <w:szCs w:val="24"/>
        </w:rPr>
        <w:t>ека</w:t>
      </w:r>
      <w:r w:rsidRPr="004E4DD1">
        <w:rPr>
          <w:rFonts w:cs="Times New Roman"/>
          <w:spacing w:val="1"/>
          <w:szCs w:val="24"/>
        </w:rPr>
        <w:t>д</w:t>
      </w:r>
      <w:r w:rsidRPr="004E4DD1">
        <w:rPr>
          <w:rFonts w:cs="Times New Roman"/>
          <w:szCs w:val="24"/>
        </w:rPr>
        <w:t>у ма</w:t>
      </w:r>
      <w:r w:rsidRPr="004E4DD1">
        <w:rPr>
          <w:rFonts w:cs="Times New Roman"/>
          <w:spacing w:val="1"/>
          <w:szCs w:val="24"/>
        </w:rPr>
        <w:t>р</w:t>
      </w:r>
      <w:r w:rsidRPr="004E4DD1">
        <w:rPr>
          <w:rFonts w:cs="Times New Roman"/>
          <w:szCs w:val="24"/>
        </w:rPr>
        <w:t>та</w:t>
      </w:r>
      <w:r w:rsidRPr="004E4DD1">
        <w:rPr>
          <w:rFonts w:cs="Times New Roman"/>
          <w:spacing w:val="3"/>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р</w:t>
      </w:r>
      <w:r w:rsidRPr="004E4DD1">
        <w:rPr>
          <w:rFonts w:cs="Times New Roman"/>
          <w:szCs w:val="24"/>
        </w:rPr>
        <w:t>авен</w:t>
      </w:r>
      <w:r w:rsidRPr="004E4DD1">
        <w:rPr>
          <w:rFonts w:cs="Times New Roman"/>
          <w:spacing w:val="2"/>
          <w:szCs w:val="24"/>
        </w:rPr>
        <w:t xml:space="preserve"> </w:t>
      </w:r>
      <w:r w:rsidRPr="004E4DD1">
        <w:rPr>
          <w:rFonts w:cs="Times New Roman"/>
          <w:spacing w:val="9"/>
          <w:szCs w:val="24"/>
        </w:rPr>
        <w:t>9</w:t>
      </w:r>
      <w:r w:rsidRPr="004E4DD1">
        <w:rPr>
          <w:rFonts w:cs="Times New Roman"/>
          <w:spacing w:val="-2"/>
          <w:szCs w:val="24"/>
        </w:rPr>
        <w:t>-</w:t>
      </w:r>
      <w:r w:rsidRPr="004E4DD1">
        <w:rPr>
          <w:rFonts w:cs="Times New Roman"/>
          <w:spacing w:val="1"/>
          <w:szCs w:val="24"/>
        </w:rPr>
        <w:t>12</w:t>
      </w:r>
      <w:r w:rsidRPr="004E4DD1">
        <w:rPr>
          <w:rFonts w:cs="Times New Roman"/>
          <w:spacing w:val="-2"/>
          <w:szCs w:val="24"/>
        </w:rPr>
        <w:t>с</w:t>
      </w:r>
      <w:r w:rsidRPr="004E4DD1">
        <w:rPr>
          <w:rFonts w:cs="Times New Roman"/>
          <w:spacing w:val="-3"/>
          <w:szCs w:val="24"/>
        </w:rPr>
        <w:t>м</w:t>
      </w:r>
      <w:r w:rsidRPr="004E4DD1">
        <w:rPr>
          <w:rFonts w:cs="Times New Roman"/>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шая</w:t>
      </w:r>
      <w:r w:rsidRPr="004E4DD1">
        <w:rPr>
          <w:rFonts w:cs="Times New Roman"/>
          <w:spacing w:val="65"/>
          <w:szCs w:val="24"/>
        </w:rPr>
        <w:t xml:space="preserve"> </w:t>
      </w:r>
      <w:r w:rsidRPr="004E4DD1">
        <w:rPr>
          <w:rFonts w:cs="Times New Roman"/>
          <w:spacing w:val="1"/>
          <w:szCs w:val="24"/>
        </w:rPr>
        <w:t>п</w:t>
      </w:r>
      <w:r w:rsidRPr="004E4DD1">
        <w:rPr>
          <w:rFonts w:cs="Times New Roman"/>
          <w:spacing w:val="-1"/>
          <w:szCs w:val="24"/>
        </w:rPr>
        <w:t>ро</w:t>
      </w:r>
      <w:r w:rsidRPr="004E4DD1">
        <w:rPr>
          <w:rFonts w:cs="Times New Roman"/>
          <w:spacing w:val="1"/>
          <w:szCs w:val="24"/>
        </w:rPr>
        <w:t>д</w:t>
      </w:r>
      <w:r w:rsidRPr="004E4DD1">
        <w:rPr>
          <w:rFonts w:cs="Times New Roman"/>
          <w:spacing w:val="-1"/>
          <w:szCs w:val="24"/>
        </w:rPr>
        <w:t>ол</w:t>
      </w:r>
      <w:r w:rsidRPr="004E4DD1">
        <w:rPr>
          <w:rFonts w:cs="Times New Roman"/>
          <w:szCs w:val="24"/>
        </w:rPr>
        <w:t>ж</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pacing w:val="1"/>
          <w:szCs w:val="24"/>
        </w:rPr>
        <w:t>о</w:t>
      </w:r>
      <w:r w:rsidRPr="004E4DD1">
        <w:rPr>
          <w:rFonts w:cs="Times New Roman"/>
          <w:szCs w:val="24"/>
        </w:rPr>
        <w:t>сть</w:t>
      </w:r>
      <w:r w:rsidRPr="004E4DD1">
        <w:rPr>
          <w:rFonts w:cs="Times New Roman"/>
          <w:spacing w:val="65"/>
          <w:szCs w:val="24"/>
        </w:rPr>
        <w:t xml:space="preserve"> </w:t>
      </w:r>
      <w:r w:rsidRPr="004E4DD1">
        <w:rPr>
          <w:rFonts w:cs="Times New Roman"/>
          <w:szCs w:val="24"/>
        </w:rPr>
        <w:t>с</w:t>
      </w:r>
      <w:r w:rsidRPr="004E4DD1">
        <w:rPr>
          <w:rFonts w:cs="Times New Roman"/>
          <w:spacing w:val="-1"/>
          <w:szCs w:val="24"/>
        </w:rPr>
        <w:t>н</w:t>
      </w:r>
      <w:r w:rsidRPr="004E4DD1">
        <w:rPr>
          <w:rFonts w:cs="Times New Roman"/>
          <w:szCs w:val="24"/>
        </w:rPr>
        <w:t>е</w:t>
      </w:r>
      <w:r w:rsidRPr="004E4DD1">
        <w:rPr>
          <w:rFonts w:cs="Times New Roman"/>
          <w:spacing w:val="1"/>
          <w:szCs w:val="24"/>
        </w:rPr>
        <w:t>жно</w:t>
      </w:r>
      <w:r w:rsidRPr="004E4DD1">
        <w:rPr>
          <w:rFonts w:cs="Times New Roman"/>
          <w:spacing w:val="-2"/>
          <w:szCs w:val="24"/>
        </w:rPr>
        <w:t>г</w:t>
      </w:r>
      <w:r w:rsidRPr="004E4DD1">
        <w:rPr>
          <w:rFonts w:cs="Times New Roman"/>
          <w:szCs w:val="24"/>
        </w:rPr>
        <w:t>о</w:t>
      </w:r>
      <w:r w:rsidRPr="004E4DD1">
        <w:rPr>
          <w:rFonts w:cs="Times New Roman"/>
          <w:spacing w:val="65"/>
          <w:szCs w:val="24"/>
        </w:rPr>
        <w:t xml:space="preserve"> </w:t>
      </w:r>
      <w:r w:rsidRPr="004E4DD1">
        <w:rPr>
          <w:rFonts w:cs="Times New Roman"/>
          <w:spacing w:val="1"/>
          <w:szCs w:val="24"/>
        </w:rPr>
        <w:t>п</w:t>
      </w:r>
      <w:r w:rsidRPr="004E4DD1">
        <w:rPr>
          <w:rFonts w:cs="Times New Roman"/>
          <w:szCs w:val="24"/>
        </w:rPr>
        <w:t>е</w:t>
      </w:r>
      <w:r w:rsidRPr="004E4DD1">
        <w:rPr>
          <w:rFonts w:cs="Times New Roman"/>
          <w:spacing w:val="-1"/>
          <w:szCs w:val="24"/>
        </w:rPr>
        <w:t>ри</w:t>
      </w:r>
      <w:r w:rsidRPr="004E4DD1">
        <w:rPr>
          <w:rFonts w:cs="Times New Roman"/>
          <w:spacing w:val="1"/>
          <w:szCs w:val="24"/>
        </w:rPr>
        <w:t>од</w:t>
      </w:r>
      <w:r w:rsidRPr="004E4DD1">
        <w:rPr>
          <w:rFonts w:cs="Times New Roman"/>
          <w:szCs w:val="24"/>
        </w:rPr>
        <w:t>а</w:t>
      </w:r>
      <w:r w:rsidRPr="004E4DD1">
        <w:rPr>
          <w:rFonts w:cs="Times New Roman"/>
          <w:spacing w:val="64"/>
          <w:szCs w:val="24"/>
        </w:rPr>
        <w:t xml:space="preserve"> </w:t>
      </w:r>
      <w:r w:rsidRPr="004E4DD1">
        <w:rPr>
          <w:rFonts w:cs="Times New Roman"/>
          <w:szCs w:val="24"/>
        </w:rPr>
        <w:t>к</w:t>
      </w:r>
      <w:r w:rsidRPr="004E4DD1">
        <w:rPr>
          <w:rFonts w:cs="Times New Roman"/>
          <w:spacing w:val="1"/>
          <w:szCs w:val="24"/>
        </w:rPr>
        <w:t>о</w:t>
      </w:r>
      <w:r w:rsidRPr="004E4DD1">
        <w:rPr>
          <w:rFonts w:cs="Times New Roman"/>
          <w:spacing w:val="-1"/>
          <w:szCs w:val="24"/>
        </w:rPr>
        <w:t>л</w:t>
      </w:r>
      <w:r w:rsidRPr="004E4DD1">
        <w:rPr>
          <w:rFonts w:cs="Times New Roman"/>
          <w:spacing w:val="-2"/>
          <w:szCs w:val="24"/>
        </w:rPr>
        <w:t>е</w:t>
      </w:r>
      <w:r w:rsidRPr="004E4DD1">
        <w:rPr>
          <w:rFonts w:cs="Times New Roman"/>
          <w:spacing w:val="1"/>
          <w:szCs w:val="24"/>
        </w:rPr>
        <w:t>б</w:t>
      </w:r>
      <w:r w:rsidRPr="004E4DD1">
        <w:rPr>
          <w:rFonts w:cs="Times New Roman"/>
          <w:spacing w:val="-1"/>
          <w:szCs w:val="24"/>
        </w:rPr>
        <w:t>л</w:t>
      </w:r>
      <w:r w:rsidRPr="004E4DD1">
        <w:rPr>
          <w:rFonts w:cs="Times New Roman"/>
          <w:szCs w:val="24"/>
        </w:rPr>
        <w:t>ется</w:t>
      </w:r>
      <w:r w:rsidRPr="004E4DD1">
        <w:rPr>
          <w:rFonts w:cs="Times New Roman"/>
          <w:spacing w:val="65"/>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66"/>
          <w:szCs w:val="24"/>
        </w:rPr>
        <w:t xml:space="preserve"> </w:t>
      </w:r>
      <w:r w:rsidRPr="004E4DD1">
        <w:rPr>
          <w:rFonts w:cs="Times New Roman"/>
          <w:spacing w:val="-1"/>
          <w:szCs w:val="24"/>
        </w:rPr>
        <w:t>6</w:t>
      </w:r>
      <w:r w:rsidRPr="004E4DD1">
        <w:rPr>
          <w:rFonts w:cs="Times New Roman"/>
          <w:szCs w:val="24"/>
        </w:rPr>
        <w:t>8</w:t>
      </w:r>
      <w:r w:rsidRPr="004E4DD1">
        <w:rPr>
          <w:rFonts w:cs="Times New Roman"/>
          <w:spacing w:val="65"/>
          <w:szCs w:val="24"/>
        </w:rPr>
        <w:t xml:space="preserve"> </w:t>
      </w:r>
      <w:r w:rsidRPr="004E4DD1">
        <w:rPr>
          <w:rFonts w:cs="Times New Roman"/>
          <w:spacing w:val="1"/>
          <w:szCs w:val="24"/>
        </w:rPr>
        <w:t>д</w:t>
      </w:r>
      <w:r w:rsidRPr="004E4DD1">
        <w:rPr>
          <w:rFonts w:cs="Times New Roman"/>
          <w:szCs w:val="24"/>
        </w:rPr>
        <w:t>о</w:t>
      </w:r>
      <w:r w:rsidRPr="004E4DD1">
        <w:rPr>
          <w:rFonts w:cs="Times New Roman"/>
          <w:spacing w:val="65"/>
          <w:szCs w:val="24"/>
        </w:rPr>
        <w:t xml:space="preserve"> </w:t>
      </w:r>
      <w:r w:rsidRPr="004E4DD1">
        <w:rPr>
          <w:rFonts w:cs="Times New Roman"/>
          <w:spacing w:val="-1"/>
          <w:szCs w:val="24"/>
        </w:rPr>
        <w:t>11</w:t>
      </w:r>
      <w:r w:rsidRPr="004E4DD1">
        <w:rPr>
          <w:rFonts w:cs="Times New Roman"/>
          <w:szCs w:val="24"/>
        </w:rPr>
        <w:t xml:space="preserve">3 </w:t>
      </w:r>
      <w:r w:rsidRPr="004E4DD1">
        <w:rPr>
          <w:rFonts w:cs="Times New Roman"/>
          <w:spacing w:val="1"/>
          <w:szCs w:val="24"/>
        </w:rPr>
        <w:t>дн</w:t>
      </w:r>
      <w:r w:rsidRPr="004E4DD1">
        <w:rPr>
          <w:rFonts w:cs="Times New Roman"/>
          <w:spacing w:val="-2"/>
          <w:szCs w:val="24"/>
        </w:rPr>
        <w:t>е</w:t>
      </w:r>
      <w:r w:rsidRPr="004E4DD1">
        <w:rPr>
          <w:rFonts w:cs="Times New Roman"/>
          <w:spacing w:val="1"/>
          <w:szCs w:val="24"/>
        </w:rPr>
        <w:t>й</w:t>
      </w:r>
      <w:r w:rsidRPr="004E4DD1">
        <w:rPr>
          <w:rFonts w:cs="Times New Roman"/>
          <w:szCs w:val="24"/>
        </w:rPr>
        <w:t>.</w:t>
      </w:r>
      <w:r w:rsidRPr="004E4DD1">
        <w:rPr>
          <w:rFonts w:cs="Times New Roman"/>
          <w:spacing w:val="1"/>
          <w:szCs w:val="24"/>
        </w:rPr>
        <w:t xml:space="preserve"> </w:t>
      </w:r>
      <w:r w:rsidRPr="004E4DD1">
        <w:rPr>
          <w:rFonts w:cs="Times New Roman"/>
          <w:spacing w:val="-3"/>
          <w:szCs w:val="24"/>
        </w:rPr>
        <w:t>М</w:t>
      </w:r>
      <w:r w:rsidRPr="004E4DD1">
        <w:rPr>
          <w:rFonts w:cs="Times New Roman"/>
          <w:szCs w:val="24"/>
        </w:rPr>
        <w:t>алая</w:t>
      </w:r>
      <w:r w:rsidRPr="004E4DD1">
        <w:rPr>
          <w:rFonts w:cs="Times New Roman"/>
          <w:spacing w:val="1"/>
          <w:szCs w:val="24"/>
        </w:rPr>
        <w:t xml:space="preserve"> </w:t>
      </w:r>
      <w:r w:rsidRPr="004E4DD1">
        <w:rPr>
          <w:rFonts w:cs="Times New Roman"/>
          <w:spacing w:val="-3"/>
          <w:szCs w:val="24"/>
        </w:rPr>
        <w:t>м</w:t>
      </w:r>
      <w:r w:rsidRPr="004E4DD1">
        <w:rPr>
          <w:rFonts w:cs="Times New Roman"/>
          <w:spacing w:val="1"/>
          <w:szCs w:val="24"/>
        </w:rPr>
        <w:t>о</w:t>
      </w:r>
      <w:r w:rsidRPr="004E4DD1">
        <w:rPr>
          <w:rFonts w:cs="Times New Roman"/>
          <w:spacing w:val="-3"/>
          <w:szCs w:val="24"/>
        </w:rPr>
        <w:t>щ</w:t>
      </w:r>
      <w:r w:rsidRPr="004E4DD1">
        <w:rPr>
          <w:rFonts w:cs="Times New Roman"/>
          <w:spacing w:val="1"/>
          <w:szCs w:val="24"/>
        </w:rPr>
        <w:t>н</w:t>
      </w:r>
      <w:r w:rsidRPr="004E4DD1">
        <w:rPr>
          <w:rFonts w:cs="Times New Roman"/>
          <w:spacing w:val="-1"/>
          <w:szCs w:val="24"/>
        </w:rPr>
        <w:t>о</w:t>
      </w:r>
      <w:r w:rsidRPr="004E4DD1">
        <w:rPr>
          <w:rFonts w:cs="Times New Roman"/>
          <w:szCs w:val="24"/>
        </w:rPr>
        <w:t>сть с</w:t>
      </w:r>
      <w:r w:rsidRPr="004E4DD1">
        <w:rPr>
          <w:rFonts w:cs="Times New Roman"/>
          <w:spacing w:val="1"/>
          <w:szCs w:val="24"/>
        </w:rPr>
        <w:t>н</w:t>
      </w:r>
      <w:r w:rsidRPr="004E4DD1">
        <w:rPr>
          <w:rFonts w:cs="Times New Roman"/>
          <w:spacing w:val="-2"/>
          <w:szCs w:val="24"/>
        </w:rPr>
        <w:t>е</w:t>
      </w:r>
      <w:r w:rsidRPr="004E4DD1">
        <w:rPr>
          <w:rFonts w:cs="Times New Roman"/>
          <w:szCs w:val="24"/>
        </w:rPr>
        <w:t>ж</w:t>
      </w:r>
      <w:r w:rsidRPr="004E4DD1">
        <w:rPr>
          <w:rFonts w:cs="Times New Roman"/>
          <w:spacing w:val="-1"/>
          <w:szCs w:val="24"/>
        </w:rPr>
        <w:t>н</w:t>
      </w:r>
      <w:r w:rsidRPr="004E4DD1">
        <w:rPr>
          <w:rFonts w:cs="Times New Roman"/>
          <w:spacing w:val="1"/>
          <w:szCs w:val="24"/>
        </w:rPr>
        <w:t>о</w:t>
      </w:r>
      <w:r w:rsidRPr="004E4DD1">
        <w:rPr>
          <w:rFonts w:cs="Times New Roman"/>
          <w:spacing w:val="-2"/>
          <w:szCs w:val="24"/>
        </w:rPr>
        <w:t>г</w:t>
      </w:r>
      <w:r w:rsidRPr="004E4DD1">
        <w:rPr>
          <w:rFonts w:cs="Times New Roman"/>
          <w:szCs w:val="24"/>
        </w:rPr>
        <w:t xml:space="preserve">о </w:t>
      </w:r>
      <w:r w:rsidRPr="004E4DD1">
        <w:rPr>
          <w:rFonts w:cs="Times New Roman"/>
          <w:spacing w:val="1"/>
          <w:szCs w:val="24"/>
        </w:rPr>
        <w:t>п</w:t>
      </w:r>
      <w:r w:rsidRPr="004E4DD1">
        <w:rPr>
          <w:rFonts w:cs="Times New Roman"/>
          <w:spacing w:val="-1"/>
          <w:szCs w:val="24"/>
        </w:rPr>
        <w:t>о</w:t>
      </w:r>
      <w:r w:rsidRPr="004E4DD1">
        <w:rPr>
          <w:rFonts w:cs="Times New Roman"/>
          <w:szCs w:val="24"/>
        </w:rPr>
        <w:t>к</w:t>
      </w:r>
      <w:r w:rsidRPr="004E4DD1">
        <w:rPr>
          <w:rFonts w:cs="Times New Roman"/>
          <w:spacing w:val="-1"/>
          <w:szCs w:val="24"/>
        </w:rPr>
        <w:t>ро</w:t>
      </w:r>
      <w:r w:rsidRPr="004E4DD1">
        <w:rPr>
          <w:rFonts w:cs="Times New Roman"/>
          <w:szCs w:val="24"/>
        </w:rPr>
        <w:t xml:space="preserve">ва, его </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п</w:t>
      </w:r>
      <w:r w:rsidRPr="004E4DD1">
        <w:rPr>
          <w:rFonts w:cs="Times New Roman"/>
          <w:spacing w:val="1"/>
          <w:szCs w:val="24"/>
        </w:rPr>
        <w:t>о</w:t>
      </w:r>
      <w:r w:rsidRPr="004E4DD1">
        <w:rPr>
          <w:rFonts w:cs="Times New Roman"/>
          <w:szCs w:val="24"/>
        </w:rPr>
        <w:t>ст</w:t>
      </w:r>
      <w:r w:rsidRPr="004E4DD1">
        <w:rPr>
          <w:rFonts w:cs="Times New Roman"/>
          <w:spacing w:val="-1"/>
          <w:szCs w:val="24"/>
        </w:rPr>
        <w:t>о</w:t>
      </w:r>
      <w:r w:rsidRPr="004E4DD1">
        <w:rPr>
          <w:rFonts w:cs="Times New Roman"/>
          <w:szCs w:val="24"/>
        </w:rPr>
        <w:t>я</w:t>
      </w:r>
      <w:r w:rsidRPr="004E4DD1">
        <w:rPr>
          <w:rFonts w:cs="Times New Roman"/>
          <w:spacing w:val="-1"/>
          <w:szCs w:val="24"/>
        </w:rPr>
        <w:t>н</w:t>
      </w:r>
      <w:r w:rsidRPr="004E4DD1">
        <w:rPr>
          <w:rFonts w:cs="Times New Roman"/>
          <w:szCs w:val="24"/>
        </w:rPr>
        <w:t>с</w:t>
      </w:r>
      <w:r w:rsidRPr="004E4DD1">
        <w:rPr>
          <w:rFonts w:cs="Times New Roman"/>
          <w:spacing w:val="-3"/>
          <w:szCs w:val="24"/>
        </w:rPr>
        <w:t>т</w:t>
      </w:r>
      <w:r w:rsidRPr="004E4DD1">
        <w:rPr>
          <w:rFonts w:cs="Times New Roman"/>
          <w:szCs w:val="24"/>
        </w:rPr>
        <w:t>во</w:t>
      </w:r>
      <w:r w:rsidRPr="004E4DD1">
        <w:rPr>
          <w:rFonts w:cs="Times New Roman"/>
          <w:spacing w:val="2"/>
          <w:szCs w:val="24"/>
        </w:rPr>
        <w:t xml:space="preserve"> </w:t>
      </w:r>
      <w:r w:rsidRPr="004E4DD1">
        <w:rPr>
          <w:rFonts w:cs="Times New Roman"/>
          <w:szCs w:val="24"/>
        </w:rPr>
        <w:t xml:space="preserve">и </w:t>
      </w:r>
      <w:r w:rsidRPr="004E4DD1">
        <w:rPr>
          <w:rFonts w:cs="Times New Roman"/>
          <w:spacing w:val="1"/>
          <w:szCs w:val="24"/>
        </w:rPr>
        <w:t>н</w:t>
      </w:r>
      <w:r w:rsidRPr="004E4DD1">
        <w:rPr>
          <w:rFonts w:cs="Times New Roman"/>
          <w:szCs w:val="24"/>
        </w:rPr>
        <w:t>е</w:t>
      </w:r>
      <w:r w:rsidRPr="004E4DD1">
        <w:rPr>
          <w:rFonts w:cs="Times New Roman"/>
          <w:spacing w:val="-3"/>
          <w:szCs w:val="24"/>
        </w:rPr>
        <w:t>у</w:t>
      </w:r>
      <w:r w:rsidRPr="004E4DD1">
        <w:rPr>
          <w:rFonts w:cs="Times New Roman"/>
          <w:szCs w:val="24"/>
        </w:rPr>
        <w:t>ст</w:t>
      </w:r>
      <w:r w:rsidRPr="004E4DD1">
        <w:rPr>
          <w:rFonts w:cs="Times New Roman"/>
          <w:spacing w:val="-1"/>
          <w:szCs w:val="24"/>
        </w:rPr>
        <w:t>о</w:t>
      </w:r>
      <w:r w:rsidRPr="004E4DD1">
        <w:rPr>
          <w:rFonts w:cs="Times New Roman"/>
          <w:spacing w:val="1"/>
          <w:szCs w:val="24"/>
        </w:rPr>
        <w:t>й</w:t>
      </w:r>
      <w:r w:rsidRPr="004E4DD1">
        <w:rPr>
          <w:rFonts w:cs="Times New Roman"/>
          <w:szCs w:val="24"/>
        </w:rPr>
        <w:t>ч</w:t>
      </w:r>
      <w:r w:rsidRPr="004E4DD1">
        <w:rPr>
          <w:rFonts w:cs="Times New Roman"/>
          <w:spacing w:val="1"/>
          <w:szCs w:val="24"/>
        </w:rPr>
        <w:t>и</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zCs w:val="24"/>
        </w:rPr>
        <w:t>ь ма</w:t>
      </w:r>
      <w:r w:rsidRPr="004E4DD1">
        <w:rPr>
          <w:rFonts w:cs="Times New Roman"/>
          <w:spacing w:val="-1"/>
          <w:szCs w:val="24"/>
        </w:rPr>
        <w:t>л</w:t>
      </w:r>
      <w:r w:rsidRPr="004E4DD1">
        <w:rPr>
          <w:rFonts w:cs="Times New Roman"/>
          <w:szCs w:val="24"/>
        </w:rPr>
        <w:t>о</w:t>
      </w:r>
      <w:r w:rsidRPr="004E4DD1">
        <w:rPr>
          <w:rFonts w:cs="Times New Roman"/>
          <w:spacing w:val="1"/>
          <w:szCs w:val="24"/>
        </w:rPr>
        <w:t xml:space="preserve"> </w:t>
      </w:r>
      <w:r w:rsidRPr="004E4DD1">
        <w:rPr>
          <w:rFonts w:cs="Times New Roman"/>
          <w:szCs w:val="24"/>
        </w:rPr>
        <w:t>с</w:t>
      </w:r>
      <w:r w:rsidRPr="004E4DD1">
        <w:rPr>
          <w:rFonts w:cs="Times New Roman"/>
          <w:spacing w:val="-2"/>
          <w:szCs w:val="24"/>
        </w:rPr>
        <w:t>п</w:t>
      </w:r>
      <w:r w:rsidRPr="004E4DD1">
        <w:rPr>
          <w:rFonts w:cs="Times New Roman"/>
          <w:spacing w:val="1"/>
          <w:szCs w:val="24"/>
        </w:rPr>
        <w:t>о</w:t>
      </w:r>
      <w:r w:rsidRPr="004E4DD1">
        <w:rPr>
          <w:rFonts w:cs="Times New Roman"/>
          <w:spacing w:val="-2"/>
          <w:szCs w:val="24"/>
        </w:rPr>
        <w:t>с</w:t>
      </w:r>
      <w:r w:rsidRPr="004E4DD1">
        <w:rPr>
          <w:rFonts w:cs="Times New Roman"/>
          <w:spacing w:val="-1"/>
          <w:szCs w:val="24"/>
        </w:rPr>
        <w:t>о</w:t>
      </w:r>
      <w:r w:rsidRPr="004E4DD1">
        <w:rPr>
          <w:rFonts w:cs="Times New Roman"/>
          <w:spacing w:val="1"/>
          <w:szCs w:val="24"/>
        </w:rPr>
        <w:t>б</w:t>
      </w:r>
      <w:r w:rsidRPr="004E4DD1">
        <w:rPr>
          <w:rFonts w:cs="Times New Roman"/>
          <w:szCs w:val="24"/>
        </w:rPr>
        <w:t>ств</w:t>
      </w:r>
      <w:r w:rsidRPr="004E4DD1">
        <w:rPr>
          <w:rFonts w:cs="Times New Roman"/>
          <w:spacing w:val="-4"/>
          <w:szCs w:val="24"/>
        </w:rPr>
        <w:t>у</w:t>
      </w:r>
      <w:r w:rsidRPr="004E4DD1">
        <w:rPr>
          <w:rFonts w:cs="Times New Roman"/>
          <w:spacing w:val="-1"/>
          <w:szCs w:val="24"/>
        </w:rPr>
        <w:t>ю</w:t>
      </w:r>
      <w:r w:rsidRPr="004E4DD1">
        <w:rPr>
          <w:rFonts w:cs="Times New Roman"/>
          <w:szCs w:val="24"/>
        </w:rPr>
        <w:t>т</w:t>
      </w:r>
      <w:r w:rsidRPr="004E4DD1">
        <w:rPr>
          <w:rFonts w:cs="Times New Roman"/>
          <w:spacing w:val="1"/>
          <w:szCs w:val="24"/>
        </w:rPr>
        <w:t xml:space="preserve"> н</w:t>
      </w:r>
      <w:r w:rsidRPr="004E4DD1">
        <w:rPr>
          <w:rFonts w:cs="Times New Roman"/>
          <w:szCs w:val="24"/>
        </w:rPr>
        <w:t>а</w:t>
      </w:r>
      <w:r w:rsidRPr="004E4DD1">
        <w:rPr>
          <w:rFonts w:cs="Times New Roman"/>
          <w:spacing w:val="-2"/>
          <w:szCs w:val="24"/>
        </w:rPr>
        <w:t>к</w:t>
      </w:r>
      <w:r w:rsidRPr="004E4DD1">
        <w:rPr>
          <w:rFonts w:cs="Times New Roman"/>
          <w:spacing w:val="1"/>
          <w:szCs w:val="24"/>
        </w:rPr>
        <w:t>оп</w:t>
      </w:r>
      <w:r w:rsidRPr="004E4DD1">
        <w:rPr>
          <w:rFonts w:cs="Times New Roman"/>
          <w:spacing w:val="-1"/>
          <w:szCs w:val="24"/>
        </w:rPr>
        <w:t>л</w:t>
      </w:r>
      <w:r w:rsidRPr="004E4DD1">
        <w:rPr>
          <w:rFonts w:cs="Times New Roman"/>
          <w:spacing w:val="-2"/>
          <w:szCs w:val="24"/>
        </w:rPr>
        <w:t>е</w:t>
      </w:r>
      <w:r w:rsidRPr="004E4DD1">
        <w:rPr>
          <w:rFonts w:cs="Times New Roman"/>
          <w:spacing w:val="1"/>
          <w:szCs w:val="24"/>
        </w:rPr>
        <w:t>ни</w:t>
      </w:r>
      <w:r w:rsidRPr="004E4DD1">
        <w:rPr>
          <w:rFonts w:cs="Times New Roman"/>
          <w:szCs w:val="24"/>
        </w:rPr>
        <w:t xml:space="preserve">ю </w:t>
      </w:r>
      <w:r w:rsidRPr="004E4DD1">
        <w:rPr>
          <w:rFonts w:cs="Times New Roman"/>
          <w:spacing w:val="-1"/>
          <w:szCs w:val="24"/>
        </w:rPr>
        <w:t>вл</w:t>
      </w:r>
      <w:r w:rsidRPr="004E4DD1">
        <w:rPr>
          <w:rFonts w:cs="Times New Roman"/>
          <w:szCs w:val="24"/>
        </w:rPr>
        <w:t>а</w:t>
      </w:r>
      <w:r w:rsidRPr="004E4DD1">
        <w:rPr>
          <w:rFonts w:cs="Times New Roman"/>
          <w:spacing w:val="-2"/>
          <w:szCs w:val="24"/>
        </w:rPr>
        <w:t>г</w:t>
      </w:r>
      <w:r w:rsidRPr="004E4DD1">
        <w:rPr>
          <w:rFonts w:cs="Times New Roman"/>
          <w:szCs w:val="24"/>
        </w:rPr>
        <w:t>и</w:t>
      </w:r>
      <w:r w:rsidRPr="004E4DD1">
        <w:rPr>
          <w:rFonts w:cs="Times New Roman"/>
          <w:spacing w:val="1"/>
          <w:szCs w:val="24"/>
        </w:rPr>
        <w:t xml:space="preserve"> </w:t>
      </w:r>
      <w:r w:rsidRPr="004E4DD1">
        <w:rPr>
          <w:rFonts w:cs="Times New Roman"/>
          <w:szCs w:val="24"/>
        </w:rPr>
        <w:t>в</w:t>
      </w:r>
      <w:r w:rsidRPr="004E4DD1">
        <w:rPr>
          <w:rFonts w:cs="Times New Roman"/>
          <w:spacing w:val="-1"/>
          <w:szCs w:val="24"/>
        </w:rPr>
        <w:t xml:space="preserve"> </w:t>
      </w:r>
      <w:r w:rsidRPr="004E4DD1">
        <w:rPr>
          <w:rFonts w:cs="Times New Roman"/>
          <w:szCs w:val="24"/>
        </w:rPr>
        <w:t>п</w:t>
      </w:r>
      <w:r w:rsidRPr="004E4DD1">
        <w:rPr>
          <w:rFonts w:cs="Times New Roman"/>
          <w:spacing w:val="1"/>
          <w:szCs w:val="24"/>
        </w:rPr>
        <w:t>о</w:t>
      </w:r>
      <w:r w:rsidRPr="004E4DD1">
        <w:rPr>
          <w:rFonts w:cs="Times New Roman"/>
          <w:szCs w:val="24"/>
        </w:rPr>
        <w:t>чве.</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pacing w:val="-1"/>
          <w:szCs w:val="24"/>
        </w:rPr>
        <w:t>П</w:t>
      </w:r>
      <w:r w:rsidRPr="004E4DD1">
        <w:rPr>
          <w:rFonts w:cs="Times New Roman"/>
          <w:spacing w:val="1"/>
          <w:szCs w:val="24"/>
        </w:rPr>
        <w:t>р</w:t>
      </w:r>
      <w:r w:rsidRPr="004E4DD1">
        <w:rPr>
          <w:rFonts w:cs="Times New Roman"/>
          <w:szCs w:val="24"/>
        </w:rPr>
        <w:t>е</w:t>
      </w:r>
      <w:r w:rsidRPr="004E4DD1">
        <w:rPr>
          <w:rFonts w:cs="Times New Roman"/>
          <w:spacing w:val="1"/>
          <w:szCs w:val="24"/>
        </w:rPr>
        <w:t>и</w:t>
      </w:r>
      <w:r w:rsidRPr="004E4DD1">
        <w:rPr>
          <w:rFonts w:cs="Times New Roman"/>
          <w:szCs w:val="24"/>
        </w:rPr>
        <w:t>м</w:t>
      </w:r>
      <w:r w:rsidRPr="004E4DD1">
        <w:rPr>
          <w:rFonts w:cs="Times New Roman"/>
          <w:spacing w:val="-4"/>
          <w:szCs w:val="24"/>
        </w:rPr>
        <w:t>у</w:t>
      </w:r>
      <w:r w:rsidRPr="004E4DD1">
        <w:rPr>
          <w:rFonts w:cs="Times New Roman"/>
          <w:szCs w:val="24"/>
        </w:rPr>
        <w:t>ществе</w:t>
      </w:r>
      <w:r w:rsidRPr="004E4DD1">
        <w:rPr>
          <w:rFonts w:cs="Times New Roman"/>
          <w:spacing w:val="-2"/>
          <w:szCs w:val="24"/>
        </w:rPr>
        <w:t>н</w:t>
      </w:r>
      <w:r w:rsidRPr="004E4DD1">
        <w:rPr>
          <w:rFonts w:cs="Times New Roman"/>
          <w:spacing w:val="1"/>
          <w:szCs w:val="24"/>
        </w:rPr>
        <w:t>н</w:t>
      </w:r>
      <w:r w:rsidRPr="004E4DD1">
        <w:rPr>
          <w:rFonts w:cs="Times New Roman"/>
          <w:spacing w:val="-1"/>
          <w:szCs w:val="24"/>
        </w:rPr>
        <w:t>ы</w:t>
      </w:r>
      <w:r w:rsidRPr="004E4DD1">
        <w:rPr>
          <w:rFonts w:cs="Times New Roman"/>
          <w:spacing w:val="-3"/>
          <w:szCs w:val="24"/>
        </w:rPr>
        <w:t>м</w:t>
      </w:r>
      <w:r w:rsidRPr="004E4DD1">
        <w:rPr>
          <w:rFonts w:cs="Times New Roman"/>
          <w:szCs w:val="24"/>
        </w:rPr>
        <w:t>и</w:t>
      </w:r>
      <w:r w:rsidRPr="004E4DD1">
        <w:rPr>
          <w:rFonts w:cs="Times New Roman"/>
          <w:spacing w:val="3"/>
          <w:szCs w:val="24"/>
        </w:rPr>
        <w:t xml:space="preserve"> </w:t>
      </w:r>
      <w:r w:rsidRPr="004E4DD1">
        <w:rPr>
          <w:rFonts w:cs="Times New Roman"/>
          <w:szCs w:val="24"/>
        </w:rPr>
        <w:t>ветра</w:t>
      </w:r>
      <w:r w:rsidRPr="004E4DD1">
        <w:rPr>
          <w:rFonts w:cs="Times New Roman"/>
          <w:spacing w:val="-2"/>
          <w:szCs w:val="24"/>
        </w:rPr>
        <w:t>м</w:t>
      </w:r>
      <w:r w:rsidRPr="004E4DD1">
        <w:rPr>
          <w:rFonts w:cs="Times New Roman"/>
          <w:szCs w:val="24"/>
        </w:rPr>
        <w:t>и</w:t>
      </w:r>
      <w:r w:rsidRPr="004E4DD1">
        <w:rPr>
          <w:rFonts w:cs="Times New Roman"/>
          <w:spacing w:val="3"/>
          <w:szCs w:val="24"/>
        </w:rPr>
        <w:t xml:space="preserve"> </w:t>
      </w:r>
      <w:r w:rsidRPr="004E4DD1">
        <w:rPr>
          <w:rFonts w:cs="Times New Roman"/>
          <w:spacing w:val="-1"/>
          <w:szCs w:val="24"/>
        </w:rPr>
        <w:t>р</w:t>
      </w:r>
      <w:r w:rsidRPr="004E4DD1">
        <w:rPr>
          <w:rFonts w:cs="Times New Roman"/>
          <w:szCs w:val="24"/>
        </w:rPr>
        <w:t>а</w:t>
      </w:r>
      <w:r w:rsidRPr="004E4DD1">
        <w:rPr>
          <w:rFonts w:cs="Times New Roman"/>
          <w:spacing w:val="-1"/>
          <w:szCs w:val="24"/>
        </w:rPr>
        <w:t>й</w:t>
      </w:r>
      <w:r w:rsidRPr="004E4DD1">
        <w:rPr>
          <w:rFonts w:cs="Times New Roman"/>
          <w:spacing w:val="1"/>
          <w:szCs w:val="24"/>
        </w:rPr>
        <w:t>о</w:t>
      </w:r>
      <w:r w:rsidRPr="004E4DD1">
        <w:rPr>
          <w:rFonts w:cs="Times New Roman"/>
          <w:spacing w:val="-1"/>
          <w:szCs w:val="24"/>
        </w:rPr>
        <w:t>н</w:t>
      </w:r>
      <w:r w:rsidRPr="004E4DD1">
        <w:rPr>
          <w:rFonts w:cs="Times New Roman"/>
          <w:szCs w:val="24"/>
        </w:rPr>
        <w:t>а</w:t>
      </w:r>
      <w:r w:rsidRPr="004E4DD1">
        <w:rPr>
          <w:rFonts w:cs="Times New Roman"/>
          <w:spacing w:val="2"/>
          <w:szCs w:val="24"/>
        </w:rPr>
        <w:t xml:space="preserve"> </w:t>
      </w:r>
      <w:r w:rsidRPr="004E4DD1">
        <w:rPr>
          <w:rFonts w:cs="Times New Roman"/>
          <w:spacing w:val="-2"/>
          <w:szCs w:val="24"/>
        </w:rPr>
        <w:t>я</w:t>
      </w:r>
      <w:r w:rsidRPr="004E4DD1">
        <w:rPr>
          <w:rFonts w:cs="Times New Roman"/>
          <w:szCs w:val="24"/>
        </w:rPr>
        <w:t>в</w:t>
      </w:r>
      <w:r w:rsidRPr="004E4DD1">
        <w:rPr>
          <w:rFonts w:cs="Times New Roman"/>
          <w:spacing w:val="-1"/>
          <w:szCs w:val="24"/>
        </w:rPr>
        <w:t>л</w:t>
      </w:r>
      <w:r w:rsidRPr="004E4DD1">
        <w:rPr>
          <w:rFonts w:cs="Times New Roman"/>
          <w:szCs w:val="24"/>
        </w:rPr>
        <w:t>яются</w:t>
      </w:r>
      <w:r w:rsidRPr="004E4DD1">
        <w:rPr>
          <w:rFonts w:cs="Times New Roman"/>
          <w:spacing w:val="2"/>
          <w:szCs w:val="24"/>
        </w:rPr>
        <w:t xml:space="preserve"> </w:t>
      </w:r>
      <w:proofErr w:type="gramStart"/>
      <w:r w:rsidRPr="004E4DD1">
        <w:rPr>
          <w:rFonts w:cs="Times New Roman"/>
          <w:szCs w:val="24"/>
        </w:rPr>
        <w:t>вос</w:t>
      </w:r>
      <w:r w:rsidRPr="004E4DD1">
        <w:rPr>
          <w:rFonts w:cs="Times New Roman"/>
          <w:spacing w:val="-2"/>
          <w:szCs w:val="24"/>
        </w:rPr>
        <w:t>т</w:t>
      </w:r>
      <w:r w:rsidRPr="004E4DD1">
        <w:rPr>
          <w:rFonts w:cs="Times New Roman"/>
          <w:spacing w:val="1"/>
          <w:szCs w:val="24"/>
        </w:rPr>
        <w:t>о</w:t>
      </w:r>
      <w:r w:rsidRPr="004E4DD1">
        <w:rPr>
          <w:rFonts w:cs="Times New Roman"/>
          <w:szCs w:val="24"/>
        </w:rPr>
        <w:t>ч</w:t>
      </w:r>
      <w:r w:rsidRPr="004E4DD1">
        <w:rPr>
          <w:rFonts w:cs="Times New Roman"/>
          <w:spacing w:val="-1"/>
          <w:szCs w:val="24"/>
        </w:rPr>
        <w:t>н</w:t>
      </w:r>
      <w:r w:rsidRPr="004E4DD1">
        <w:rPr>
          <w:rFonts w:cs="Times New Roman"/>
          <w:spacing w:val="1"/>
          <w:szCs w:val="24"/>
        </w:rPr>
        <w:t>ы</w:t>
      </w:r>
      <w:r w:rsidRPr="004E4DD1">
        <w:rPr>
          <w:rFonts w:cs="Times New Roman"/>
          <w:szCs w:val="24"/>
        </w:rPr>
        <w:t>е</w:t>
      </w:r>
      <w:proofErr w:type="gramEnd"/>
      <w:r w:rsidRPr="004E4DD1">
        <w:rPr>
          <w:rFonts w:cs="Times New Roman"/>
          <w:szCs w:val="24"/>
        </w:rPr>
        <w:t xml:space="preserve"> и</w:t>
      </w:r>
      <w:r w:rsidRPr="004E4DD1">
        <w:rPr>
          <w:rFonts w:cs="Times New Roman"/>
          <w:spacing w:val="3"/>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е.</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о</w:t>
      </w:r>
      <w:r w:rsidRPr="004E4DD1">
        <w:rPr>
          <w:rFonts w:cs="Times New Roman"/>
          <w:szCs w:val="24"/>
        </w:rPr>
        <w:t>е</w:t>
      </w:r>
      <w:r w:rsidRPr="004E4DD1">
        <w:rPr>
          <w:rFonts w:cs="Times New Roman"/>
          <w:spacing w:val="36"/>
          <w:szCs w:val="24"/>
        </w:rPr>
        <w:t xml:space="preserve"> </w:t>
      </w:r>
      <w:r w:rsidRPr="004E4DD1">
        <w:rPr>
          <w:rFonts w:cs="Times New Roman"/>
          <w:spacing w:val="-3"/>
          <w:szCs w:val="24"/>
        </w:rPr>
        <w:t>в</w:t>
      </w:r>
      <w:r w:rsidRPr="004E4DD1">
        <w:rPr>
          <w:rFonts w:cs="Times New Roman"/>
          <w:spacing w:val="1"/>
          <w:szCs w:val="24"/>
        </w:rPr>
        <w:t>р</w:t>
      </w:r>
      <w:r w:rsidRPr="004E4DD1">
        <w:rPr>
          <w:rFonts w:cs="Times New Roman"/>
          <w:szCs w:val="24"/>
        </w:rPr>
        <w:t>емя</w:t>
      </w:r>
      <w:r w:rsidRPr="004E4DD1">
        <w:rPr>
          <w:rFonts w:cs="Times New Roman"/>
          <w:spacing w:val="33"/>
          <w:szCs w:val="24"/>
        </w:rPr>
        <w:t xml:space="preserve"> </w:t>
      </w:r>
      <w:r w:rsidRPr="004E4DD1">
        <w:rPr>
          <w:rFonts w:cs="Times New Roman"/>
          <w:szCs w:val="24"/>
        </w:rPr>
        <w:t>г</w:t>
      </w:r>
      <w:r w:rsidRPr="004E4DD1">
        <w:rPr>
          <w:rFonts w:cs="Times New Roman"/>
          <w:spacing w:val="-1"/>
          <w:szCs w:val="24"/>
        </w:rPr>
        <w:t>од</w:t>
      </w:r>
      <w:r w:rsidRPr="004E4DD1">
        <w:rPr>
          <w:rFonts w:cs="Times New Roman"/>
          <w:szCs w:val="24"/>
        </w:rPr>
        <w:t>а</w:t>
      </w:r>
      <w:r w:rsidRPr="004E4DD1">
        <w:rPr>
          <w:rFonts w:cs="Times New Roman"/>
          <w:spacing w:val="36"/>
          <w:szCs w:val="24"/>
        </w:rPr>
        <w:t xml:space="preserve"> </w:t>
      </w:r>
      <w:r w:rsidRPr="004E4DD1">
        <w:rPr>
          <w:rFonts w:cs="Times New Roman"/>
          <w:spacing w:val="1"/>
          <w:szCs w:val="24"/>
        </w:rPr>
        <w:t>о</w:t>
      </w:r>
      <w:r w:rsidRPr="004E4DD1">
        <w:rPr>
          <w:rFonts w:cs="Times New Roman"/>
          <w:szCs w:val="24"/>
        </w:rPr>
        <w:t>т</w:t>
      </w:r>
      <w:r w:rsidRPr="004E4DD1">
        <w:rPr>
          <w:rFonts w:cs="Times New Roman"/>
          <w:spacing w:val="-3"/>
          <w:szCs w:val="24"/>
        </w:rPr>
        <w:t>м</w:t>
      </w:r>
      <w:r w:rsidRPr="004E4DD1">
        <w:rPr>
          <w:rFonts w:cs="Times New Roman"/>
          <w:szCs w:val="24"/>
        </w:rPr>
        <w:t>ечае</w:t>
      </w:r>
      <w:r w:rsidRPr="004E4DD1">
        <w:rPr>
          <w:rFonts w:cs="Times New Roman"/>
          <w:spacing w:val="-2"/>
          <w:szCs w:val="24"/>
        </w:rPr>
        <w:t>т</w:t>
      </w:r>
      <w:r w:rsidRPr="004E4DD1">
        <w:rPr>
          <w:rFonts w:cs="Times New Roman"/>
          <w:szCs w:val="24"/>
        </w:rPr>
        <w:t>ся</w:t>
      </w:r>
      <w:r w:rsidRPr="004E4DD1">
        <w:rPr>
          <w:rFonts w:cs="Times New Roman"/>
          <w:spacing w:val="34"/>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4"/>
          <w:szCs w:val="24"/>
        </w:rPr>
        <w:t>е</w:t>
      </w:r>
      <w:r w:rsidRPr="004E4DD1">
        <w:rPr>
          <w:rFonts w:cs="Times New Roman"/>
          <w:spacing w:val="-1"/>
          <w:szCs w:val="24"/>
        </w:rPr>
        <w:t>обл</w:t>
      </w:r>
      <w:r w:rsidRPr="004E4DD1">
        <w:rPr>
          <w:rFonts w:cs="Times New Roman"/>
          <w:szCs w:val="24"/>
        </w:rPr>
        <w:t>а</w:t>
      </w:r>
      <w:r w:rsidRPr="004E4DD1">
        <w:rPr>
          <w:rFonts w:cs="Times New Roman"/>
          <w:spacing w:val="1"/>
          <w:szCs w:val="24"/>
        </w:rPr>
        <w:t>д</w:t>
      </w:r>
      <w:r w:rsidRPr="004E4DD1">
        <w:rPr>
          <w:rFonts w:cs="Times New Roman"/>
          <w:szCs w:val="24"/>
        </w:rPr>
        <w:t>а</w:t>
      </w:r>
      <w:r w:rsidRPr="004E4DD1">
        <w:rPr>
          <w:rFonts w:cs="Times New Roman"/>
          <w:spacing w:val="-1"/>
          <w:szCs w:val="24"/>
        </w:rPr>
        <w:t>н</w:t>
      </w:r>
      <w:r w:rsidRPr="004E4DD1">
        <w:rPr>
          <w:rFonts w:cs="Times New Roman"/>
          <w:spacing w:val="1"/>
          <w:szCs w:val="24"/>
        </w:rPr>
        <w:t>и</w:t>
      </w:r>
      <w:r w:rsidRPr="004E4DD1">
        <w:rPr>
          <w:rFonts w:cs="Times New Roman"/>
          <w:szCs w:val="24"/>
        </w:rPr>
        <w:t>е</w:t>
      </w:r>
      <w:r w:rsidRPr="004E4DD1">
        <w:rPr>
          <w:rFonts w:cs="Times New Roman"/>
          <w:spacing w:val="36"/>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ч</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4"/>
          <w:szCs w:val="24"/>
        </w:rPr>
        <w:t xml:space="preserve"> </w:t>
      </w:r>
      <w:r w:rsidRPr="004E4DD1">
        <w:rPr>
          <w:rFonts w:cs="Times New Roman"/>
          <w:szCs w:val="24"/>
        </w:rPr>
        <w:t>и</w:t>
      </w:r>
      <w:r w:rsidRPr="004E4DD1">
        <w:rPr>
          <w:rFonts w:cs="Times New Roman"/>
          <w:spacing w:val="36"/>
          <w:szCs w:val="24"/>
        </w:rPr>
        <w:t xml:space="preserve"> </w:t>
      </w:r>
      <w:r w:rsidRPr="004E4DD1">
        <w:rPr>
          <w:rFonts w:cs="Times New Roman"/>
          <w:szCs w:val="24"/>
        </w:rPr>
        <w:t>сев</w:t>
      </w:r>
      <w:r w:rsidRPr="004E4DD1">
        <w:rPr>
          <w:rFonts w:cs="Times New Roman"/>
          <w:spacing w:val="-3"/>
          <w:szCs w:val="24"/>
        </w:rPr>
        <w:t>е</w:t>
      </w:r>
      <w:r w:rsidRPr="004E4DD1">
        <w:rPr>
          <w:rFonts w:cs="Times New Roman"/>
          <w:spacing w:val="-1"/>
          <w:szCs w:val="24"/>
        </w:rPr>
        <w:t>р</w:t>
      </w:r>
      <w:r w:rsidRPr="004E4DD1">
        <w:rPr>
          <w:rFonts w:cs="Times New Roman"/>
          <w:spacing w:val="5"/>
          <w:szCs w:val="24"/>
        </w:rPr>
        <w:t>о</w:t>
      </w:r>
      <w:r w:rsidRPr="004E4DD1">
        <w:rPr>
          <w:rFonts w:cs="Times New Roman"/>
          <w:szCs w:val="24"/>
        </w:rPr>
        <w:t>-в</w:t>
      </w:r>
      <w:r w:rsidRPr="004E4DD1">
        <w:rPr>
          <w:rFonts w:cs="Times New Roman"/>
          <w:spacing w:val="-2"/>
          <w:szCs w:val="24"/>
        </w:rPr>
        <w:t>о</w:t>
      </w:r>
      <w:r w:rsidRPr="004E4DD1">
        <w:rPr>
          <w:rFonts w:cs="Times New Roman"/>
          <w:szCs w:val="24"/>
        </w:rPr>
        <w:t>ст</w:t>
      </w:r>
      <w:r w:rsidRPr="004E4DD1">
        <w:rPr>
          <w:rFonts w:cs="Times New Roman"/>
          <w:spacing w:val="-1"/>
          <w:szCs w:val="24"/>
        </w:rPr>
        <w:t>о</w:t>
      </w:r>
      <w:r w:rsidRPr="004E4DD1">
        <w:rPr>
          <w:rFonts w:cs="Times New Roman"/>
          <w:szCs w:val="24"/>
        </w:rPr>
        <w:t>ч</w:t>
      </w:r>
      <w:r w:rsidRPr="004E4DD1">
        <w:rPr>
          <w:rFonts w:cs="Times New Roman"/>
          <w:spacing w:val="-1"/>
          <w:szCs w:val="24"/>
        </w:rPr>
        <w:t>ны</w:t>
      </w:r>
      <w:r w:rsidRPr="004E4DD1">
        <w:rPr>
          <w:rFonts w:cs="Times New Roman"/>
          <w:szCs w:val="24"/>
        </w:rPr>
        <w:t xml:space="preserve">х </w:t>
      </w:r>
      <w:r w:rsidRPr="004E4DD1">
        <w:rPr>
          <w:rFonts w:cs="Times New Roman"/>
          <w:spacing w:val="1"/>
          <w:szCs w:val="24"/>
        </w:rPr>
        <w:t>по</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2"/>
          <w:szCs w:val="24"/>
        </w:rPr>
        <w:t xml:space="preserve"> </w:t>
      </w:r>
      <w:r w:rsidRPr="004E4DD1">
        <w:rPr>
          <w:rFonts w:cs="Times New Roman"/>
          <w:szCs w:val="24"/>
        </w:rPr>
        <w:t>во</w:t>
      </w:r>
      <w:r w:rsidRPr="004E4DD1">
        <w:rPr>
          <w:rFonts w:cs="Times New Roman"/>
          <w:spacing w:val="-2"/>
          <w:szCs w:val="24"/>
        </w:rPr>
        <w:t>з</w:t>
      </w:r>
      <w:r w:rsidRPr="004E4DD1">
        <w:rPr>
          <w:rFonts w:cs="Times New Roman"/>
          <w:spacing w:val="1"/>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а.</w:t>
      </w:r>
      <w:r w:rsidRPr="004E4DD1">
        <w:rPr>
          <w:rFonts w:cs="Times New Roman"/>
          <w:spacing w:val="2"/>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pacing w:val="-1"/>
          <w:szCs w:val="24"/>
        </w:rPr>
        <w:t>л</w:t>
      </w:r>
      <w:r w:rsidRPr="004E4DD1">
        <w:rPr>
          <w:rFonts w:cs="Times New Roman"/>
          <w:szCs w:val="24"/>
        </w:rPr>
        <w:t>етн</w:t>
      </w:r>
      <w:r w:rsidRPr="004E4DD1">
        <w:rPr>
          <w:rFonts w:cs="Times New Roman"/>
          <w:spacing w:val="1"/>
          <w:szCs w:val="24"/>
        </w:rPr>
        <w:t>е</w:t>
      </w:r>
      <w:r w:rsidRPr="004E4DD1">
        <w:rPr>
          <w:rFonts w:cs="Times New Roman"/>
          <w:szCs w:val="24"/>
        </w:rPr>
        <w:t>е</w:t>
      </w:r>
      <w:r w:rsidRPr="004E4DD1">
        <w:rPr>
          <w:rFonts w:cs="Times New Roman"/>
          <w:spacing w:val="3"/>
          <w:szCs w:val="24"/>
        </w:rPr>
        <w:t xml:space="preserve"> </w:t>
      </w:r>
      <w:r w:rsidRPr="004E4DD1">
        <w:rPr>
          <w:rFonts w:cs="Times New Roman"/>
          <w:szCs w:val="24"/>
        </w:rPr>
        <w:t>в</w:t>
      </w:r>
      <w:r w:rsidRPr="004E4DD1">
        <w:rPr>
          <w:rFonts w:cs="Times New Roman"/>
          <w:spacing w:val="-2"/>
          <w:szCs w:val="24"/>
        </w:rPr>
        <w:t>р</w:t>
      </w:r>
      <w:r w:rsidRPr="004E4DD1">
        <w:rPr>
          <w:rFonts w:cs="Times New Roman"/>
          <w:szCs w:val="24"/>
        </w:rPr>
        <w:t>емя</w:t>
      </w:r>
      <w:r w:rsidRPr="004E4DD1">
        <w:rPr>
          <w:rFonts w:cs="Times New Roman"/>
          <w:spacing w:val="1"/>
          <w:szCs w:val="24"/>
        </w:rPr>
        <w:t xml:space="preserve"> пр</w:t>
      </w:r>
      <w:r w:rsidRPr="004E4DD1">
        <w:rPr>
          <w:rFonts w:cs="Times New Roman"/>
          <w:spacing w:val="-2"/>
          <w:szCs w:val="24"/>
        </w:rPr>
        <w:t>е</w:t>
      </w:r>
      <w:r w:rsidRPr="004E4DD1">
        <w:rPr>
          <w:rFonts w:cs="Times New Roman"/>
          <w:spacing w:val="-1"/>
          <w:szCs w:val="24"/>
        </w:rPr>
        <w:t>обл</w:t>
      </w:r>
      <w:r w:rsidRPr="004E4DD1">
        <w:rPr>
          <w:rFonts w:cs="Times New Roman"/>
          <w:szCs w:val="24"/>
        </w:rPr>
        <w:t>а</w:t>
      </w:r>
      <w:r w:rsidRPr="004E4DD1">
        <w:rPr>
          <w:rFonts w:cs="Times New Roman"/>
          <w:spacing w:val="1"/>
          <w:szCs w:val="24"/>
        </w:rPr>
        <w:t>д</w:t>
      </w:r>
      <w:r w:rsidRPr="004E4DD1">
        <w:rPr>
          <w:rFonts w:cs="Times New Roman"/>
          <w:szCs w:val="24"/>
        </w:rPr>
        <w:t>аю</w:t>
      </w:r>
      <w:r w:rsidRPr="004E4DD1">
        <w:rPr>
          <w:rFonts w:cs="Times New Roman"/>
          <w:spacing w:val="-1"/>
          <w:szCs w:val="24"/>
        </w:rPr>
        <w:t>щи</w:t>
      </w:r>
      <w:r w:rsidRPr="004E4DD1">
        <w:rPr>
          <w:rFonts w:cs="Times New Roman"/>
          <w:szCs w:val="24"/>
        </w:rPr>
        <w:t>ми</w:t>
      </w:r>
      <w:r w:rsidRPr="004E4DD1">
        <w:rPr>
          <w:rFonts w:cs="Times New Roman"/>
          <w:spacing w:val="3"/>
          <w:szCs w:val="24"/>
        </w:rPr>
        <w:t xml:space="preserve"> </w:t>
      </w:r>
      <w:r w:rsidRPr="004E4DD1">
        <w:rPr>
          <w:rFonts w:cs="Times New Roman"/>
          <w:szCs w:val="24"/>
        </w:rPr>
        <w:t>яв</w:t>
      </w:r>
      <w:r w:rsidRPr="004E4DD1">
        <w:rPr>
          <w:rFonts w:cs="Times New Roman"/>
          <w:spacing w:val="-1"/>
          <w:szCs w:val="24"/>
        </w:rPr>
        <w:t>л</w:t>
      </w:r>
      <w:r w:rsidRPr="004E4DD1">
        <w:rPr>
          <w:rFonts w:cs="Times New Roman"/>
          <w:szCs w:val="24"/>
        </w:rPr>
        <w:t>яю</w:t>
      </w:r>
      <w:r w:rsidRPr="004E4DD1">
        <w:rPr>
          <w:rFonts w:cs="Times New Roman"/>
          <w:spacing w:val="-3"/>
          <w:szCs w:val="24"/>
        </w:rPr>
        <w:t>т</w:t>
      </w:r>
      <w:r w:rsidRPr="004E4DD1">
        <w:rPr>
          <w:rFonts w:cs="Times New Roman"/>
          <w:szCs w:val="24"/>
        </w:rPr>
        <w:t>ся</w:t>
      </w:r>
      <w:r w:rsidRPr="004E4DD1">
        <w:rPr>
          <w:rFonts w:cs="Times New Roman"/>
          <w:spacing w:val="3"/>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е </w:t>
      </w:r>
      <w:r w:rsidRPr="004E4DD1">
        <w:rPr>
          <w:rFonts w:cs="Times New Roman"/>
          <w:spacing w:val="1"/>
          <w:szCs w:val="24"/>
        </w:rPr>
        <w:t>по</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к</w:t>
      </w:r>
      <w:r w:rsidRPr="004E4DD1">
        <w:rPr>
          <w:rFonts w:cs="Times New Roman"/>
          <w:szCs w:val="24"/>
        </w:rPr>
        <w:t>и м</w:t>
      </w:r>
      <w:r w:rsidRPr="004E4DD1">
        <w:rPr>
          <w:rFonts w:cs="Times New Roman"/>
          <w:spacing w:val="1"/>
          <w:szCs w:val="24"/>
        </w:rPr>
        <w:t>о</w:t>
      </w:r>
      <w:r w:rsidRPr="004E4DD1">
        <w:rPr>
          <w:rFonts w:cs="Times New Roman"/>
          <w:spacing w:val="-1"/>
          <w:szCs w:val="24"/>
        </w:rPr>
        <w:t>р</w:t>
      </w:r>
      <w:r w:rsidRPr="004E4DD1">
        <w:rPr>
          <w:rFonts w:cs="Times New Roman"/>
          <w:szCs w:val="24"/>
        </w:rPr>
        <w:t>с</w:t>
      </w:r>
      <w:r w:rsidRPr="004E4DD1">
        <w:rPr>
          <w:rFonts w:cs="Times New Roman"/>
          <w:spacing w:val="-2"/>
          <w:szCs w:val="24"/>
        </w:rPr>
        <w:t>к</w:t>
      </w:r>
      <w:r w:rsidRPr="004E4DD1">
        <w:rPr>
          <w:rFonts w:cs="Times New Roman"/>
          <w:spacing w:val="1"/>
          <w:szCs w:val="24"/>
        </w:rPr>
        <w:t>и</w:t>
      </w:r>
      <w:r w:rsidRPr="004E4DD1">
        <w:rPr>
          <w:rFonts w:cs="Times New Roman"/>
          <w:szCs w:val="24"/>
        </w:rPr>
        <w:t>х</w:t>
      </w:r>
      <w:r w:rsidRPr="004E4DD1">
        <w:rPr>
          <w:rFonts w:cs="Times New Roman"/>
          <w:spacing w:val="1"/>
          <w:szCs w:val="24"/>
        </w:rPr>
        <w:t xml:space="preserve"> </w:t>
      </w:r>
      <w:r w:rsidRPr="004E4DD1">
        <w:rPr>
          <w:rFonts w:cs="Times New Roman"/>
          <w:spacing w:val="-4"/>
          <w:szCs w:val="24"/>
        </w:rPr>
        <w:t>в</w:t>
      </w:r>
      <w:r w:rsidRPr="004E4DD1">
        <w:rPr>
          <w:rFonts w:cs="Times New Roman"/>
          <w:spacing w:val="1"/>
          <w:szCs w:val="24"/>
        </w:rPr>
        <w:t>озд</w:t>
      </w:r>
      <w:r w:rsidRPr="004E4DD1">
        <w:rPr>
          <w:rFonts w:cs="Times New Roman"/>
          <w:spacing w:val="-4"/>
          <w:szCs w:val="24"/>
        </w:rPr>
        <w:t>у</w:t>
      </w:r>
      <w:r w:rsidRPr="004E4DD1">
        <w:rPr>
          <w:rFonts w:cs="Times New Roman"/>
          <w:szCs w:val="24"/>
        </w:rPr>
        <w:t>шных масс.</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zCs w:val="24"/>
        </w:rPr>
        <w:t xml:space="preserve">шные </w:t>
      </w:r>
      <w:r w:rsidRPr="004E4DD1">
        <w:rPr>
          <w:rFonts w:cs="Times New Roman"/>
          <w:spacing w:val="-1"/>
          <w:szCs w:val="24"/>
        </w:rPr>
        <w:t>п</w:t>
      </w:r>
      <w:r w:rsidRPr="004E4DD1">
        <w:rPr>
          <w:rFonts w:cs="Times New Roman"/>
          <w:spacing w:val="1"/>
          <w:szCs w:val="24"/>
        </w:rPr>
        <w:t>о</w:t>
      </w:r>
      <w:r w:rsidRPr="004E4DD1">
        <w:rPr>
          <w:rFonts w:cs="Times New Roman"/>
          <w:szCs w:val="24"/>
        </w:rPr>
        <w:t>т</w:t>
      </w:r>
      <w:r w:rsidRPr="004E4DD1">
        <w:rPr>
          <w:rFonts w:cs="Times New Roman"/>
          <w:spacing w:val="-1"/>
          <w:szCs w:val="24"/>
        </w:rPr>
        <w:t>о</w:t>
      </w:r>
      <w:r w:rsidRPr="004E4DD1">
        <w:rPr>
          <w:rFonts w:cs="Times New Roman"/>
          <w:szCs w:val="24"/>
        </w:rPr>
        <w:t>к</w:t>
      </w:r>
      <w:r w:rsidRPr="004E4DD1">
        <w:rPr>
          <w:rFonts w:cs="Times New Roman"/>
          <w:spacing w:val="-1"/>
          <w:szCs w:val="24"/>
        </w:rPr>
        <w:t>и</w:t>
      </w:r>
      <w:r w:rsidRPr="004E4DD1">
        <w:rPr>
          <w:rFonts w:cs="Times New Roman"/>
          <w:szCs w:val="24"/>
        </w:rPr>
        <w:t>, зар</w:t>
      </w:r>
      <w:r w:rsidRPr="004E4DD1">
        <w:rPr>
          <w:rFonts w:cs="Times New Roman"/>
          <w:spacing w:val="2"/>
          <w:szCs w:val="24"/>
        </w:rPr>
        <w:t>о</w:t>
      </w:r>
      <w:r w:rsidRPr="004E4DD1">
        <w:rPr>
          <w:rFonts w:cs="Times New Roman"/>
          <w:spacing w:val="-2"/>
          <w:szCs w:val="24"/>
        </w:rPr>
        <w:t>ж</w:t>
      </w:r>
      <w:r w:rsidRPr="004E4DD1">
        <w:rPr>
          <w:rFonts w:cs="Times New Roman"/>
          <w:spacing w:val="1"/>
          <w:szCs w:val="24"/>
        </w:rPr>
        <w:t>д</w:t>
      </w:r>
      <w:r w:rsidRPr="004E4DD1">
        <w:rPr>
          <w:rFonts w:cs="Times New Roman"/>
          <w:spacing w:val="-2"/>
          <w:szCs w:val="24"/>
        </w:rPr>
        <w:t>а</w:t>
      </w:r>
      <w:r w:rsidRPr="004E4DD1">
        <w:rPr>
          <w:rFonts w:cs="Times New Roman"/>
          <w:szCs w:val="24"/>
        </w:rPr>
        <w:t>ясь</w:t>
      </w:r>
      <w:r w:rsidRPr="004E4DD1">
        <w:rPr>
          <w:rFonts w:cs="Times New Roman"/>
          <w:spacing w:val="1"/>
          <w:szCs w:val="24"/>
        </w:rPr>
        <w:t xml:space="preserve"> </w:t>
      </w:r>
      <w:r w:rsidRPr="004E4DD1">
        <w:rPr>
          <w:rFonts w:cs="Times New Roman"/>
          <w:szCs w:val="24"/>
        </w:rPr>
        <w:t xml:space="preserve">в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ор</w:t>
      </w:r>
      <w:r w:rsidRPr="004E4DD1">
        <w:rPr>
          <w:rFonts w:cs="Times New Roman"/>
          <w:spacing w:val="-2"/>
          <w:szCs w:val="24"/>
        </w:rPr>
        <w:t>а</w:t>
      </w:r>
      <w:r w:rsidRPr="004E4DD1">
        <w:rPr>
          <w:rFonts w:cs="Times New Roman"/>
          <w:szCs w:val="24"/>
        </w:rPr>
        <w:t>х</w:t>
      </w:r>
      <w:r w:rsidRPr="004E4DD1">
        <w:rPr>
          <w:rFonts w:cs="Times New Roman"/>
          <w:spacing w:val="2"/>
          <w:szCs w:val="24"/>
        </w:rPr>
        <w:t xml:space="preserve"> </w:t>
      </w:r>
      <w:r w:rsidRPr="004E4DD1">
        <w:rPr>
          <w:rFonts w:cs="Times New Roman"/>
          <w:spacing w:val="-2"/>
          <w:szCs w:val="24"/>
        </w:rPr>
        <w:t>к</w:t>
      </w:r>
      <w:r w:rsidRPr="004E4DD1">
        <w:rPr>
          <w:rFonts w:cs="Times New Roman"/>
          <w:spacing w:val="1"/>
          <w:szCs w:val="24"/>
        </w:rPr>
        <w:t>он</w:t>
      </w:r>
      <w:r w:rsidRPr="004E4DD1">
        <w:rPr>
          <w:rFonts w:cs="Times New Roman"/>
          <w:spacing w:val="-3"/>
          <w:szCs w:val="24"/>
        </w:rPr>
        <w:t>т</w:t>
      </w:r>
      <w:r w:rsidRPr="004E4DD1">
        <w:rPr>
          <w:rFonts w:cs="Times New Roman"/>
          <w:spacing w:val="1"/>
          <w:szCs w:val="24"/>
        </w:rPr>
        <w:t>и</w:t>
      </w:r>
      <w:r w:rsidRPr="004E4DD1">
        <w:rPr>
          <w:rFonts w:cs="Times New Roman"/>
          <w:spacing w:val="-1"/>
          <w:szCs w:val="24"/>
        </w:rPr>
        <w:t>н</w:t>
      </w:r>
      <w:r w:rsidRPr="004E4DD1">
        <w:rPr>
          <w:rFonts w:cs="Times New Roman"/>
          <w:szCs w:val="24"/>
        </w:rPr>
        <w:t>е</w:t>
      </w:r>
      <w:r w:rsidRPr="004E4DD1">
        <w:rPr>
          <w:rFonts w:cs="Times New Roman"/>
          <w:spacing w:val="1"/>
          <w:szCs w:val="24"/>
        </w:rPr>
        <w:t>н</w:t>
      </w:r>
      <w:r w:rsidRPr="004E4DD1">
        <w:rPr>
          <w:rFonts w:cs="Times New Roman"/>
          <w:spacing w:val="-3"/>
          <w:szCs w:val="24"/>
        </w:rPr>
        <w:t>т</w:t>
      </w:r>
      <w:r w:rsidRPr="004E4DD1">
        <w:rPr>
          <w:rFonts w:cs="Times New Roman"/>
          <w:szCs w:val="24"/>
        </w:rPr>
        <w:t>ал</w:t>
      </w:r>
      <w:r w:rsidRPr="004E4DD1">
        <w:rPr>
          <w:rFonts w:cs="Times New Roman"/>
          <w:spacing w:val="-2"/>
          <w:szCs w:val="24"/>
        </w:rPr>
        <w:t>ь</w:t>
      </w:r>
      <w:r w:rsidRPr="004E4DD1">
        <w:rPr>
          <w:rFonts w:cs="Times New Roman"/>
          <w:spacing w:val="1"/>
          <w:szCs w:val="24"/>
        </w:rPr>
        <w:t>н</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pacing w:val="-1"/>
          <w:szCs w:val="24"/>
        </w:rPr>
        <w:t>А</w:t>
      </w:r>
      <w:r w:rsidRPr="004E4DD1">
        <w:rPr>
          <w:rFonts w:cs="Times New Roman"/>
          <w:szCs w:val="24"/>
        </w:rPr>
        <w:t>зи</w:t>
      </w:r>
      <w:r w:rsidRPr="004E4DD1">
        <w:rPr>
          <w:rFonts w:cs="Times New Roman"/>
          <w:spacing w:val="1"/>
          <w:szCs w:val="24"/>
        </w:rPr>
        <w:t>и</w:t>
      </w:r>
      <w:r w:rsidRPr="004E4DD1">
        <w:rPr>
          <w:rFonts w:cs="Times New Roman"/>
          <w:szCs w:val="24"/>
        </w:rPr>
        <w:t xml:space="preserve">, </w:t>
      </w:r>
      <w:r w:rsidRPr="004E4DD1">
        <w:rPr>
          <w:rFonts w:cs="Times New Roman"/>
          <w:spacing w:val="1"/>
          <w:szCs w:val="24"/>
        </w:rPr>
        <w:t>бы</w:t>
      </w:r>
      <w:r w:rsidRPr="004E4DD1">
        <w:rPr>
          <w:rFonts w:cs="Times New Roman"/>
          <w:szCs w:val="24"/>
        </w:rPr>
        <w:t>ва</w:t>
      </w:r>
      <w:r w:rsidRPr="004E4DD1">
        <w:rPr>
          <w:rFonts w:cs="Times New Roman"/>
          <w:spacing w:val="-1"/>
          <w:szCs w:val="24"/>
        </w:rPr>
        <w:t>ю</w:t>
      </w:r>
      <w:r w:rsidRPr="004E4DD1">
        <w:rPr>
          <w:rFonts w:cs="Times New Roman"/>
          <w:szCs w:val="24"/>
        </w:rPr>
        <w:t>т</w:t>
      </w:r>
      <w:r w:rsidRPr="004E4DD1">
        <w:rPr>
          <w:rFonts w:cs="Times New Roman"/>
          <w:spacing w:val="3"/>
          <w:szCs w:val="24"/>
        </w:rPr>
        <w:t xml:space="preserve"> </w:t>
      </w:r>
      <w:r w:rsidRPr="004E4DD1">
        <w:rPr>
          <w:rFonts w:cs="Times New Roman"/>
          <w:spacing w:val="-2"/>
          <w:szCs w:val="24"/>
        </w:rPr>
        <w:t>с</w:t>
      </w:r>
      <w:r w:rsidRPr="004E4DD1">
        <w:rPr>
          <w:rFonts w:cs="Times New Roman"/>
          <w:spacing w:val="1"/>
          <w:szCs w:val="24"/>
        </w:rPr>
        <w:t>и</w:t>
      </w:r>
      <w:r w:rsidRPr="004E4DD1">
        <w:rPr>
          <w:rFonts w:cs="Times New Roman"/>
          <w:spacing w:val="-1"/>
          <w:szCs w:val="24"/>
        </w:rPr>
        <w:t>ль</w:t>
      </w:r>
      <w:r w:rsidRPr="004E4DD1">
        <w:rPr>
          <w:rFonts w:cs="Times New Roman"/>
          <w:spacing w:val="1"/>
          <w:szCs w:val="24"/>
        </w:rPr>
        <w:t>н</w:t>
      </w:r>
      <w:r w:rsidRPr="004E4DD1">
        <w:rPr>
          <w:rFonts w:cs="Times New Roman"/>
          <w:spacing w:val="-1"/>
          <w:szCs w:val="24"/>
        </w:rPr>
        <w:t>ы</w:t>
      </w:r>
      <w:r w:rsidRPr="004E4DD1">
        <w:rPr>
          <w:rFonts w:cs="Times New Roman"/>
          <w:szCs w:val="24"/>
        </w:rPr>
        <w:t>ми</w:t>
      </w:r>
      <w:r w:rsidRPr="004E4DD1">
        <w:rPr>
          <w:rFonts w:cs="Times New Roman"/>
          <w:spacing w:val="2"/>
          <w:szCs w:val="24"/>
        </w:rPr>
        <w:t xml:space="preserve"> </w:t>
      </w:r>
      <w:r w:rsidRPr="004E4DD1">
        <w:rPr>
          <w:rFonts w:cs="Times New Roman"/>
          <w:szCs w:val="24"/>
        </w:rPr>
        <w:t>и</w:t>
      </w:r>
      <w:r w:rsidRPr="004E4DD1">
        <w:rPr>
          <w:rFonts w:cs="Times New Roman"/>
          <w:spacing w:val="4"/>
          <w:szCs w:val="24"/>
        </w:rPr>
        <w:t xml:space="preserve"> </w:t>
      </w:r>
      <w:r w:rsidRPr="004E4DD1">
        <w:rPr>
          <w:rFonts w:cs="Times New Roman"/>
          <w:spacing w:val="1"/>
          <w:szCs w:val="24"/>
        </w:rPr>
        <w:t>х</w:t>
      </w:r>
      <w:r w:rsidRPr="004E4DD1">
        <w:rPr>
          <w:rFonts w:cs="Times New Roman"/>
          <w:spacing w:val="-2"/>
          <w:szCs w:val="24"/>
        </w:rPr>
        <w:t>а</w:t>
      </w:r>
      <w:r w:rsidRPr="004E4DD1">
        <w:rPr>
          <w:rFonts w:cs="Times New Roman"/>
          <w:spacing w:val="1"/>
          <w:szCs w:val="24"/>
        </w:rPr>
        <w:t>р</w:t>
      </w:r>
      <w:r w:rsidRPr="004E4DD1">
        <w:rPr>
          <w:rFonts w:cs="Times New Roman"/>
          <w:szCs w:val="24"/>
        </w:rPr>
        <w:t>акт</w:t>
      </w:r>
      <w:r w:rsidRPr="004E4DD1">
        <w:rPr>
          <w:rFonts w:cs="Times New Roman"/>
          <w:spacing w:val="-2"/>
          <w:szCs w:val="24"/>
        </w:rPr>
        <w:t>е</w:t>
      </w:r>
      <w:r w:rsidRPr="004E4DD1">
        <w:rPr>
          <w:rFonts w:cs="Times New Roman"/>
          <w:spacing w:val="-1"/>
          <w:szCs w:val="24"/>
        </w:rPr>
        <w:t>р</w:t>
      </w:r>
      <w:r w:rsidRPr="004E4DD1">
        <w:rPr>
          <w:rFonts w:cs="Times New Roman"/>
          <w:spacing w:val="1"/>
          <w:szCs w:val="24"/>
        </w:rPr>
        <w:t>и</w:t>
      </w:r>
      <w:r w:rsidRPr="004E4DD1">
        <w:rPr>
          <w:rFonts w:cs="Times New Roman"/>
          <w:szCs w:val="24"/>
        </w:rPr>
        <w:t>з</w:t>
      </w:r>
      <w:r w:rsidRPr="004E4DD1">
        <w:rPr>
          <w:rFonts w:cs="Times New Roman"/>
          <w:spacing w:val="-4"/>
          <w:szCs w:val="24"/>
        </w:rPr>
        <w:t>у</w:t>
      </w:r>
      <w:r w:rsidRPr="004E4DD1">
        <w:rPr>
          <w:rFonts w:cs="Times New Roman"/>
          <w:spacing w:val="-1"/>
          <w:szCs w:val="24"/>
        </w:rPr>
        <w:t>ю</w:t>
      </w:r>
      <w:r w:rsidRPr="004E4DD1">
        <w:rPr>
          <w:rFonts w:cs="Times New Roman"/>
          <w:szCs w:val="24"/>
        </w:rPr>
        <w:t>тся</w:t>
      </w:r>
      <w:r w:rsidRPr="004E4DD1">
        <w:rPr>
          <w:rFonts w:cs="Times New Roman"/>
          <w:spacing w:val="6"/>
          <w:szCs w:val="24"/>
        </w:rPr>
        <w:t xml:space="preserve"> </w:t>
      </w:r>
      <w:r w:rsidRPr="004E4DD1">
        <w:rPr>
          <w:rFonts w:cs="Times New Roman"/>
          <w:spacing w:val="1"/>
          <w:szCs w:val="24"/>
        </w:rPr>
        <w:t>ни</w:t>
      </w:r>
      <w:r w:rsidRPr="004E4DD1">
        <w:rPr>
          <w:rFonts w:cs="Times New Roman"/>
          <w:szCs w:val="24"/>
        </w:rPr>
        <w:t>з</w:t>
      </w:r>
      <w:r w:rsidRPr="004E4DD1">
        <w:rPr>
          <w:rFonts w:cs="Times New Roman"/>
          <w:spacing w:val="-3"/>
          <w:szCs w:val="24"/>
        </w:rPr>
        <w:t>к</w:t>
      </w:r>
      <w:r w:rsidRPr="004E4DD1">
        <w:rPr>
          <w:rFonts w:cs="Times New Roman"/>
          <w:spacing w:val="-1"/>
          <w:szCs w:val="24"/>
        </w:rPr>
        <w:t>о</w:t>
      </w:r>
      <w:r w:rsidRPr="004E4DD1">
        <w:rPr>
          <w:rFonts w:cs="Times New Roman"/>
          <w:szCs w:val="24"/>
        </w:rPr>
        <w:t>й</w:t>
      </w:r>
      <w:r w:rsidRPr="004E4DD1">
        <w:rPr>
          <w:rFonts w:cs="Times New Roman"/>
          <w:spacing w:val="4"/>
          <w:szCs w:val="24"/>
        </w:rPr>
        <w:t xml:space="preserve"> </w:t>
      </w:r>
      <w:r w:rsidRPr="004E4DD1">
        <w:rPr>
          <w:rFonts w:cs="Times New Roman"/>
          <w:szCs w:val="24"/>
        </w:rPr>
        <w:t>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pacing w:val="1"/>
          <w:szCs w:val="24"/>
        </w:rPr>
        <w:t>о</w:t>
      </w:r>
      <w:r w:rsidRPr="004E4DD1">
        <w:rPr>
          <w:rFonts w:cs="Times New Roman"/>
          <w:szCs w:val="24"/>
        </w:rPr>
        <w:t>ст</w:t>
      </w:r>
      <w:r w:rsidRPr="004E4DD1">
        <w:rPr>
          <w:rFonts w:cs="Times New Roman"/>
          <w:spacing w:val="-1"/>
          <w:szCs w:val="24"/>
        </w:rPr>
        <w:t>ь</w:t>
      </w:r>
      <w:r w:rsidRPr="004E4DD1">
        <w:rPr>
          <w:rFonts w:cs="Times New Roman"/>
          <w:szCs w:val="24"/>
        </w:rPr>
        <w:t>ю воз</w:t>
      </w:r>
      <w:r w:rsidRPr="004E4DD1">
        <w:rPr>
          <w:rFonts w:cs="Times New Roman"/>
          <w:spacing w:val="9"/>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а.</w:t>
      </w:r>
      <w:r w:rsidRPr="004E4DD1">
        <w:rPr>
          <w:rFonts w:cs="Times New Roman"/>
          <w:spacing w:val="3"/>
          <w:szCs w:val="24"/>
        </w:rPr>
        <w:t xml:space="preserve"> </w:t>
      </w:r>
      <w:r w:rsidRPr="004E4DD1">
        <w:rPr>
          <w:rFonts w:cs="Times New Roman"/>
          <w:szCs w:val="24"/>
        </w:rPr>
        <w:t>В</w:t>
      </w:r>
      <w:r w:rsidRPr="004E4DD1">
        <w:rPr>
          <w:rFonts w:cs="Times New Roman"/>
          <w:spacing w:val="3"/>
          <w:szCs w:val="24"/>
        </w:rPr>
        <w:t xml:space="preserve"> </w:t>
      </w:r>
      <w:r w:rsidRPr="004E4DD1">
        <w:rPr>
          <w:rFonts w:cs="Times New Roman"/>
          <w:szCs w:val="24"/>
        </w:rPr>
        <w:t>зим</w:t>
      </w:r>
      <w:r w:rsidRPr="004E4DD1">
        <w:rPr>
          <w:rFonts w:cs="Times New Roman"/>
          <w:spacing w:val="1"/>
          <w:szCs w:val="24"/>
        </w:rPr>
        <w:t>н</w:t>
      </w:r>
      <w:r w:rsidRPr="004E4DD1">
        <w:rPr>
          <w:rFonts w:cs="Times New Roman"/>
          <w:szCs w:val="24"/>
        </w:rPr>
        <w:t xml:space="preserve">ее время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68"/>
          <w:szCs w:val="24"/>
        </w:rPr>
        <w:t xml:space="preserve"> </w:t>
      </w:r>
      <w:r w:rsidRPr="004E4DD1">
        <w:rPr>
          <w:rFonts w:cs="Times New Roman"/>
          <w:szCs w:val="24"/>
        </w:rPr>
        <w:t>а</w:t>
      </w:r>
      <w:r w:rsidRPr="004E4DD1">
        <w:rPr>
          <w:rFonts w:cs="Times New Roman"/>
          <w:spacing w:val="69"/>
          <w:szCs w:val="24"/>
        </w:rPr>
        <w:t xml:space="preserve"> </w:t>
      </w:r>
      <w:r w:rsidRPr="004E4DD1">
        <w:rPr>
          <w:rFonts w:cs="Times New Roman"/>
          <w:szCs w:val="24"/>
        </w:rPr>
        <w:t>так</w:t>
      </w:r>
      <w:r w:rsidRPr="004E4DD1">
        <w:rPr>
          <w:rFonts w:cs="Times New Roman"/>
          <w:spacing w:val="-2"/>
          <w:szCs w:val="24"/>
        </w:rPr>
        <w:t>ж</w:t>
      </w:r>
      <w:r w:rsidRPr="004E4DD1">
        <w:rPr>
          <w:rFonts w:cs="Times New Roman"/>
          <w:szCs w:val="24"/>
        </w:rPr>
        <w:t>е</w:t>
      </w:r>
      <w:r w:rsidRPr="004E4DD1">
        <w:rPr>
          <w:rFonts w:cs="Times New Roman"/>
          <w:spacing w:val="69"/>
          <w:szCs w:val="24"/>
        </w:rPr>
        <w:t xml:space="preserve"> </w:t>
      </w:r>
      <w:r w:rsidRPr="004E4DD1">
        <w:rPr>
          <w:rFonts w:cs="Times New Roman"/>
          <w:szCs w:val="24"/>
        </w:rPr>
        <w:t>в</w:t>
      </w:r>
      <w:r w:rsidRPr="004E4DD1">
        <w:rPr>
          <w:rFonts w:cs="Times New Roman"/>
          <w:spacing w:val="68"/>
          <w:szCs w:val="24"/>
        </w:rPr>
        <w:t xml:space="preserve"> </w:t>
      </w:r>
      <w:r w:rsidRPr="004E4DD1">
        <w:rPr>
          <w:rFonts w:cs="Times New Roman"/>
          <w:spacing w:val="1"/>
          <w:szCs w:val="24"/>
        </w:rPr>
        <w:t>н</w:t>
      </w:r>
      <w:r w:rsidRPr="004E4DD1">
        <w:rPr>
          <w:rFonts w:cs="Times New Roman"/>
          <w:szCs w:val="24"/>
        </w:rPr>
        <w:t>ачале</w:t>
      </w:r>
      <w:r w:rsidRPr="004E4DD1">
        <w:rPr>
          <w:rFonts w:cs="Times New Roman"/>
          <w:spacing w:val="69"/>
          <w:szCs w:val="24"/>
        </w:rPr>
        <w:t xml:space="preserve"> </w:t>
      </w:r>
      <w:r w:rsidRPr="004E4DD1">
        <w:rPr>
          <w:rFonts w:cs="Times New Roman"/>
          <w:szCs w:val="24"/>
        </w:rPr>
        <w:t>вес</w:t>
      </w:r>
      <w:r w:rsidRPr="004E4DD1">
        <w:rPr>
          <w:rFonts w:cs="Times New Roman"/>
          <w:spacing w:val="-2"/>
          <w:szCs w:val="24"/>
        </w:rPr>
        <w:t>н</w:t>
      </w:r>
      <w:r w:rsidRPr="004E4DD1">
        <w:rPr>
          <w:rFonts w:cs="Times New Roman"/>
          <w:szCs w:val="24"/>
        </w:rPr>
        <w:t>ы</w:t>
      </w:r>
      <w:r w:rsidRPr="004E4DD1">
        <w:rPr>
          <w:rFonts w:cs="Times New Roman"/>
          <w:spacing w:val="67"/>
          <w:szCs w:val="24"/>
        </w:rPr>
        <w:t xml:space="preserve"> </w:t>
      </w:r>
      <w:r w:rsidRPr="004E4DD1">
        <w:rPr>
          <w:rFonts w:cs="Times New Roman"/>
          <w:szCs w:val="24"/>
        </w:rPr>
        <w:t xml:space="preserve">и  </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р</w:t>
      </w:r>
      <w:r w:rsidRPr="004E4DD1">
        <w:rPr>
          <w:rFonts w:cs="Times New Roman"/>
          <w:spacing w:val="-2"/>
          <w:szCs w:val="24"/>
        </w:rPr>
        <w:t>е</w:t>
      </w:r>
      <w:r w:rsidRPr="004E4DD1">
        <w:rPr>
          <w:rFonts w:cs="Times New Roman"/>
          <w:spacing w:val="1"/>
          <w:szCs w:val="24"/>
        </w:rPr>
        <w:t>д</w:t>
      </w:r>
      <w:r w:rsidRPr="004E4DD1">
        <w:rPr>
          <w:rFonts w:cs="Times New Roman"/>
          <w:spacing w:val="-2"/>
          <w:szCs w:val="24"/>
        </w:rPr>
        <w:t>к</w:t>
      </w:r>
      <w:r w:rsidRPr="004E4DD1">
        <w:rPr>
          <w:rFonts w:cs="Times New Roman"/>
          <w:szCs w:val="24"/>
        </w:rPr>
        <w:t xml:space="preserve">о  </w:t>
      </w:r>
      <w:r w:rsidRPr="004E4DD1">
        <w:rPr>
          <w:rFonts w:cs="Times New Roman"/>
          <w:spacing w:val="1"/>
          <w:szCs w:val="24"/>
        </w:rPr>
        <w:t>о</w:t>
      </w:r>
      <w:r w:rsidRPr="004E4DD1">
        <w:rPr>
          <w:rFonts w:cs="Times New Roman"/>
          <w:szCs w:val="24"/>
        </w:rPr>
        <w:t>с</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ь</w:t>
      </w:r>
      <w:r w:rsidRPr="004E4DD1">
        <w:rPr>
          <w:rFonts w:cs="Times New Roman"/>
          <w:szCs w:val="24"/>
        </w:rPr>
        <w:t>ю</w:t>
      </w:r>
      <w:r w:rsidRPr="004E4DD1">
        <w:rPr>
          <w:rFonts w:cs="Times New Roman"/>
          <w:spacing w:val="68"/>
          <w:szCs w:val="24"/>
        </w:rPr>
        <w:t xml:space="preserve"> </w:t>
      </w:r>
      <w:r w:rsidRPr="004E4DD1">
        <w:rPr>
          <w:rFonts w:cs="Times New Roman"/>
          <w:szCs w:val="24"/>
        </w:rPr>
        <w:t>эти</w:t>
      </w:r>
      <w:r w:rsidRPr="004E4DD1">
        <w:rPr>
          <w:rFonts w:cs="Times New Roman"/>
          <w:spacing w:val="69"/>
          <w:szCs w:val="24"/>
        </w:rPr>
        <w:t xml:space="preserve"> </w:t>
      </w:r>
      <w:r w:rsidRPr="004E4DD1">
        <w:rPr>
          <w:rFonts w:cs="Times New Roman"/>
          <w:szCs w:val="24"/>
        </w:rPr>
        <w:t>вет</w:t>
      </w:r>
      <w:r w:rsidRPr="004E4DD1">
        <w:rPr>
          <w:rFonts w:cs="Times New Roman"/>
          <w:spacing w:val="-2"/>
          <w:szCs w:val="24"/>
        </w:rPr>
        <w:t>р</w:t>
      </w:r>
      <w:r w:rsidRPr="004E4DD1">
        <w:rPr>
          <w:rFonts w:cs="Times New Roman"/>
          <w:szCs w:val="24"/>
        </w:rPr>
        <w:t xml:space="preserve">ы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w:t>
      </w:r>
      <w:r w:rsidRPr="004E4DD1">
        <w:rPr>
          <w:rFonts w:cs="Times New Roman"/>
          <w:spacing w:val="-1"/>
          <w:szCs w:val="24"/>
        </w:rPr>
        <w:t>о</w:t>
      </w:r>
      <w:r w:rsidRPr="004E4DD1">
        <w:rPr>
          <w:rFonts w:cs="Times New Roman"/>
          <w:szCs w:val="24"/>
        </w:rPr>
        <w:t>с</w:t>
      </w:r>
      <w:r w:rsidRPr="004E4DD1">
        <w:rPr>
          <w:rFonts w:cs="Times New Roman"/>
          <w:spacing w:val="-2"/>
          <w:szCs w:val="24"/>
        </w:rPr>
        <w:t>я</w:t>
      </w:r>
      <w:r w:rsidRPr="004E4DD1">
        <w:rPr>
          <w:rFonts w:cs="Times New Roman"/>
          <w:szCs w:val="24"/>
        </w:rPr>
        <w:t xml:space="preserve">т </w:t>
      </w:r>
      <w:r w:rsidRPr="004E4DD1">
        <w:rPr>
          <w:rFonts w:cs="Times New Roman"/>
          <w:spacing w:val="1"/>
          <w:szCs w:val="24"/>
        </w:rPr>
        <w:t>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дн</w:t>
      </w:r>
      <w:r w:rsidRPr="004E4DD1">
        <w:rPr>
          <w:rFonts w:cs="Times New Roman"/>
          <w:spacing w:val="1"/>
          <w:szCs w:val="24"/>
        </w:rPr>
        <w:t>ы</w:t>
      </w:r>
      <w:r w:rsidRPr="004E4DD1">
        <w:rPr>
          <w:rFonts w:cs="Times New Roman"/>
          <w:szCs w:val="24"/>
        </w:rPr>
        <w:t>е</w:t>
      </w:r>
      <w:r w:rsidRPr="004E4DD1">
        <w:rPr>
          <w:rFonts w:cs="Times New Roman"/>
          <w:spacing w:val="38"/>
          <w:szCs w:val="24"/>
        </w:rPr>
        <w:t xml:space="preserve"> </w:t>
      </w:r>
      <w:r w:rsidRPr="004E4DD1">
        <w:rPr>
          <w:rFonts w:cs="Times New Roman"/>
          <w:spacing w:val="-3"/>
          <w:szCs w:val="24"/>
        </w:rPr>
        <w:t>м</w:t>
      </w:r>
      <w:r w:rsidRPr="004E4DD1">
        <w:rPr>
          <w:rFonts w:cs="Times New Roman"/>
          <w:szCs w:val="24"/>
        </w:rPr>
        <w:t>ас</w:t>
      </w:r>
      <w:r w:rsidRPr="004E4DD1">
        <w:rPr>
          <w:rFonts w:cs="Times New Roman"/>
          <w:spacing w:val="-2"/>
          <w:szCs w:val="24"/>
        </w:rPr>
        <w:t>с</w:t>
      </w:r>
      <w:r w:rsidRPr="004E4DD1">
        <w:rPr>
          <w:rFonts w:cs="Times New Roman"/>
          <w:szCs w:val="24"/>
        </w:rPr>
        <w:t>ы</w:t>
      </w:r>
      <w:r w:rsidRPr="004E4DD1">
        <w:rPr>
          <w:rFonts w:cs="Times New Roman"/>
          <w:spacing w:val="38"/>
          <w:szCs w:val="24"/>
        </w:rPr>
        <w:t xml:space="preserve"> </w:t>
      </w:r>
      <w:r w:rsidRPr="004E4DD1">
        <w:rPr>
          <w:rFonts w:cs="Times New Roman"/>
          <w:szCs w:val="24"/>
        </w:rPr>
        <w:t>в</w:t>
      </w:r>
      <w:r w:rsidRPr="004E4DD1">
        <w:rPr>
          <w:rFonts w:cs="Times New Roman"/>
          <w:spacing w:val="-2"/>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а</w:t>
      </w:r>
      <w:r w:rsidRPr="004E4DD1">
        <w:rPr>
          <w:rFonts w:cs="Times New Roman"/>
          <w:spacing w:val="38"/>
          <w:szCs w:val="24"/>
        </w:rPr>
        <w:t xml:space="preserve"> </w:t>
      </w:r>
      <w:r w:rsidRPr="004E4DD1">
        <w:rPr>
          <w:rFonts w:cs="Times New Roman"/>
          <w:szCs w:val="24"/>
        </w:rPr>
        <w:t>и</w:t>
      </w:r>
      <w:r w:rsidRPr="004E4DD1">
        <w:rPr>
          <w:rFonts w:cs="Times New Roman"/>
          <w:spacing w:val="38"/>
          <w:szCs w:val="24"/>
        </w:rPr>
        <w:t xml:space="preserve"> </w:t>
      </w:r>
      <w:r w:rsidRPr="004E4DD1">
        <w:rPr>
          <w:rFonts w:cs="Times New Roman"/>
          <w:spacing w:val="-3"/>
          <w:szCs w:val="24"/>
        </w:rPr>
        <w:t>т</w:t>
      </w:r>
      <w:r w:rsidRPr="004E4DD1">
        <w:rPr>
          <w:rFonts w:cs="Times New Roman"/>
          <w:spacing w:val="1"/>
          <w:szCs w:val="24"/>
        </w:rPr>
        <w:t>о</w:t>
      </w:r>
      <w:r w:rsidRPr="004E4DD1">
        <w:rPr>
          <w:rFonts w:cs="Times New Roman"/>
          <w:spacing w:val="-2"/>
          <w:szCs w:val="24"/>
        </w:rPr>
        <w:t>г</w:t>
      </w:r>
      <w:r w:rsidRPr="004E4DD1">
        <w:rPr>
          <w:rFonts w:cs="Times New Roman"/>
          <w:spacing w:val="1"/>
          <w:szCs w:val="24"/>
        </w:rPr>
        <w:t>д</w:t>
      </w:r>
      <w:r w:rsidRPr="004E4DD1">
        <w:rPr>
          <w:rFonts w:cs="Times New Roman"/>
          <w:szCs w:val="24"/>
        </w:rPr>
        <w:t>а</w:t>
      </w:r>
      <w:r w:rsidRPr="004E4DD1">
        <w:rPr>
          <w:rFonts w:cs="Times New Roman"/>
          <w:spacing w:val="36"/>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б</w:t>
      </w:r>
      <w:r w:rsidRPr="004E4DD1">
        <w:rPr>
          <w:rFonts w:cs="Times New Roman"/>
          <w:spacing w:val="-3"/>
          <w:szCs w:val="24"/>
        </w:rPr>
        <w:t>л</w:t>
      </w:r>
      <w:r w:rsidRPr="004E4DD1">
        <w:rPr>
          <w:rFonts w:cs="Times New Roman"/>
          <w:spacing w:val="-1"/>
          <w:szCs w:val="24"/>
        </w:rPr>
        <w:t>ю</w:t>
      </w:r>
      <w:r w:rsidRPr="004E4DD1">
        <w:rPr>
          <w:rFonts w:cs="Times New Roman"/>
          <w:spacing w:val="1"/>
          <w:szCs w:val="24"/>
        </w:rPr>
        <w:t>д</w:t>
      </w:r>
      <w:r w:rsidRPr="004E4DD1">
        <w:rPr>
          <w:rFonts w:cs="Times New Roman"/>
          <w:szCs w:val="24"/>
        </w:rPr>
        <w:t>аю</w:t>
      </w:r>
      <w:r w:rsidRPr="004E4DD1">
        <w:rPr>
          <w:rFonts w:cs="Times New Roman"/>
          <w:spacing w:val="-1"/>
          <w:szCs w:val="24"/>
        </w:rPr>
        <w:t>т</w:t>
      </w:r>
      <w:r w:rsidRPr="004E4DD1">
        <w:rPr>
          <w:rFonts w:cs="Times New Roman"/>
          <w:szCs w:val="24"/>
        </w:rPr>
        <w:t>ся</w:t>
      </w:r>
      <w:r w:rsidRPr="004E4DD1">
        <w:rPr>
          <w:rFonts w:cs="Times New Roman"/>
          <w:spacing w:val="36"/>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33"/>
          <w:szCs w:val="24"/>
        </w:rPr>
        <w:t xml:space="preserve"> </w:t>
      </w:r>
      <w:r w:rsidRPr="004E4DD1">
        <w:rPr>
          <w:rFonts w:cs="Times New Roman"/>
          <w:spacing w:val="1"/>
          <w:szCs w:val="24"/>
        </w:rPr>
        <w:t>ни</w:t>
      </w:r>
      <w:r w:rsidRPr="004E4DD1">
        <w:rPr>
          <w:rFonts w:cs="Times New Roman"/>
          <w:szCs w:val="24"/>
        </w:rPr>
        <w:t>з</w:t>
      </w:r>
      <w:r w:rsidRPr="004E4DD1">
        <w:rPr>
          <w:rFonts w:cs="Times New Roman"/>
          <w:spacing w:val="-3"/>
          <w:szCs w:val="24"/>
        </w:rPr>
        <w:t>к</w:t>
      </w:r>
      <w:r w:rsidRPr="004E4DD1">
        <w:rPr>
          <w:rFonts w:cs="Times New Roman"/>
          <w:spacing w:val="1"/>
          <w:szCs w:val="24"/>
        </w:rPr>
        <w:t>и</w:t>
      </w:r>
      <w:r w:rsidRPr="004E4DD1">
        <w:rPr>
          <w:rFonts w:cs="Times New Roman"/>
          <w:szCs w:val="24"/>
        </w:rPr>
        <w:t>е</w:t>
      </w:r>
      <w:r w:rsidRPr="004E4DD1">
        <w:rPr>
          <w:rFonts w:cs="Times New Roman"/>
          <w:spacing w:val="38"/>
          <w:szCs w:val="24"/>
        </w:rPr>
        <w:t xml:space="preserve"> </w:t>
      </w:r>
      <w:r w:rsidRPr="004E4DD1">
        <w:rPr>
          <w:rFonts w:cs="Times New Roman"/>
          <w:spacing w:val="-3"/>
          <w:szCs w:val="24"/>
        </w:rPr>
        <w:t>т</w:t>
      </w:r>
      <w:r w:rsidRPr="004E4DD1">
        <w:rPr>
          <w:rFonts w:cs="Times New Roman"/>
          <w:szCs w:val="24"/>
        </w:rPr>
        <w:t>ем</w:t>
      </w:r>
      <w:r w:rsidRPr="004E4DD1">
        <w:rPr>
          <w:rFonts w:cs="Times New Roman"/>
          <w:spacing w:val="-1"/>
          <w:szCs w:val="24"/>
        </w:rPr>
        <w:t>п</w:t>
      </w:r>
      <w:r w:rsidRPr="004E4DD1">
        <w:rPr>
          <w:rFonts w:cs="Times New Roman"/>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ры</w:t>
      </w:r>
      <w:r w:rsidRPr="004E4DD1">
        <w:rPr>
          <w:rFonts w:cs="Times New Roman"/>
          <w:szCs w:val="24"/>
        </w:rPr>
        <w:t>.</w:t>
      </w:r>
    </w:p>
    <w:p w:rsidR="004E4DD1" w:rsidRPr="004E4DD1" w:rsidRDefault="004E4DD1" w:rsidP="004E4DD1">
      <w:pPr>
        <w:widowControl w:val="0"/>
        <w:autoSpaceDE w:val="0"/>
        <w:autoSpaceDN w:val="0"/>
        <w:adjustRightInd w:val="0"/>
        <w:spacing w:after="120"/>
        <w:rPr>
          <w:rFonts w:cs="Times New Roman"/>
          <w:szCs w:val="24"/>
        </w:rPr>
      </w:pPr>
      <w:r w:rsidRPr="004E4DD1">
        <w:rPr>
          <w:rFonts w:cs="Times New Roman"/>
          <w:szCs w:val="24"/>
        </w:rPr>
        <w:t>Ле</w:t>
      </w:r>
      <w:r w:rsidRPr="004E4DD1">
        <w:rPr>
          <w:rFonts w:cs="Times New Roman"/>
          <w:spacing w:val="-1"/>
          <w:szCs w:val="24"/>
        </w:rPr>
        <w:t>т</w:t>
      </w:r>
      <w:r w:rsidRPr="004E4DD1">
        <w:rPr>
          <w:rFonts w:cs="Times New Roman"/>
          <w:spacing w:val="1"/>
          <w:szCs w:val="24"/>
        </w:rPr>
        <w:t>о</w:t>
      </w:r>
      <w:r w:rsidRPr="004E4DD1">
        <w:rPr>
          <w:rFonts w:cs="Times New Roman"/>
          <w:szCs w:val="24"/>
        </w:rPr>
        <w:t xml:space="preserve">м  </w:t>
      </w:r>
      <w:r w:rsidRPr="004E4DD1">
        <w:rPr>
          <w:rFonts w:cs="Times New Roman"/>
          <w:spacing w:val="2"/>
          <w:szCs w:val="24"/>
        </w:rPr>
        <w:t xml:space="preserve"> </w:t>
      </w:r>
      <w:r w:rsidRPr="004E4DD1">
        <w:rPr>
          <w:rFonts w:cs="Times New Roman"/>
          <w:szCs w:val="24"/>
        </w:rPr>
        <w:t>вет</w:t>
      </w:r>
      <w:r w:rsidRPr="004E4DD1">
        <w:rPr>
          <w:rFonts w:cs="Times New Roman"/>
          <w:spacing w:val="-2"/>
          <w:szCs w:val="24"/>
        </w:rPr>
        <w:t>р</w:t>
      </w:r>
      <w:r w:rsidRPr="004E4DD1">
        <w:rPr>
          <w:rFonts w:cs="Times New Roman"/>
          <w:szCs w:val="24"/>
        </w:rPr>
        <w:t xml:space="preserve">ы  </w:t>
      </w:r>
      <w:r w:rsidRPr="004E4DD1">
        <w:rPr>
          <w:rFonts w:cs="Times New Roman"/>
          <w:spacing w:val="3"/>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но</w:t>
      </w:r>
      <w:r w:rsidRPr="004E4DD1">
        <w:rPr>
          <w:rFonts w:cs="Times New Roman"/>
          <w:spacing w:val="-2"/>
          <w:szCs w:val="24"/>
        </w:rPr>
        <w:t>с</w:t>
      </w:r>
      <w:r w:rsidRPr="004E4DD1">
        <w:rPr>
          <w:rFonts w:cs="Times New Roman"/>
          <w:szCs w:val="24"/>
        </w:rPr>
        <w:t xml:space="preserve">ят  </w:t>
      </w:r>
      <w:r w:rsidRPr="004E4DD1">
        <w:rPr>
          <w:rFonts w:cs="Times New Roman"/>
          <w:spacing w:val="2"/>
          <w:szCs w:val="24"/>
        </w:rPr>
        <w:t xml:space="preserve"> </w:t>
      </w:r>
      <w:r w:rsidRPr="004E4DD1">
        <w:rPr>
          <w:rFonts w:cs="Times New Roman"/>
          <w:szCs w:val="24"/>
        </w:rPr>
        <w:t>теп</w:t>
      </w:r>
      <w:r w:rsidRPr="004E4DD1">
        <w:rPr>
          <w:rFonts w:cs="Times New Roman"/>
          <w:spacing w:val="-3"/>
          <w:szCs w:val="24"/>
        </w:rPr>
        <w:t>л</w:t>
      </w:r>
      <w:r w:rsidRPr="004E4DD1">
        <w:rPr>
          <w:rFonts w:cs="Times New Roman"/>
          <w:spacing w:val="1"/>
          <w:szCs w:val="24"/>
        </w:rPr>
        <w:t>ы</w:t>
      </w:r>
      <w:r w:rsidRPr="004E4DD1">
        <w:rPr>
          <w:rFonts w:cs="Times New Roman"/>
          <w:szCs w:val="24"/>
        </w:rPr>
        <w:t xml:space="preserve">е  </w:t>
      </w:r>
      <w:r w:rsidRPr="004E4DD1">
        <w:rPr>
          <w:rFonts w:cs="Times New Roman"/>
          <w:spacing w:val="2"/>
          <w:szCs w:val="24"/>
        </w:rPr>
        <w:t xml:space="preserve"> </w:t>
      </w:r>
      <w:r w:rsidRPr="004E4DD1">
        <w:rPr>
          <w:rFonts w:cs="Times New Roman"/>
          <w:szCs w:val="24"/>
        </w:rPr>
        <w:t>с</w:t>
      </w:r>
      <w:r w:rsidRPr="004E4DD1">
        <w:rPr>
          <w:rFonts w:cs="Times New Roman"/>
          <w:spacing w:val="-3"/>
          <w:szCs w:val="24"/>
        </w:rPr>
        <w:t>у</w:t>
      </w:r>
      <w:r w:rsidRPr="004E4DD1">
        <w:rPr>
          <w:rFonts w:cs="Times New Roman"/>
          <w:spacing w:val="1"/>
          <w:szCs w:val="24"/>
        </w:rPr>
        <w:t>хи</w:t>
      </w:r>
      <w:r w:rsidRPr="004E4DD1">
        <w:rPr>
          <w:rFonts w:cs="Times New Roman"/>
          <w:szCs w:val="24"/>
        </w:rPr>
        <w:t xml:space="preserve">е  </w:t>
      </w:r>
      <w:r w:rsidRPr="004E4DD1">
        <w:rPr>
          <w:rFonts w:cs="Times New Roman"/>
          <w:spacing w:val="2"/>
          <w:szCs w:val="24"/>
        </w:rPr>
        <w:t xml:space="preserve"> </w:t>
      </w:r>
      <w:r w:rsidRPr="004E4DD1">
        <w:rPr>
          <w:rFonts w:cs="Times New Roman"/>
          <w:szCs w:val="24"/>
        </w:rPr>
        <w:t>мас</w:t>
      </w:r>
      <w:r w:rsidRPr="004E4DD1">
        <w:rPr>
          <w:rFonts w:cs="Times New Roman"/>
          <w:spacing w:val="-2"/>
          <w:szCs w:val="24"/>
        </w:rPr>
        <w:t>с</w:t>
      </w:r>
      <w:r w:rsidRPr="004E4DD1">
        <w:rPr>
          <w:rFonts w:cs="Times New Roman"/>
          <w:szCs w:val="24"/>
        </w:rPr>
        <w:t xml:space="preserve">ы  </w:t>
      </w:r>
      <w:r w:rsidRPr="004E4DD1">
        <w:rPr>
          <w:rFonts w:cs="Times New Roman"/>
          <w:spacing w:val="3"/>
          <w:szCs w:val="24"/>
        </w:rPr>
        <w:t xml:space="preserve"> </w:t>
      </w:r>
      <w:r w:rsidRPr="004E4DD1">
        <w:rPr>
          <w:rFonts w:cs="Times New Roman"/>
          <w:szCs w:val="24"/>
        </w:rPr>
        <w:t>воз</w:t>
      </w:r>
      <w:r w:rsidRPr="004E4DD1">
        <w:rPr>
          <w:rFonts w:cs="Times New Roman"/>
          <w:spacing w:val="1"/>
          <w:szCs w:val="24"/>
        </w:rPr>
        <w:t>д</w:t>
      </w:r>
      <w:r w:rsidRPr="004E4DD1">
        <w:rPr>
          <w:rFonts w:cs="Times New Roman"/>
          <w:spacing w:val="-4"/>
          <w:szCs w:val="24"/>
        </w:rPr>
        <w:t>у</w:t>
      </w:r>
      <w:r w:rsidRPr="004E4DD1">
        <w:rPr>
          <w:rFonts w:cs="Times New Roman"/>
          <w:spacing w:val="1"/>
          <w:szCs w:val="24"/>
        </w:rPr>
        <w:t>х</w:t>
      </w:r>
      <w:r w:rsidRPr="004E4DD1">
        <w:rPr>
          <w:rFonts w:cs="Times New Roman"/>
          <w:szCs w:val="24"/>
        </w:rPr>
        <w:t xml:space="preserve">а   и  </w:t>
      </w:r>
      <w:r w:rsidRPr="004E4DD1">
        <w:rPr>
          <w:rFonts w:cs="Times New Roman"/>
          <w:spacing w:val="3"/>
          <w:szCs w:val="24"/>
        </w:rPr>
        <w:t xml:space="preserve"> </w:t>
      </w:r>
      <w:r w:rsidRPr="004E4DD1">
        <w:rPr>
          <w:rFonts w:cs="Times New Roman"/>
          <w:szCs w:val="24"/>
        </w:rPr>
        <w:t>с</w:t>
      </w:r>
      <w:r w:rsidRPr="004E4DD1">
        <w:rPr>
          <w:rFonts w:cs="Times New Roman"/>
          <w:spacing w:val="1"/>
          <w:szCs w:val="24"/>
        </w:rPr>
        <w:t>о</w:t>
      </w:r>
      <w:r w:rsidRPr="004E4DD1">
        <w:rPr>
          <w:rFonts w:cs="Times New Roman"/>
          <w:spacing w:val="-1"/>
          <w:szCs w:val="24"/>
        </w:rPr>
        <w:t>п</w:t>
      </w:r>
      <w:r w:rsidRPr="004E4DD1">
        <w:rPr>
          <w:rFonts w:cs="Times New Roman"/>
          <w:spacing w:val="1"/>
          <w:szCs w:val="24"/>
        </w:rPr>
        <w:t>ро</w:t>
      </w:r>
      <w:r w:rsidRPr="004E4DD1">
        <w:rPr>
          <w:rFonts w:cs="Times New Roman"/>
          <w:spacing w:val="-3"/>
          <w:szCs w:val="24"/>
        </w:rPr>
        <w:t>в</w:t>
      </w:r>
      <w:r w:rsidRPr="004E4DD1">
        <w:rPr>
          <w:rFonts w:cs="Times New Roman"/>
          <w:spacing w:val="1"/>
          <w:szCs w:val="24"/>
        </w:rPr>
        <w:t>о</w:t>
      </w:r>
      <w:r w:rsidRPr="004E4DD1">
        <w:rPr>
          <w:rFonts w:cs="Times New Roman"/>
          <w:spacing w:val="-2"/>
          <w:szCs w:val="24"/>
        </w:rPr>
        <w:t>ж</w:t>
      </w:r>
      <w:r w:rsidRPr="004E4DD1">
        <w:rPr>
          <w:rFonts w:cs="Times New Roman"/>
          <w:spacing w:val="1"/>
          <w:szCs w:val="24"/>
        </w:rPr>
        <w:t>д</w:t>
      </w:r>
      <w:r w:rsidRPr="004E4DD1">
        <w:rPr>
          <w:rFonts w:cs="Times New Roman"/>
          <w:szCs w:val="24"/>
        </w:rPr>
        <w:t>аю</w:t>
      </w:r>
      <w:r w:rsidRPr="004E4DD1">
        <w:rPr>
          <w:rFonts w:cs="Times New Roman"/>
          <w:spacing w:val="-4"/>
          <w:szCs w:val="24"/>
        </w:rPr>
        <w:t>т</w:t>
      </w:r>
      <w:r w:rsidRPr="004E4DD1">
        <w:rPr>
          <w:rFonts w:cs="Times New Roman"/>
          <w:szCs w:val="24"/>
        </w:rPr>
        <w:t xml:space="preserve">ся </w:t>
      </w:r>
      <w:r w:rsidRPr="004E4DD1">
        <w:rPr>
          <w:rFonts w:cs="Times New Roman"/>
          <w:spacing w:val="1"/>
          <w:szCs w:val="24"/>
        </w:rPr>
        <w:t>н</w:t>
      </w:r>
      <w:r w:rsidRPr="004E4DD1">
        <w:rPr>
          <w:rFonts w:cs="Times New Roman"/>
          <w:szCs w:val="24"/>
        </w:rPr>
        <w:t>а</w:t>
      </w:r>
      <w:r w:rsidRPr="004E4DD1">
        <w:rPr>
          <w:rFonts w:cs="Times New Roman"/>
          <w:spacing w:val="-1"/>
          <w:szCs w:val="24"/>
        </w:rPr>
        <w:t>иб</w:t>
      </w:r>
      <w:r w:rsidRPr="004E4DD1">
        <w:rPr>
          <w:rFonts w:cs="Times New Roman"/>
          <w:spacing w:val="1"/>
          <w:szCs w:val="24"/>
        </w:rPr>
        <w:t>о</w:t>
      </w:r>
      <w:r w:rsidRPr="004E4DD1">
        <w:rPr>
          <w:rFonts w:cs="Times New Roman"/>
          <w:spacing w:val="-1"/>
          <w:szCs w:val="24"/>
        </w:rPr>
        <w:t>л</w:t>
      </w:r>
      <w:r w:rsidRPr="004E4DD1">
        <w:rPr>
          <w:rFonts w:cs="Times New Roman"/>
          <w:szCs w:val="24"/>
        </w:rPr>
        <w:t xml:space="preserve">ее </w:t>
      </w:r>
      <w:r w:rsidRPr="004E4DD1">
        <w:rPr>
          <w:rFonts w:cs="Times New Roman"/>
          <w:spacing w:val="-1"/>
          <w:szCs w:val="24"/>
        </w:rPr>
        <w:t>в</w:t>
      </w:r>
      <w:r w:rsidRPr="004E4DD1">
        <w:rPr>
          <w:rFonts w:cs="Times New Roman"/>
          <w:spacing w:val="1"/>
          <w:szCs w:val="24"/>
        </w:rPr>
        <w:t>ы</w:t>
      </w:r>
      <w:r w:rsidRPr="004E4DD1">
        <w:rPr>
          <w:rFonts w:cs="Times New Roman"/>
          <w:spacing w:val="-2"/>
          <w:szCs w:val="24"/>
        </w:rPr>
        <w:t>с</w:t>
      </w:r>
      <w:r w:rsidRPr="004E4DD1">
        <w:rPr>
          <w:rFonts w:cs="Times New Roman"/>
          <w:spacing w:val="1"/>
          <w:szCs w:val="24"/>
        </w:rPr>
        <w:t>о</w:t>
      </w:r>
      <w:r w:rsidRPr="004E4DD1">
        <w:rPr>
          <w:rFonts w:cs="Times New Roman"/>
          <w:spacing w:val="-2"/>
          <w:szCs w:val="24"/>
        </w:rPr>
        <w:t>к</w:t>
      </w:r>
      <w:r w:rsidRPr="004E4DD1">
        <w:rPr>
          <w:rFonts w:cs="Times New Roman"/>
          <w:spacing w:val="1"/>
          <w:szCs w:val="24"/>
        </w:rPr>
        <w:t>и</w:t>
      </w:r>
      <w:r w:rsidRPr="004E4DD1">
        <w:rPr>
          <w:rFonts w:cs="Times New Roman"/>
          <w:spacing w:val="-3"/>
          <w:szCs w:val="24"/>
        </w:rPr>
        <w:t>м</w:t>
      </w:r>
      <w:r w:rsidRPr="004E4DD1">
        <w:rPr>
          <w:rFonts w:cs="Times New Roman"/>
          <w:szCs w:val="24"/>
        </w:rPr>
        <w:t>и</w:t>
      </w:r>
      <w:r w:rsidRPr="004E4DD1">
        <w:rPr>
          <w:rFonts w:cs="Times New Roman"/>
          <w:spacing w:val="1"/>
          <w:szCs w:val="24"/>
        </w:rPr>
        <w:t xml:space="preserve"> </w:t>
      </w:r>
      <w:r w:rsidRPr="004E4DD1">
        <w:rPr>
          <w:rFonts w:cs="Times New Roman"/>
          <w:spacing w:val="-1"/>
          <w:szCs w:val="24"/>
        </w:rPr>
        <w:t>т</w:t>
      </w:r>
      <w:r w:rsidRPr="004E4DD1">
        <w:rPr>
          <w:rFonts w:cs="Times New Roman"/>
          <w:szCs w:val="24"/>
        </w:rPr>
        <w:t>ем</w:t>
      </w:r>
      <w:r w:rsidRPr="004E4DD1">
        <w:rPr>
          <w:rFonts w:cs="Times New Roman"/>
          <w:spacing w:val="1"/>
          <w:szCs w:val="24"/>
        </w:rPr>
        <w:t>п</w:t>
      </w:r>
      <w:r w:rsidRPr="004E4DD1">
        <w:rPr>
          <w:rFonts w:cs="Times New Roman"/>
          <w:spacing w:val="-2"/>
          <w:szCs w:val="24"/>
        </w:rPr>
        <w:t>е</w:t>
      </w:r>
      <w:r w:rsidRPr="004E4DD1">
        <w:rPr>
          <w:rFonts w:cs="Times New Roman"/>
          <w:spacing w:val="1"/>
          <w:szCs w:val="24"/>
        </w:rPr>
        <w:t>р</w:t>
      </w:r>
      <w:r w:rsidRPr="004E4DD1">
        <w:rPr>
          <w:rFonts w:cs="Times New Roman"/>
          <w:szCs w:val="24"/>
        </w:rPr>
        <w:t>ат</w:t>
      </w:r>
      <w:r w:rsidRPr="004E4DD1">
        <w:rPr>
          <w:rFonts w:cs="Times New Roman"/>
          <w:spacing w:val="-4"/>
          <w:szCs w:val="24"/>
        </w:rPr>
        <w:t>у</w:t>
      </w:r>
      <w:r w:rsidRPr="004E4DD1">
        <w:rPr>
          <w:rFonts w:cs="Times New Roman"/>
          <w:spacing w:val="1"/>
          <w:szCs w:val="24"/>
        </w:rPr>
        <w:t>р</w:t>
      </w:r>
      <w:r w:rsidRPr="004E4DD1">
        <w:rPr>
          <w:rFonts w:cs="Times New Roman"/>
          <w:szCs w:val="24"/>
        </w:rPr>
        <w:t>ам</w:t>
      </w:r>
      <w:r w:rsidRPr="004E4DD1">
        <w:rPr>
          <w:rFonts w:cs="Times New Roman"/>
          <w:spacing w:val="1"/>
          <w:szCs w:val="24"/>
        </w:rPr>
        <w:t>и</w:t>
      </w:r>
      <w:r w:rsidRPr="004E4DD1">
        <w:rPr>
          <w:rFonts w:cs="Times New Roman"/>
          <w:szCs w:val="24"/>
        </w:rPr>
        <w:t>.</w:t>
      </w:r>
    </w:p>
    <w:p w:rsidR="00303DDF" w:rsidRPr="00246564" w:rsidRDefault="004E4DD1" w:rsidP="004E4DD1">
      <w:pPr>
        <w:spacing w:after="120"/>
      </w:pPr>
      <w:r w:rsidRPr="004E4DD1">
        <w:rPr>
          <w:rFonts w:cs="Times New Roman"/>
          <w:spacing w:val="1"/>
          <w:szCs w:val="24"/>
        </w:rPr>
        <w:t>З</w:t>
      </w:r>
      <w:r w:rsidRPr="004E4DD1">
        <w:rPr>
          <w:rFonts w:cs="Times New Roman"/>
          <w:szCs w:val="24"/>
        </w:rPr>
        <w:t>а</w:t>
      </w:r>
      <w:r w:rsidRPr="004E4DD1">
        <w:rPr>
          <w:rFonts w:cs="Times New Roman"/>
          <w:spacing w:val="-1"/>
          <w:szCs w:val="24"/>
        </w:rPr>
        <w:t>п</w:t>
      </w:r>
      <w:r w:rsidRPr="004E4DD1">
        <w:rPr>
          <w:rFonts w:cs="Times New Roman"/>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 xml:space="preserve">е  и </w:t>
      </w:r>
      <w:r w:rsidRPr="004E4DD1">
        <w:rPr>
          <w:rFonts w:cs="Times New Roman"/>
          <w:spacing w:val="1"/>
          <w:szCs w:val="24"/>
        </w:rPr>
        <w:t xml:space="preserve"> </w:t>
      </w:r>
      <w:r w:rsidRPr="004E4DD1">
        <w:rPr>
          <w:rFonts w:cs="Times New Roman"/>
          <w:spacing w:val="-1"/>
          <w:szCs w:val="24"/>
        </w:rPr>
        <w:t>ю</w:t>
      </w:r>
      <w:r w:rsidRPr="004E4DD1">
        <w:rPr>
          <w:rFonts w:cs="Times New Roman"/>
          <w:szCs w:val="24"/>
        </w:rPr>
        <w:t>г</w:t>
      </w:r>
      <w:r w:rsidRPr="004E4DD1">
        <w:rPr>
          <w:rFonts w:cs="Times New Roman"/>
          <w:spacing w:val="3"/>
          <w:szCs w:val="24"/>
        </w:rPr>
        <w:t>о</w:t>
      </w:r>
      <w:r w:rsidRPr="004E4DD1">
        <w:rPr>
          <w:rFonts w:cs="Times New Roman"/>
          <w:szCs w:val="24"/>
        </w:rPr>
        <w:t>-з</w:t>
      </w:r>
      <w:r w:rsidRPr="004E4DD1">
        <w:rPr>
          <w:rFonts w:cs="Times New Roman"/>
          <w:spacing w:val="-3"/>
          <w:szCs w:val="24"/>
        </w:rPr>
        <w:t>а</w:t>
      </w:r>
      <w:r w:rsidRPr="004E4DD1">
        <w:rPr>
          <w:rFonts w:cs="Times New Roman"/>
          <w:spacing w:val="1"/>
          <w:szCs w:val="24"/>
        </w:rPr>
        <w:t>п</w:t>
      </w:r>
      <w:r w:rsidRPr="004E4DD1">
        <w:rPr>
          <w:rFonts w:cs="Times New Roman"/>
          <w:szCs w:val="24"/>
        </w:rPr>
        <w:t>а</w:t>
      </w:r>
      <w:r w:rsidRPr="004E4DD1">
        <w:rPr>
          <w:rFonts w:cs="Times New Roman"/>
          <w:spacing w:val="-1"/>
          <w:szCs w:val="24"/>
        </w:rPr>
        <w:t>дн</w:t>
      </w:r>
      <w:r w:rsidRPr="004E4DD1">
        <w:rPr>
          <w:rFonts w:cs="Times New Roman"/>
          <w:spacing w:val="1"/>
          <w:szCs w:val="24"/>
        </w:rPr>
        <w:t>ы</w:t>
      </w:r>
      <w:r w:rsidRPr="004E4DD1">
        <w:rPr>
          <w:rFonts w:cs="Times New Roman"/>
          <w:szCs w:val="24"/>
        </w:rPr>
        <w:t>е  вет</w:t>
      </w:r>
      <w:r w:rsidRPr="004E4DD1">
        <w:rPr>
          <w:rFonts w:cs="Times New Roman"/>
          <w:spacing w:val="-2"/>
          <w:szCs w:val="24"/>
        </w:rPr>
        <w:t>р</w:t>
      </w:r>
      <w:r w:rsidRPr="004E4DD1">
        <w:rPr>
          <w:rFonts w:cs="Times New Roman"/>
          <w:szCs w:val="24"/>
        </w:rPr>
        <w:t xml:space="preserve">ы </w:t>
      </w:r>
      <w:r w:rsidRPr="004E4DD1">
        <w:rPr>
          <w:rFonts w:cs="Times New Roman"/>
          <w:spacing w:val="1"/>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pacing w:val="-1"/>
          <w:szCs w:val="24"/>
        </w:rPr>
        <w:t>и</w:t>
      </w:r>
      <w:r w:rsidRPr="004E4DD1">
        <w:rPr>
          <w:rFonts w:cs="Times New Roman"/>
          <w:spacing w:val="1"/>
          <w:szCs w:val="24"/>
        </w:rPr>
        <w:t>но</w:t>
      </w:r>
      <w:r w:rsidRPr="004E4DD1">
        <w:rPr>
          <w:rFonts w:cs="Times New Roman"/>
          <w:spacing w:val="-2"/>
          <w:szCs w:val="24"/>
        </w:rPr>
        <w:t>с</w:t>
      </w:r>
      <w:r w:rsidRPr="004E4DD1">
        <w:rPr>
          <w:rFonts w:cs="Times New Roman"/>
          <w:szCs w:val="24"/>
        </w:rPr>
        <w:t>ят  в</w:t>
      </w:r>
      <w:r w:rsidRPr="004E4DD1">
        <w:rPr>
          <w:rFonts w:cs="Times New Roman"/>
          <w:spacing w:val="-1"/>
          <w:szCs w:val="24"/>
        </w:rPr>
        <w:t>л</w:t>
      </w:r>
      <w:r w:rsidRPr="004E4DD1">
        <w:rPr>
          <w:rFonts w:cs="Times New Roman"/>
          <w:szCs w:val="24"/>
        </w:rPr>
        <w:t>аж</w:t>
      </w:r>
      <w:r w:rsidRPr="004E4DD1">
        <w:rPr>
          <w:rFonts w:cs="Times New Roman"/>
          <w:spacing w:val="-1"/>
          <w:szCs w:val="24"/>
        </w:rPr>
        <w:t>н</w:t>
      </w:r>
      <w:r w:rsidRPr="004E4DD1">
        <w:rPr>
          <w:rFonts w:cs="Times New Roman"/>
          <w:spacing w:val="1"/>
          <w:szCs w:val="24"/>
        </w:rPr>
        <w:t>ы</w:t>
      </w:r>
      <w:r w:rsidRPr="004E4DD1">
        <w:rPr>
          <w:rFonts w:cs="Times New Roman"/>
          <w:szCs w:val="24"/>
        </w:rPr>
        <w:t>е  т</w:t>
      </w:r>
      <w:r w:rsidRPr="004E4DD1">
        <w:rPr>
          <w:rFonts w:cs="Times New Roman"/>
          <w:spacing w:val="-3"/>
          <w:szCs w:val="24"/>
        </w:rPr>
        <w:t>е</w:t>
      </w:r>
      <w:r w:rsidRPr="004E4DD1">
        <w:rPr>
          <w:rFonts w:cs="Times New Roman"/>
          <w:spacing w:val="-1"/>
          <w:szCs w:val="24"/>
        </w:rPr>
        <w:t>пл</w:t>
      </w:r>
      <w:r w:rsidRPr="004E4DD1">
        <w:rPr>
          <w:rFonts w:cs="Times New Roman"/>
          <w:spacing w:val="1"/>
          <w:szCs w:val="24"/>
        </w:rPr>
        <w:t>ы</w:t>
      </w:r>
      <w:r w:rsidRPr="004E4DD1">
        <w:rPr>
          <w:rFonts w:cs="Times New Roman"/>
          <w:szCs w:val="24"/>
        </w:rPr>
        <w:t>е  зи</w:t>
      </w:r>
      <w:r w:rsidRPr="004E4DD1">
        <w:rPr>
          <w:rFonts w:cs="Times New Roman"/>
          <w:spacing w:val="-2"/>
          <w:szCs w:val="24"/>
        </w:rPr>
        <w:t>м</w:t>
      </w:r>
      <w:r w:rsidRPr="004E4DD1">
        <w:rPr>
          <w:rFonts w:cs="Times New Roman"/>
          <w:spacing w:val="1"/>
          <w:szCs w:val="24"/>
        </w:rPr>
        <w:t>ой</w:t>
      </w:r>
      <w:r w:rsidRPr="004E4DD1">
        <w:rPr>
          <w:rFonts w:cs="Times New Roman"/>
          <w:szCs w:val="24"/>
        </w:rPr>
        <w:t xml:space="preserve">,  а </w:t>
      </w:r>
      <w:r w:rsidRPr="004E4DD1">
        <w:rPr>
          <w:rFonts w:cs="Times New Roman"/>
          <w:spacing w:val="-1"/>
          <w:szCs w:val="24"/>
        </w:rPr>
        <w:t>л</w:t>
      </w:r>
      <w:r w:rsidRPr="004E4DD1">
        <w:rPr>
          <w:rFonts w:cs="Times New Roman"/>
          <w:szCs w:val="24"/>
        </w:rPr>
        <w:t>ет</w:t>
      </w:r>
      <w:r w:rsidRPr="004E4DD1">
        <w:rPr>
          <w:rFonts w:cs="Times New Roman"/>
          <w:spacing w:val="1"/>
          <w:szCs w:val="24"/>
        </w:rPr>
        <w:t>о</w:t>
      </w:r>
      <w:r w:rsidRPr="004E4DD1">
        <w:rPr>
          <w:rFonts w:cs="Times New Roman"/>
          <w:szCs w:val="24"/>
        </w:rPr>
        <w:t xml:space="preserve">м </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w:t>
      </w:r>
      <w:r w:rsidRPr="004E4DD1">
        <w:rPr>
          <w:rFonts w:cs="Times New Roman"/>
          <w:szCs w:val="24"/>
        </w:rPr>
        <w:t>ее</w:t>
      </w:r>
      <w:r w:rsidRPr="004E4DD1">
        <w:rPr>
          <w:rFonts w:cs="Times New Roman"/>
          <w:spacing w:val="1"/>
          <w:szCs w:val="24"/>
        </w:rPr>
        <w:t xml:space="preserve"> хо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е</w:t>
      </w:r>
      <w:r w:rsidRPr="004E4DD1">
        <w:rPr>
          <w:rFonts w:cs="Times New Roman"/>
          <w:spacing w:val="3"/>
          <w:szCs w:val="24"/>
        </w:rPr>
        <w:t xml:space="preserve"> </w:t>
      </w:r>
      <w:r w:rsidRPr="004E4DD1">
        <w:rPr>
          <w:rFonts w:cs="Times New Roman"/>
          <w:spacing w:val="-3"/>
          <w:szCs w:val="24"/>
        </w:rPr>
        <w:t>м</w:t>
      </w:r>
      <w:r w:rsidRPr="004E4DD1">
        <w:rPr>
          <w:rFonts w:cs="Times New Roman"/>
          <w:szCs w:val="24"/>
        </w:rPr>
        <w:t>ас</w:t>
      </w:r>
      <w:r w:rsidRPr="004E4DD1">
        <w:rPr>
          <w:rFonts w:cs="Times New Roman"/>
          <w:spacing w:val="-2"/>
          <w:szCs w:val="24"/>
        </w:rPr>
        <w:t>с</w:t>
      </w:r>
      <w:r w:rsidRPr="004E4DD1">
        <w:rPr>
          <w:rFonts w:cs="Times New Roman"/>
          <w:szCs w:val="24"/>
        </w:rPr>
        <w:t>ы</w:t>
      </w:r>
      <w:r w:rsidRPr="004E4DD1">
        <w:rPr>
          <w:rFonts w:cs="Times New Roman"/>
          <w:spacing w:val="4"/>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зд</w:t>
      </w:r>
      <w:r w:rsidRPr="004E4DD1">
        <w:rPr>
          <w:rFonts w:cs="Times New Roman"/>
          <w:spacing w:val="-3"/>
          <w:szCs w:val="24"/>
        </w:rPr>
        <w:t>у</w:t>
      </w:r>
      <w:r w:rsidRPr="004E4DD1">
        <w:rPr>
          <w:rFonts w:cs="Times New Roman"/>
          <w:spacing w:val="1"/>
          <w:szCs w:val="24"/>
        </w:rPr>
        <w:t>х</w:t>
      </w:r>
      <w:r w:rsidRPr="004E4DD1">
        <w:rPr>
          <w:rFonts w:cs="Times New Roman"/>
          <w:szCs w:val="24"/>
        </w:rPr>
        <w:t xml:space="preserve">а. </w:t>
      </w:r>
      <w:r w:rsidRPr="004E4DD1">
        <w:rPr>
          <w:rFonts w:cs="Times New Roman"/>
          <w:spacing w:val="-1"/>
          <w:szCs w:val="24"/>
        </w:rPr>
        <w:t>П</w:t>
      </w:r>
      <w:r w:rsidRPr="004E4DD1">
        <w:rPr>
          <w:rFonts w:cs="Times New Roman"/>
          <w:szCs w:val="24"/>
        </w:rPr>
        <w:t>о</w:t>
      </w:r>
      <w:r w:rsidRPr="004E4DD1">
        <w:rPr>
          <w:rFonts w:cs="Times New Roman"/>
          <w:spacing w:val="4"/>
          <w:szCs w:val="24"/>
        </w:rPr>
        <w:t xml:space="preserve"> </w:t>
      </w:r>
      <w:r w:rsidRPr="004E4DD1">
        <w:rPr>
          <w:rFonts w:cs="Times New Roman"/>
          <w:spacing w:val="-3"/>
          <w:szCs w:val="24"/>
        </w:rPr>
        <w:t>м</w:t>
      </w:r>
      <w:r w:rsidRPr="004E4DD1">
        <w:rPr>
          <w:rFonts w:cs="Times New Roman"/>
          <w:spacing w:val="1"/>
          <w:szCs w:val="24"/>
        </w:rPr>
        <w:t>но</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л</w:t>
      </w:r>
      <w:r w:rsidRPr="004E4DD1">
        <w:rPr>
          <w:rFonts w:cs="Times New Roman"/>
          <w:szCs w:val="24"/>
        </w:rPr>
        <w:t>е</w:t>
      </w:r>
      <w:r w:rsidRPr="004E4DD1">
        <w:rPr>
          <w:rFonts w:cs="Times New Roman"/>
          <w:spacing w:val="-3"/>
          <w:szCs w:val="24"/>
        </w:rPr>
        <w:t>т</w:t>
      </w:r>
      <w:r w:rsidRPr="004E4DD1">
        <w:rPr>
          <w:rFonts w:cs="Times New Roman"/>
          <w:spacing w:val="1"/>
          <w:szCs w:val="24"/>
        </w:rPr>
        <w:t>ни</w:t>
      </w:r>
      <w:r w:rsidRPr="004E4DD1">
        <w:rPr>
          <w:rFonts w:cs="Times New Roman"/>
          <w:szCs w:val="24"/>
        </w:rPr>
        <w:t xml:space="preserve">м </w:t>
      </w:r>
      <w:r w:rsidRPr="004E4DD1">
        <w:rPr>
          <w:rFonts w:cs="Times New Roman"/>
          <w:spacing w:val="-1"/>
          <w:szCs w:val="24"/>
        </w:rPr>
        <w:t>д</w:t>
      </w:r>
      <w:r w:rsidRPr="004E4DD1">
        <w:rPr>
          <w:rFonts w:cs="Times New Roman"/>
          <w:spacing w:val="-2"/>
          <w:szCs w:val="24"/>
        </w:rPr>
        <w:t>а</w:t>
      </w:r>
      <w:r w:rsidRPr="004E4DD1">
        <w:rPr>
          <w:rFonts w:cs="Times New Roman"/>
          <w:spacing w:val="1"/>
          <w:szCs w:val="24"/>
        </w:rPr>
        <w:t>н</w:t>
      </w:r>
      <w:r w:rsidRPr="004E4DD1">
        <w:rPr>
          <w:rFonts w:cs="Times New Roman"/>
          <w:spacing w:val="-1"/>
          <w:szCs w:val="24"/>
        </w:rPr>
        <w:t>н</w:t>
      </w:r>
      <w:r w:rsidRPr="004E4DD1">
        <w:rPr>
          <w:rFonts w:cs="Times New Roman"/>
          <w:spacing w:val="1"/>
          <w:szCs w:val="24"/>
        </w:rPr>
        <w:t>ы</w:t>
      </w:r>
      <w:r w:rsidRPr="004E4DD1">
        <w:rPr>
          <w:rFonts w:cs="Times New Roman"/>
          <w:szCs w:val="24"/>
        </w:rPr>
        <w:t>м,</w:t>
      </w:r>
      <w:r w:rsidRPr="004E4DD1">
        <w:rPr>
          <w:rFonts w:cs="Times New Roman"/>
          <w:spacing w:val="2"/>
          <w:szCs w:val="24"/>
        </w:rPr>
        <w:t xml:space="preserve"> </w:t>
      </w:r>
      <w:r w:rsidRPr="004E4DD1">
        <w:rPr>
          <w:rFonts w:cs="Times New Roman"/>
          <w:szCs w:val="24"/>
        </w:rPr>
        <w:t>в с</w:t>
      </w:r>
      <w:r w:rsidRPr="004E4DD1">
        <w:rPr>
          <w:rFonts w:cs="Times New Roman"/>
          <w:spacing w:val="-1"/>
          <w:szCs w:val="24"/>
        </w:rPr>
        <w:t>р</w:t>
      </w:r>
      <w:r w:rsidRPr="004E4DD1">
        <w:rPr>
          <w:rFonts w:cs="Times New Roman"/>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 xml:space="preserve">ем, </w:t>
      </w:r>
      <w:r w:rsidRPr="004E4DD1">
        <w:rPr>
          <w:rFonts w:cs="Times New Roman"/>
          <w:spacing w:val="-1"/>
          <w:szCs w:val="24"/>
        </w:rPr>
        <w:t>н</w:t>
      </w:r>
      <w:r w:rsidRPr="004E4DD1">
        <w:rPr>
          <w:rFonts w:cs="Times New Roman"/>
          <w:szCs w:val="24"/>
        </w:rPr>
        <w:t xml:space="preserve">а </w:t>
      </w:r>
      <w:r w:rsidRPr="004E4DD1">
        <w:rPr>
          <w:rFonts w:cs="Times New Roman"/>
          <w:spacing w:val="1"/>
          <w:szCs w:val="24"/>
        </w:rPr>
        <w:t>до</w:t>
      </w:r>
      <w:r w:rsidRPr="004E4DD1">
        <w:rPr>
          <w:rFonts w:cs="Times New Roman"/>
          <w:spacing w:val="-1"/>
          <w:szCs w:val="24"/>
        </w:rPr>
        <w:t>л</w:t>
      </w:r>
      <w:r w:rsidRPr="004E4DD1">
        <w:rPr>
          <w:rFonts w:cs="Times New Roman"/>
          <w:szCs w:val="24"/>
        </w:rPr>
        <w:t>ю</w:t>
      </w:r>
      <w:r w:rsidRPr="004E4DD1">
        <w:rPr>
          <w:rFonts w:cs="Times New Roman"/>
          <w:spacing w:val="2"/>
          <w:szCs w:val="24"/>
        </w:rPr>
        <w:t xml:space="preserve"> </w:t>
      </w:r>
      <w:r w:rsidRPr="004E4DD1">
        <w:rPr>
          <w:rFonts w:cs="Times New Roman"/>
          <w:spacing w:val="-3"/>
          <w:szCs w:val="24"/>
        </w:rPr>
        <w:t>в</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pacing w:val="1"/>
          <w:szCs w:val="24"/>
        </w:rPr>
        <w:t>о</w:t>
      </w:r>
      <w:r w:rsidRPr="004E4DD1">
        <w:rPr>
          <w:rFonts w:cs="Times New Roman"/>
          <w:szCs w:val="24"/>
        </w:rPr>
        <w:t>ч</w:t>
      </w:r>
      <w:r w:rsidRPr="004E4DD1">
        <w:rPr>
          <w:rFonts w:cs="Times New Roman"/>
          <w:spacing w:val="-1"/>
          <w:szCs w:val="24"/>
        </w:rPr>
        <w:t>ны</w:t>
      </w:r>
      <w:r w:rsidRPr="004E4DD1">
        <w:rPr>
          <w:rFonts w:cs="Times New Roman"/>
          <w:szCs w:val="24"/>
        </w:rPr>
        <w:t>х</w:t>
      </w:r>
      <w:r w:rsidRPr="004E4DD1">
        <w:rPr>
          <w:rFonts w:cs="Times New Roman"/>
          <w:spacing w:val="4"/>
          <w:szCs w:val="24"/>
        </w:rPr>
        <w:t xml:space="preserve"> </w:t>
      </w:r>
      <w:r w:rsidRPr="004E4DD1">
        <w:rPr>
          <w:rFonts w:cs="Times New Roman"/>
          <w:szCs w:val="24"/>
        </w:rPr>
        <w:t>в</w:t>
      </w:r>
      <w:r w:rsidRPr="004E4DD1">
        <w:rPr>
          <w:rFonts w:cs="Times New Roman"/>
          <w:spacing w:val="-3"/>
          <w:szCs w:val="24"/>
        </w:rPr>
        <w:t>е</w:t>
      </w:r>
      <w:r w:rsidRPr="004E4DD1">
        <w:rPr>
          <w:rFonts w:cs="Times New Roman"/>
          <w:szCs w:val="24"/>
        </w:rPr>
        <w:t>т</w:t>
      </w:r>
      <w:r w:rsidRPr="004E4DD1">
        <w:rPr>
          <w:rFonts w:cs="Times New Roman"/>
          <w:spacing w:val="1"/>
          <w:szCs w:val="24"/>
        </w:rPr>
        <w:t>ро</w:t>
      </w:r>
      <w:r w:rsidRPr="004E4DD1">
        <w:rPr>
          <w:rFonts w:cs="Times New Roman"/>
          <w:szCs w:val="24"/>
        </w:rPr>
        <w:t xml:space="preserve">в </w:t>
      </w:r>
      <w:r w:rsidRPr="004E4DD1">
        <w:rPr>
          <w:rFonts w:cs="Times New Roman"/>
          <w:spacing w:val="-1"/>
          <w:szCs w:val="24"/>
        </w:rPr>
        <w:lastRenderedPageBreak/>
        <w:t>п</w:t>
      </w:r>
      <w:r w:rsidRPr="004E4DD1">
        <w:rPr>
          <w:rFonts w:cs="Times New Roman"/>
          <w:spacing w:val="1"/>
          <w:szCs w:val="24"/>
        </w:rPr>
        <w:t>р</w:t>
      </w:r>
      <w:r w:rsidRPr="004E4DD1">
        <w:rPr>
          <w:rFonts w:cs="Times New Roman"/>
          <w:spacing w:val="-1"/>
          <w:szCs w:val="24"/>
        </w:rPr>
        <w:t>их</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zCs w:val="24"/>
        </w:rPr>
        <w:t>тся</w:t>
      </w:r>
      <w:r w:rsidRPr="004E4DD1">
        <w:rPr>
          <w:rFonts w:cs="Times New Roman"/>
          <w:spacing w:val="1"/>
          <w:szCs w:val="24"/>
        </w:rPr>
        <w:t xml:space="preserve"> о</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л</w:t>
      </w:r>
      <w:r w:rsidRPr="004E4DD1">
        <w:rPr>
          <w:rFonts w:cs="Times New Roman"/>
          <w:szCs w:val="24"/>
        </w:rPr>
        <w:t>о</w:t>
      </w:r>
      <w:r w:rsidRPr="004E4DD1">
        <w:rPr>
          <w:rFonts w:cs="Times New Roman"/>
          <w:spacing w:val="1"/>
          <w:szCs w:val="24"/>
        </w:rPr>
        <w:t xml:space="preserve"> </w:t>
      </w:r>
      <w:r w:rsidRPr="004E4DD1">
        <w:rPr>
          <w:rFonts w:cs="Times New Roman"/>
          <w:spacing w:val="-1"/>
          <w:szCs w:val="24"/>
        </w:rPr>
        <w:t>6</w:t>
      </w:r>
      <w:r w:rsidRPr="004E4DD1">
        <w:rPr>
          <w:rFonts w:cs="Times New Roman"/>
          <w:spacing w:val="1"/>
          <w:szCs w:val="24"/>
        </w:rPr>
        <w:t>0</w:t>
      </w:r>
      <w:r w:rsidRPr="004E4DD1">
        <w:rPr>
          <w:rFonts w:cs="Times New Roman"/>
          <w:spacing w:val="-1"/>
          <w:szCs w:val="24"/>
        </w:rPr>
        <w:t>%</w:t>
      </w:r>
      <w:r w:rsidRPr="004E4DD1">
        <w:rPr>
          <w:rFonts w:cs="Times New Roman"/>
          <w:szCs w:val="24"/>
        </w:rPr>
        <w:t>,</w:t>
      </w:r>
      <w:r w:rsidRPr="004E4DD1">
        <w:rPr>
          <w:rFonts w:cs="Times New Roman"/>
          <w:spacing w:val="2"/>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 xml:space="preserve"> </w:t>
      </w:r>
      <w:r w:rsidRPr="004E4DD1">
        <w:rPr>
          <w:rFonts w:cs="Times New Roman"/>
          <w:spacing w:val="-1"/>
          <w:szCs w:val="24"/>
        </w:rPr>
        <w:t>д</w:t>
      </w:r>
      <w:r w:rsidRPr="004E4DD1">
        <w:rPr>
          <w:rFonts w:cs="Times New Roman"/>
          <w:spacing w:val="1"/>
          <w:szCs w:val="24"/>
        </w:rPr>
        <w:t>о</w:t>
      </w:r>
      <w:r w:rsidRPr="004E4DD1">
        <w:rPr>
          <w:rFonts w:cs="Times New Roman"/>
          <w:spacing w:val="-1"/>
          <w:szCs w:val="24"/>
        </w:rPr>
        <w:t>л</w:t>
      </w:r>
      <w:r w:rsidRPr="004E4DD1">
        <w:rPr>
          <w:rFonts w:cs="Times New Roman"/>
          <w:szCs w:val="24"/>
        </w:rPr>
        <w:t>ю</w:t>
      </w:r>
      <w:r w:rsidRPr="004E4DD1">
        <w:rPr>
          <w:rFonts w:cs="Times New Roman"/>
          <w:spacing w:val="2"/>
          <w:szCs w:val="24"/>
        </w:rPr>
        <w:t xml:space="preserve"> </w:t>
      </w:r>
      <w:r w:rsidRPr="004E4DD1">
        <w:rPr>
          <w:rFonts w:cs="Times New Roman"/>
          <w:szCs w:val="24"/>
        </w:rPr>
        <w:t>зап</w:t>
      </w:r>
      <w:r w:rsidRPr="004E4DD1">
        <w:rPr>
          <w:rFonts w:cs="Times New Roman"/>
          <w:spacing w:val="-2"/>
          <w:szCs w:val="24"/>
        </w:rPr>
        <w:t>а</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2"/>
          <w:szCs w:val="24"/>
        </w:rPr>
        <w:t xml:space="preserve"> </w:t>
      </w:r>
      <w:r w:rsidRPr="004E4DD1">
        <w:rPr>
          <w:rFonts w:cs="Times New Roman"/>
          <w:spacing w:val="-1"/>
          <w:szCs w:val="24"/>
        </w:rPr>
        <w:t>о</w:t>
      </w:r>
      <w:r w:rsidRPr="004E4DD1">
        <w:rPr>
          <w:rFonts w:cs="Times New Roman"/>
          <w:szCs w:val="24"/>
        </w:rPr>
        <w:t>к</w:t>
      </w:r>
      <w:r w:rsidRPr="004E4DD1">
        <w:rPr>
          <w:rFonts w:cs="Times New Roman"/>
          <w:spacing w:val="1"/>
          <w:szCs w:val="24"/>
        </w:rPr>
        <w:t>о</w:t>
      </w:r>
      <w:r w:rsidRPr="004E4DD1">
        <w:rPr>
          <w:rFonts w:cs="Times New Roman"/>
          <w:spacing w:val="-3"/>
          <w:szCs w:val="24"/>
        </w:rPr>
        <w:t>л</w:t>
      </w:r>
      <w:r w:rsidRPr="004E4DD1">
        <w:rPr>
          <w:rFonts w:cs="Times New Roman"/>
          <w:szCs w:val="24"/>
        </w:rPr>
        <w:t>о</w:t>
      </w:r>
      <w:r w:rsidRPr="004E4DD1">
        <w:rPr>
          <w:rFonts w:cs="Times New Roman"/>
          <w:spacing w:val="1"/>
          <w:szCs w:val="24"/>
        </w:rPr>
        <w:t xml:space="preserve"> 4</w:t>
      </w:r>
      <w:r w:rsidRPr="004E4DD1">
        <w:rPr>
          <w:rFonts w:cs="Times New Roman"/>
          <w:spacing w:val="-1"/>
          <w:szCs w:val="24"/>
        </w:rPr>
        <w:t>0</w:t>
      </w:r>
      <w:r w:rsidRPr="004E4DD1">
        <w:rPr>
          <w:rFonts w:cs="Times New Roman"/>
          <w:szCs w:val="24"/>
        </w:rPr>
        <w:t>% ветр</w:t>
      </w:r>
      <w:r w:rsidRPr="004E4DD1">
        <w:rPr>
          <w:rFonts w:cs="Times New Roman"/>
          <w:spacing w:val="-2"/>
          <w:szCs w:val="24"/>
        </w:rPr>
        <w:t>е</w:t>
      </w:r>
      <w:r w:rsidRPr="004E4DD1">
        <w:rPr>
          <w:rFonts w:cs="Times New Roman"/>
          <w:spacing w:val="1"/>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pacing w:val="-1"/>
          <w:szCs w:val="24"/>
        </w:rPr>
        <w:t>д</w:t>
      </w:r>
      <w:r w:rsidRPr="004E4DD1">
        <w:rPr>
          <w:rFonts w:cs="Times New Roman"/>
          <w:spacing w:val="1"/>
          <w:szCs w:val="24"/>
        </w:rPr>
        <w:t>н</w:t>
      </w:r>
      <w:r w:rsidRPr="004E4DD1">
        <w:rPr>
          <w:rFonts w:cs="Times New Roman"/>
          <w:spacing w:val="-2"/>
          <w:szCs w:val="24"/>
        </w:rPr>
        <w:t>е</w:t>
      </w:r>
      <w:r w:rsidRPr="004E4DD1">
        <w:rPr>
          <w:rFonts w:cs="Times New Roman"/>
          <w:spacing w:val="1"/>
          <w:szCs w:val="24"/>
        </w:rPr>
        <w:t>й</w:t>
      </w:r>
      <w:r w:rsidRPr="004E4DD1">
        <w:rPr>
          <w:rFonts w:cs="Times New Roman"/>
          <w:szCs w:val="24"/>
        </w:rPr>
        <w:t>.</w:t>
      </w:r>
      <w:r w:rsidRPr="004E4DD1">
        <w:rPr>
          <w:rFonts w:cs="Times New Roman"/>
          <w:spacing w:val="1"/>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сть</w:t>
      </w:r>
      <w:r w:rsidRPr="004E4DD1">
        <w:rPr>
          <w:rFonts w:cs="Times New Roman"/>
          <w:spacing w:val="1"/>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zCs w:val="24"/>
        </w:rPr>
        <w:t>а</w:t>
      </w:r>
      <w:r w:rsidRPr="004E4DD1">
        <w:rPr>
          <w:rFonts w:cs="Times New Roman"/>
          <w:spacing w:val="3"/>
          <w:szCs w:val="24"/>
        </w:rPr>
        <w:t xml:space="preserve"> </w:t>
      </w:r>
      <w:r w:rsidRPr="004E4DD1">
        <w:rPr>
          <w:rFonts w:cs="Times New Roman"/>
          <w:spacing w:val="1"/>
          <w:szCs w:val="24"/>
        </w:rPr>
        <w:t>д</w:t>
      </w:r>
      <w:r w:rsidRPr="004E4DD1">
        <w:rPr>
          <w:rFonts w:cs="Times New Roman"/>
          <w:szCs w:val="24"/>
        </w:rPr>
        <w:t>ал</w:t>
      </w:r>
      <w:r w:rsidRPr="004E4DD1">
        <w:rPr>
          <w:rFonts w:cs="Times New Roman"/>
          <w:spacing w:val="-3"/>
          <w:szCs w:val="24"/>
        </w:rPr>
        <w:t>е</w:t>
      </w:r>
      <w:r w:rsidRPr="004E4DD1">
        <w:rPr>
          <w:rFonts w:cs="Times New Roman"/>
          <w:spacing w:val="-2"/>
          <w:szCs w:val="24"/>
        </w:rPr>
        <w:t>к</w:t>
      </w:r>
      <w:r w:rsidRPr="004E4DD1">
        <w:rPr>
          <w:rFonts w:cs="Times New Roman"/>
          <w:szCs w:val="24"/>
        </w:rPr>
        <w:t>о</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 xml:space="preserve">е </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и</w:t>
      </w:r>
      <w:r w:rsidRPr="004E4DD1">
        <w:rPr>
          <w:rFonts w:cs="Times New Roman"/>
          <w:spacing w:val="-1"/>
          <w:szCs w:val="24"/>
        </w:rPr>
        <w:t>н</w:t>
      </w:r>
      <w:r w:rsidRPr="004E4DD1">
        <w:rPr>
          <w:rFonts w:cs="Times New Roman"/>
          <w:szCs w:val="24"/>
        </w:rPr>
        <w:t>а</w:t>
      </w:r>
      <w:r w:rsidRPr="004E4DD1">
        <w:rPr>
          <w:rFonts w:cs="Times New Roman"/>
          <w:spacing w:val="-2"/>
          <w:szCs w:val="24"/>
        </w:rPr>
        <w:t>к</w:t>
      </w:r>
      <w:r w:rsidRPr="004E4DD1">
        <w:rPr>
          <w:rFonts w:cs="Times New Roman"/>
          <w:spacing w:val="1"/>
          <w:szCs w:val="24"/>
        </w:rPr>
        <w:t>о</w:t>
      </w:r>
      <w:r w:rsidRPr="004E4DD1">
        <w:rPr>
          <w:rFonts w:cs="Times New Roman"/>
          <w:szCs w:val="24"/>
        </w:rPr>
        <w:t>в</w:t>
      </w:r>
      <w:r w:rsidRPr="004E4DD1">
        <w:rPr>
          <w:rFonts w:cs="Times New Roman"/>
          <w:spacing w:val="7"/>
          <w:szCs w:val="24"/>
        </w:rPr>
        <w:t>а</w:t>
      </w:r>
      <w:r w:rsidRPr="004E4DD1">
        <w:rPr>
          <w:rFonts w:cs="Times New Roman"/>
          <w:szCs w:val="24"/>
        </w:rPr>
        <w:t>.</w:t>
      </w:r>
      <w:r w:rsidRPr="004E4DD1">
        <w:rPr>
          <w:rFonts w:cs="Times New Roman"/>
          <w:spacing w:val="1"/>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2"/>
          <w:szCs w:val="24"/>
        </w:rPr>
        <w:t>и</w:t>
      </w:r>
      <w:r w:rsidRPr="004E4DD1">
        <w:rPr>
          <w:rFonts w:cs="Times New Roman"/>
          <w:szCs w:val="24"/>
        </w:rPr>
        <w:t>е</w:t>
      </w:r>
      <w:r w:rsidRPr="004E4DD1">
        <w:rPr>
          <w:rFonts w:cs="Times New Roman"/>
          <w:spacing w:val="3"/>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w:t>
      </w:r>
      <w:r w:rsidRPr="004E4DD1">
        <w:rPr>
          <w:rFonts w:cs="Times New Roman"/>
          <w:spacing w:val="1"/>
          <w:szCs w:val="24"/>
        </w:rPr>
        <w:t>о</w:t>
      </w:r>
      <w:r w:rsidRPr="004E4DD1">
        <w:rPr>
          <w:rFonts w:cs="Times New Roman"/>
          <w:szCs w:val="24"/>
        </w:rPr>
        <w:t>с</w:t>
      </w:r>
      <w:r w:rsidRPr="004E4DD1">
        <w:rPr>
          <w:rFonts w:cs="Times New Roman"/>
          <w:spacing w:val="-3"/>
          <w:szCs w:val="24"/>
        </w:rPr>
        <w:t>т</w:t>
      </w:r>
      <w:r w:rsidRPr="004E4DD1">
        <w:rPr>
          <w:rFonts w:cs="Times New Roman"/>
          <w:szCs w:val="24"/>
        </w:rPr>
        <w:t>и ветра</w:t>
      </w:r>
      <w:r w:rsidRPr="004E4DD1">
        <w:rPr>
          <w:rFonts w:cs="Times New Roman"/>
          <w:spacing w:val="17"/>
          <w:szCs w:val="24"/>
        </w:rPr>
        <w:t xml:space="preserve"> </w:t>
      </w:r>
      <w:r w:rsidRPr="004E4DD1">
        <w:rPr>
          <w:rFonts w:cs="Times New Roman"/>
          <w:spacing w:val="1"/>
          <w:szCs w:val="24"/>
        </w:rPr>
        <w:t>н</w:t>
      </w:r>
      <w:r w:rsidRPr="004E4DD1">
        <w:rPr>
          <w:rFonts w:cs="Times New Roman"/>
          <w:spacing w:val="-2"/>
          <w:szCs w:val="24"/>
        </w:rPr>
        <w:t>а</w:t>
      </w:r>
      <w:r w:rsidRPr="004E4DD1">
        <w:rPr>
          <w:rFonts w:cs="Times New Roman"/>
          <w:spacing w:val="1"/>
          <w:szCs w:val="24"/>
        </w:rPr>
        <w:t>б</w:t>
      </w:r>
      <w:r w:rsidRPr="004E4DD1">
        <w:rPr>
          <w:rFonts w:cs="Times New Roman"/>
          <w:spacing w:val="-1"/>
          <w:szCs w:val="24"/>
        </w:rPr>
        <w:t>люд</w:t>
      </w:r>
      <w:r w:rsidRPr="004E4DD1">
        <w:rPr>
          <w:rFonts w:cs="Times New Roman"/>
          <w:szCs w:val="24"/>
        </w:rPr>
        <w:t>аю</w:t>
      </w:r>
      <w:r w:rsidRPr="004E4DD1">
        <w:rPr>
          <w:rFonts w:cs="Times New Roman"/>
          <w:spacing w:val="-1"/>
          <w:szCs w:val="24"/>
        </w:rPr>
        <w:t>т</w:t>
      </w:r>
      <w:r w:rsidRPr="004E4DD1">
        <w:rPr>
          <w:rFonts w:cs="Times New Roman"/>
          <w:szCs w:val="24"/>
        </w:rPr>
        <w:t>ся</w:t>
      </w:r>
      <w:r w:rsidRPr="004E4DD1">
        <w:rPr>
          <w:rFonts w:cs="Times New Roman"/>
          <w:spacing w:val="14"/>
          <w:szCs w:val="24"/>
        </w:rPr>
        <w:t xml:space="preserve"> </w:t>
      </w:r>
      <w:r w:rsidRPr="004E4DD1">
        <w:rPr>
          <w:rFonts w:cs="Times New Roman"/>
          <w:szCs w:val="24"/>
        </w:rPr>
        <w:t>с</w:t>
      </w:r>
      <w:r w:rsidRPr="004E4DD1">
        <w:rPr>
          <w:rFonts w:cs="Times New Roman"/>
          <w:spacing w:val="16"/>
          <w:szCs w:val="24"/>
        </w:rPr>
        <w:t xml:space="preserve"> </w:t>
      </w:r>
      <w:r w:rsidRPr="004E4DD1">
        <w:rPr>
          <w:rFonts w:cs="Times New Roman"/>
          <w:spacing w:val="1"/>
          <w:szCs w:val="24"/>
        </w:rPr>
        <w:t>но</w:t>
      </w:r>
      <w:r w:rsidRPr="004E4DD1">
        <w:rPr>
          <w:rFonts w:cs="Times New Roman"/>
          <w:spacing w:val="-2"/>
          <w:szCs w:val="24"/>
        </w:rPr>
        <w:t>я</w:t>
      </w:r>
      <w:r w:rsidRPr="004E4DD1">
        <w:rPr>
          <w:rFonts w:cs="Times New Roman"/>
          <w:spacing w:val="-1"/>
          <w:szCs w:val="24"/>
        </w:rPr>
        <w:t>б</w:t>
      </w:r>
      <w:r w:rsidRPr="004E4DD1">
        <w:rPr>
          <w:rFonts w:cs="Times New Roman"/>
          <w:spacing w:val="1"/>
          <w:szCs w:val="24"/>
        </w:rPr>
        <w:t>р</w:t>
      </w:r>
      <w:r w:rsidRPr="004E4DD1">
        <w:rPr>
          <w:rFonts w:cs="Times New Roman"/>
          <w:szCs w:val="24"/>
        </w:rPr>
        <w:t>я</w:t>
      </w:r>
      <w:r w:rsidRPr="004E4DD1">
        <w:rPr>
          <w:rFonts w:cs="Times New Roman"/>
          <w:spacing w:val="16"/>
          <w:szCs w:val="24"/>
        </w:rPr>
        <w:t xml:space="preserve"> </w:t>
      </w:r>
      <w:r w:rsidRPr="004E4DD1">
        <w:rPr>
          <w:rFonts w:cs="Times New Roman"/>
          <w:spacing w:val="-1"/>
          <w:szCs w:val="24"/>
        </w:rPr>
        <w:t>п</w:t>
      </w:r>
      <w:r w:rsidRPr="004E4DD1">
        <w:rPr>
          <w:rFonts w:cs="Times New Roman"/>
          <w:szCs w:val="24"/>
        </w:rPr>
        <w:t>о</w:t>
      </w:r>
      <w:r w:rsidRPr="004E4DD1">
        <w:rPr>
          <w:rFonts w:cs="Times New Roman"/>
          <w:spacing w:val="17"/>
          <w:szCs w:val="24"/>
        </w:rPr>
        <w:t xml:space="preserve"> </w:t>
      </w:r>
      <w:r w:rsidRPr="004E4DD1">
        <w:rPr>
          <w:rFonts w:cs="Times New Roman"/>
          <w:spacing w:val="-2"/>
          <w:szCs w:val="24"/>
        </w:rPr>
        <w:t>а</w:t>
      </w:r>
      <w:r w:rsidRPr="004E4DD1">
        <w:rPr>
          <w:rFonts w:cs="Times New Roman"/>
          <w:spacing w:val="1"/>
          <w:szCs w:val="24"/>
        </w:rPr>
        <w:t>пр</w:t>
      </w:r>
      <w:r w:rsidRPr="004E4DD1">
        <w:rPr>
          <w:rFonts w:cs="Times New Roman"/>
          <w:szCs w:val="24"/>
        </w:rPr>
        <w:t>ель</w:t>
      </w:r>
      <w:r w:rsidRPr="004E4DD1">
        <w:rPr>
          <w:rFonts w:cs="Times New Roman"/>
          <w:spacing w:val="12"/>
          <w:szCs w:val="24"/>
        </w:rPr>
        <w:t xml:space="preserve"> </w:t>
      </w:r>
      <w:r w:rsidRPr="004E4DD1">
        <w:rPr>
          <w:rFonts w:cs="Times New Roman"/>
          <w:szCs w:val="24"/>
        </w:rPr>
        <w:t>вк</w:t>
      </w:r>
      <w:r w:rsidRPr="004E4DD1">
        <w:rPr>
          <w:rFonts w:cs="Times New Roman"/>
          <w:spacing w:val="-1"/>
          <w:szCs w:val="24"/>
        </w:rPr>
        <w:t>лю</w:t>
      </w:r>
      <w:r w:rsidRPr="004E4DD1">
        <w:rPr>
          <w:rFonts w:cs="Times New Roman"/>
          <w:szCs w:val="24"/>
        </w:rPr>
        <w:t>ч</w:t>
      </w:r>
      <w:r w:rsidRPr="004E4DD1">
        <w:rPr>
          <w:rFonts w:cs="Times New Roman"/>
          <w:spacing w:val="1"/>
          <w:szCs w:val="24"/>
        </w:rPr>
        <w:t>и</w:t>
      </w:r>
      <w:r w:rsidRPr="004E4DD1">
        <w:rPr>
          <w:rFonts w:cs="Times New Roman"/>
          <w:szCs w:val="24"/>
        </w:rPr>
        <w:t>те</w:t>
      </w:r>
      <w:r w:rsidRPr="004E4DD1">
        <w:rPr>
          <w:rFonts w:cs="Times New Roman"/>
          <w:spacing w:val="-1"/>
          <w:szCs w:val="24"/>
        </w:rPr>
        <w:t>льн</w:t>
      </w:r>
      <w:r w:rsidRPr="004E4DD1">
        <w:rPr>
          <w:rFonts w:cs="Times New Roman"/>
          <w:szCs w:val="24"/>
        </w:rPr>
        <w:t>о</w:t>
      </w:r>
      <w:r w:rsidRPr="004E4DD1">
        <w:rPr>
          <w:rFonts w:cs="Times New Roman"/>
          <w:spacing w:val="17"/>
          <w:szCs w:val="24"/>
        </w:rPr>
        <w:t xml:space="preserve"> </w:t>
      </w:r>
      <w:r w:rsidRPr="004E4DD1">
        <w:rPr>
          <w:rFonts w:cs="Times New Roman"/>
          <w:spacing w:val="-1"/>
          <w:szCs w:val="24"/>
        </w:rPr>
        <w:t>п</w:t>
      </w:r>
      <w:r w:rsidRPr="004E4DD1">
        <w:rPr>
          <w:rFonts w:cs="Times New Roman"/>
          <w:spacing w:val="1"/>
          <w:szCs w:val="24"/>
        </w:rPr>
        <w:t>р</w:t>
      </w:r>
      <w:r w:rsidRPr="004E4DD1">
        <w:rPr>
          <w:rFonts w:cs="Times New Roman"/>
          <w:szCs w:val="24"/>
        </w:rPr>
        <w:t>и</w:t>
      </w:r>
      <w:r w:rsidRPr="004E4DD1">
        <w:rPr>
          <w:rFonts w:cs="Times New Roman"/>
          <w:spacing w:val="14"/>
          <w:szCs w:val="24"/>
        </w:rPr>
        <w:t xml:space="preserve"> </w:t>
      </w:r>
      <w:r w:rsidRPr="004E4DD1">
        <w:rPr>
          <w:rFonts w:cs="Times New Roman"/>
          <w:szCs w:val="24"/>
        </w:rPr>
        <w:t>восточ</w:t>
      </w:r>
      <w:r w:rsidRPr="004E4DD1">
        <w:rPr>
          <w:rFonts w:cs="Times New Roman"/>
          <w:spacing w:val="-2"/>
          <w:szCs w:val="24"/>
        </w:rPr>
        <w:t>н</w:t>
      </w:r>
      <w:r w:rsidRPr="004E4DD1">
        <w:rPr>
          <w:rFonts w:cs="Times New Roman"/>
          <w:spacing w:val="-1"/>
          <w:szCs w:val="24"/>
        </w:rPr>
        <w:t>ы</w:t>
      </w:r>
      <w:r w:rsidRPr="004E4DD1">
        <w:rPr>
          <w:rFonts w:cs="Times New Roman"/>
          <w:szCs w:val="24"/>
        </w:rPr>
        <w:t>х</w:t>
      </w:r>
      <w:r w:rsidRPr="004E4DD1">
        <w:rPr>
          <w:rFonts w:cs="Times New Roman"/>
          <w:spacing w:val="17"/>
          <w:szCs w:val="24"/>
        </w:rPr>
        <w:t xml:space="preserve"> </w:t>
      </w:r>
      <w:r w:rsidRPr="004E4DD1">
        <w:rPr>
          <w:rFonts w:cs="Times New Roman"/>
          <w:szCs w:val="24"/>
        </w:rPr>
        <w:t>и</w:t>
      </w:r>
      <w:r w:rsidRPr="004E4DD1">
        <w:rPr>
          <w:rFonts w:cs="Times New Roman"/>
          <w:spacing w:val="17"/>
          <w:szCs w:val="24"/>
        </w:rPr>
        <w:t xml:space="preserve"> </w:t>
      </w:r>
      <w:r w:rsidRPr="004E4DD1">
        <w:rPr>
          <w:rFonts w:cs="Times New Roman"/>
          <w:szCs w:val="24"/>
        </w:rPr>
        <w:t>сев</w:t>
      </w:r>
      <w:r w:rsidRPr="004E4DD1">
        <w:rPr>
          <w:rFonts w:cs="Times New Roman"/>
          <w:spacing w:val="-3"/>
          <w:szCs w:val="24"/>
        </w:rPr>
        <w:t>е</w:t>
      </w:r>
      <w:r w:rsidRPr="004E4DD1">
        <w:rPr>
          <w:rFonts w:cs="Times New Roman"/>
          <w:spacing w:val="1"/>
          <w:szCs w:val="24"/>
        </w:rPr>
        <w:t>р</w:t>
      </w:r>
      <w:r w:rsidRPr="004E4DD1">
        <w:rPr>
          <w:rFonts w:cs="Times New Roman"/>
          <w:spacing w:val="8"/>
          <w:szCs w:val="24"/>
        </w:rPr>
        <w:t>о</w:t>
      </w:r>
      <w:r w:rsidR="006431A0">
        <w:rPr>
          <w:rFonts w:cs="Times New Roman"/>
          <w:szCs w:val="24"/>
        </w:rPr>
        <w:t>-</w:t>
      </w:r>
      <w:r w:rsidRPr="004E4DD1">
        <w:rPr>
          <w:rFonts w:cs="Times New Roman"/>
          <w:szCs w:val="24"/>
        </w:rPr>
        <w:t>восточ</w:t>
      </w:r>
      <w:r w:rsidRPr="004E4DD1">
        <w:rPr>
          <w:rFonts w:cs="Times New Roman"/>
          <w:spacing w:val="-2"/>
          <w:szCs w:val="24"/>
        </w:rPr>
        <w:t>н</w:t>
      </w:r>
      <w:r w:rsidRPr="004E4DD1">
        <w:rPr>
          <w:rFonts w:cs="Times New Roman"/>
          <w:spacing w:val="-1"/>
          <w:szCs w:val="24"/>
        </w:rPr>
        <w:t>ы</w:t>
      </w:r>
      <w:r w:rsidRPr="004E4DD1">
        <w:rPr>
          <w:rFonts w:cs="Times New Roman"/>
          <w:szCs w:val="24"/>
        </w:rPr>
        <w:t>х</w:t>
      </w:r>
      <w:r w:rsidRPr="004E4DD1">
        <w:rPr>
          <w:rFonts w:cs="Times New Roman"/>
          <w:spacing w:val="3"/>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pacing w:val="-2"/>
          <w:szCs w:val="24"/>
        </w:rPr>
        <w:t>а</w:t>
      </w:r>
      <w:r w:rsidRPr="004E4DD1">
        <w:rPr>
          <w:rFonts w:cs="Times New Roman"/>
          <w:spacing w:val="1"/>
          <w:szCs w:val="24"/>
        </w:rPr>
        <w:t>х</w:t>
      </w:r>
      <w:r w:rsidRPr="004E4DD1">
        <w:rPr>
          <w:rFonts w:cs="Times New Roman"/>
          <w:szCs w:val="24"/>
        </w:rPr>
        <w:t xml:space="preserve">, </w:t>
      </w:r>
      <w:r w:rsidRPr="004E4DD1">
        <w:rPr>
          <w:rFonts w:cs="Times New Roman"/>
          <w:spacing w:val="1"/>
          <w:szCs w:val="24"/>
        </w:rPr>
        <w:t>х</w:t>
      </w:r>
      <w:r w:rsidRPr="004E4DD1">
        <w:rPr>
          <w:rFonts w:cs="Times New Roman"/>
          <w:spacing w:val="-2"/>
          <w:szCs w:val="24"/>
        </w:rPr>
        <w:t>а</w:t>
      </w:r>
      <w:r w:rsidRPr="004E4DD1">
        <w:rPr>
          <w:rFonts w:cs="Times New Roman"/>
          <w:spacing w:val="1"/>
          <w:szCs w:val="24"/>
        </w:rPr>
        <w:t>р</w:t>
      </w:r>
      <w:r w:rsidRPr="004E4DD1">
        <w:rPr>
          <w:rFonts w:cs="Times New Roman"/>
          <w:szCs w:val="24"/>
        </w:rPr>
        <w:t>акт</w:t>
      </w:r>
      <w:r w:rsidRPr="004E4DD1">
        <w:rPr>
          <w:rFonts w:cs="Times New Roman"/>
          <w:spacing w:val="-2"/>
          <w:szCs w:val="24"/>
        </w:rPr>
        <w:t>е</w:t>
      </w:r>
      <w:r w:rsidRPr="004E4DD1">
        <w:rPr>
          <w:rFonts w:cs="Times New Roman"/>
          <w:spacing w:val="-1"/>
          <w:szCs w:val="24"/>
        </w:rPr>
        <w:t>р</w:t>
      </w:r>
      <w:r w:rsidRPr="004E4DD1">
        <w:rPr>
          <w:rFonts w:cs="Times New Roman"/>
          <w:spacing w:val="1"/>
          <w:szCs w:val="24"/>
        </w:rPr>
        <w:t>и</w:t>
      </w:r>
      <w:r w:rsidRPr="004E4DD1">
        <w:rPr>
          <w:rFonts w:cs="Times New Roman"/>
          <w:szCs w:val="24"/>
        </w:rPr>
        <w:t>з</w:t>
      </w:r>
      <w:r w:rsidRPr="004E4DD1">
        <w:rPr>
          <w:rFonts w:cs="Times New Roman"/>
          <w:spacing w:val="-4"/>
          <w:szCs w:val="24"/>
        </w:rPr>
        <w:t>у</w:t>
      </w:r>
      <w:r w:rsidRPr="004E4DD1">
        <w:rPr>
          <w:rFonts w:cs="Times New Roman"/>
          <w:spacing w:val="-1"/>
          <w:szCs w:val="24"/>
        </w:rPr>
        <w:t>ю</w:t>
      </w:r>
      <w:r w:rsidRPr="004E4DD1">
        <w:rPr>
          <w:rFonts w:cs="Times New Roman"/>
          <w:szCs w:val="24"/>
        </w:rPr>
        <w:t>щи</w:t>
      </w:r>
      <w:r w:rsidRPr="004E4DD1">
        <w:rPr>
          <w:rFonts w:cs="Times New Roman"/>
          <w:spacing w:val="2"/>
          <w:szCs w:val="24"/>
        </w:rPr>
        <w:t>х</w:t>
      </w:r>
      <w:r w:rsidRPr="004E4DD1">
        <w:rPr>
          <w:rFonts w:cs="Times New Roman"/>
          <w:szCs w:val="24"/>
        </w:rPr>
        <w:t>ся</w:t>
      </w:r>
      <w:r w:rsidRPr="004E4DD1">
        <w:rPr>
          <w:rFonts w:cs="Times New Roman"/>
          <w:spacing w:val="1"/>
          <w:szCs w:val="24"/>
        </w:rPr>
        <w:t xml:space="preserve"> </w:t>
      </w:r>
      <w:r w:rsidRPr="004E4DD1">
        <w:rPr>
          <w:rFonts w:cs="Times New Roman"/>
          <w:spacing w:val="-1"/>
          <w:szCs w:val="24"/>
        </w:rPr>
        <w:t>б</w:t>
      </w:r>
      <w:r w:rsidRPr="004E4DD1">
        <w:rPr>
          <w:rFonts w:cs="Times New Roman"/>
          <w:spacing w:val="1"/>
          <w:szCs w:val="24"/>
        </w:rPr>
        <w:t>о</w:t>
      </w:r>
      <w:r w:rsidRPr="004E4DD1">
        <w:rPr>
          <w:rFonts w:cs="Times New Roman"/>
          <w:spacing w:val="-1"/>
          <w:szCs w:val="24"/>
        </w:rPr>
        <w:t>ль</w:t>
      </w:r>
      <w:r w:rsidRPr="004E4DD1">
        <w:rPr>
          <w:rFonts w:cs="Times New Roman"/>
          <w:szCs w:val="24"/>
        </w:rPr>
        <w:t>ш</w:t>
      </w:r>
      <w:r w:rsidRPr="004E4DD1">
        <w:rPr>
          <w:rFonts w:cs="Times New Roman"/>
          <w:spacing w:val="1"/>
          <w:szCs w:val="24"/>
        </w:rPr>
        <w:t>о</w:t>
      </w:r>
      <w:r w:rsidRPr="004E4DD1">
        <w:rPr>
          <w:rFonts w:cs="Times New Roman"/>
          <w:szCs w:val="24"/>
        </w:rPr>
        <w:t>й</w:t>
      </w:r>
      <w:r w:rsidRPr="004E4DD1">
        <w:rPr>
          <w:rFonts w:cs="Times New Roman"/>
          <w:spacing w:val="1"/>
          <w:szCs w:val="24"/>
        </w:rPr>
        <w:t xml:space="preserve"> </w:t>
      </w:r>
      <w:r w:rsidRPr="004E4DD1">
        <w:rPr>
          <w:rFonts w:cs="Times New Roman"/>
          <w:spacing w:val="-4"/>
          <w:szCs w:val="24"/>
        </w:rPr>
        <w:t>у</w:t>
      </w:r>
      <w:r w:rsidRPr="004E4DD1">
        <w:rPr>
          <w:rFonts w:cs="Times New Roman"/>
          <w:szCs w:val="24"/>
        </w:rPr>
        <w:t>ст</w:t>
      </w:r>
      <w:r w:rsidRPr="004E4DD1">
        <w:rPr>
          <w:rFonts w:cs="Times New Roman"/>
          <w:spacing w:val="1"/>
          <w:szCs w:val="24"/>
        </w:rPr>
        <w:t>ой</w:t>
      </w:r>
      <w:r w:rsidRPr="004E4DD1">
        <w:rPr>
          <w:rFonts w:cs="Times New Roman"/>
          <w:spacing w:val="-2"/>
          <w:szCs w:val="24"/>
        </w:rPr>
        <w:t>ч</w:t>
      </w:r>
      <w:r w:rsidRPr="004E4DD1">
        <w:rPr>
          <w:rFonts w:cs="Times New Roman"/>
          <w:spacing w:val="-1"/>
          <w:szCs w:val="24"/>
        </w:rPr>
        <w:t>и</w:t>
      </w:r>
      <w:r w:rsidRPr="004E4DD1">
        <w:rPr>
          <w:rFonts w:cs="Times New Roman"/>
          <w:szCs w:val="24"/>
        </w:rPr>
        <w:t>востью</w:t>
      </w:r>
      <w:r w:rsidRPr="004E4DD1">
        <w:rPr>
          <w:rFonts w:cs="Times New Roman"/>
          <w:spacing w:val="1"/>
          <w:szCs w:val="24"/>
        </w:rPr>
        <w:t xml:space="preserve"> </w:t>
      </w:r>
      <w:r w:rsidRPr="004E4DD1">
        <w:rPr>
          <w:rFonts w:cs="Times New Roman"/>
          <w:szCs w:val="24"/>
        </w:rPr>
        <w:t>в</w:t>
      </w:r>
      <w:r w:rsidRPr="004E4DD1">
        <w:rPr>
          <w:rFonts w:cs="Times New Roman"/>
          <w:spacing w:val="2"/>
          <w:szCs w:val="24"/>
        </w:rPr>
        <w:t xml:space="preserve"> </w:t>
      </w:r>
      <w:r w:rsidRPr="004E4DD1">
        <w:rPr>
          <w:rFonts w:cs="Times New Roman"/>
          <w:spacing w:val="-1"/>
          <w:szCs w:val="24"/>
        </w:rPr>
        <w:t>х</w:t>
      </w:r>
      <w:r w:rsidRPr="004E4DD1">
        <w:rPr>
          <w:rFonts w:cs="Times New Roman"/>
          <w:spacing w:val="1"/>
          <w:szCs w:val="24"/>
        </w:rPr>
        <w:t>о</w:t>
      </w:r>
      <w:r w:rsidRPr="004E4DD1">
        <w:rPr>
          <w:rFonts w:cs="Times New Roman"/>
          <w:spacing w:val="-3"/>
          <w:szCs w:val="24"/>
        </w:rPr>
        <w:t>л</w:t>
      </w:r>
      <w:r w:rsidRPr="004E4DD1">
        <w:rPr>
          <w:rFonts w:cs="Times New Roman"/>
          <w:spacing w:val="1"/>
          <w:szCs w:val="24"/>
        </w:rPr>
        <w:t>о</w:t>
      </w:r>
      <w:r w:rsidRPr="004E4DD1">
        <w:rPr>
          <w:rFonts w:cs="Times New Roman"/>
          <w:spacing w:val="-1"/>
          <w:szCs w:val="24"/>
        </w:rPr>
        <w:t>д</w:t>
      </w:r>
      <w:r w:rsidRPr="004E4DD1">
        <w:rPr>
          <w:rFonts w:cs="Times New Roman"/>
          <w:spacing w:val="1"/>
          <w:szCs w:val="24"/>
        </w:rPr>
        <w:t>н</w:t>
      </w:r>
      <w:r w:rsidRPr="004E4DD1">
        <w:rPr>
          <w:rFonts w:cs="Times New Roman"/>
          <w:spacing w:val="-1"/>
          <w:szCs w:val="24"/>
        </w:rPr>
        <w:t>о</w:t>
      </w:r>
      <w:r w:rsidRPr="004E4DD1">
        <w:rPr>
          <w:rFonts w:cs="Times New Roman"/>
          <w:szCs w:val="24"/>
        </w:rPr>
        <w:t>е время</w:t>
      </w:r>
      <w:r w:rsidRPr="004E4DD1">
        <w:rPr>
          <w:rFonts w:cs="Times New Roman"/>
          <w:spacing w:val="4"/>
          <w:szCs w:val="24"/>
        </w:rPr>
        <w:t xml:space="preserve"> </w:t>
      </w:r>
      <w:r w:rsidRPr="004E4DD1">
        <w:rPr>
          <w:rFonts w:cs="Times New Roman"/>
          <w:spacing w:val="-2"/>
          <w:szCs w:val="24"/>
        </w:rPr>
        <w:t>г</w:t>
      </w:r>
      <w:r w:rsidRPr="004E4DD1">
        <w:rPr>
          <w:rFonts w:cs="Times New Roman"/>
          <w:spacing w:val="-1"/>
          <w:szCs w:val="24"/>
        </w:rPr>
        <w:t>о</w:t>
      </w:r>
      <w:r w:rsidRPr="004E4DD1">
        <w:rPr>
          <w:rFonts w:cs="Times New Roman"/>
          <w:spacing w:val="1"/>
          <w:szCs w:val="24"/>
        </w:rPr>
        <w:t>д</w:t>
      </w:r>
      <w:r w:rsidRPr="004E4DD1">
        <w:rPr>
          <w:rFonts w:cs="Times New Roman"/>
          <w:szCs w:val="24"/>
        </w:rPr>
        <w:t>а.</w:t>
      </w:r>
      <w:r w:rsidRPr="004E4DD1">
        <w:rPr>
          <w:rFonts w:cs="Times New Roman"/>
          <w:spacing w:val="3"/>
          <w:szCs w:val="24"/>
        </w:rPr>
        <w:t xml:space="preserve"> </w:t>
      </w:r>
      <w:r w:rsidRPr="004E4DD1">
        <w:rPr>
          <w:rFonts w:cs="Times New Roman"/>
          <w:spacing w:val="-1"/>
          <w:szCs w:val="24"/>
        </w:rPr>
        <w:t>Н</w:t>
      </w:r>
      <w:r w:rsidRPr="004E4DD1">
        <w:rPr>
          <w:rFonts w:cs="Times New Roman"/>
          <w:szCs w:val="24"/>
        </w:rPr>
        <w:t>а</w:t>
      </w:r>
      <w:r w:rsidRPr="004E4DD1">
        <w:rPr>
          <w:rFonts w:cs="Times New Roman"/>
          <w:spacing w:val="-1"/>
          <w:szCs w:val="24"/>
        </w:rPr>
        <w:t>и</w:t>
      </w:r>
      <w:r w:rsidRPr="004E4DD1">
        <w:rPr>
          <w:rFonts w:cs="Times New Roman"/>
          <w:spacing w:val="1"/>
          <w:szCs w:val="24"/>
        </w:rPr>
        <w:t>бо</w:t>
      </w:r>
      <w:r w:rsidRPr="004E4DD1">
        <w:rPr>
          <w:rFonts w:cs="Times New Roman"/>
          <w:spacing w:val="-3"/>
          <w:szCs w:val="24"/>
        </w:rPr>
        <w:t>л</w:t>
      </w:r>
      <w:r w:rsidRPr="004E4DD1">
        <w:rPr>
          <w:rFonts w:cs="Times New Roman"/>
          <w:spacing w:val="-1"/>
          <w:szCs w:val="24"/>
        </w:rPr>
        <w:t>ь</w:t>
      </w:r>
      <w:r w:rsidRPr="004E4DD1">
        <w:rPr>
          <w:rFonts w:cs="Times New Roman"/>
          <w:szCs w:val="24"/>
        </w:rPr>
        <w:t>шие</w:t>
      </w:r>
      <w:r w:rsidRPr="004E4DD1">
        <w:rPr>
          <w:rFonts w:cs="Times New Roman"/>
          <w:spacing w:val="4"/>
          <w:szCs w:val="24"/>
        </w:rPr>
        <w:t xml:space="preserve"> </w:t>
      </w:r>
      <w:r w:rsidRPr="004E4DD1">
        <w:rPr>
          <w:rFonts w:cs="Times New Roman"/>
          <w:spacing w:val="-2"/>
          <w:szCs w:val="24"/>
        </w:rPr>
        <w:t>с</w:t>
      </w:r>
      <w:r w:rsidRPr="004E4DD1">
        <w:rPr>
          <w:rFonts w:cs="Times New Roman"/>
          <w:spacing w:val="1"/>
          <w:szCs w:val="24"/>
        </w:rPr>
        <w:t>р</w:t>
      </w:r>
      <w:r w:rsidRPr="004E4DD1">
        <w:rPr>
          <w:rFonts w:cs="Times New Roman"/>
          <w:szCs w:val="24"/>
        </w:rPr>
        <w:t>е</w:t>
      </w:r>
      <w:r w:rsidRPr="004E4DD1">
        <w:rPr>
          <w:rFonts w:cs="Times New Roman"/>
          <w:spacing w:val="-1"/>
          <w:szCs w:val="24"/>
        </w:rPr>
        <w:t>д</w:t>
      </w:r>
      <w:r w:rsidRPr="004E4DD1">
        <w:rPr>
          <w:rFonts w:cs="Times New Roman"/>
          <w:spacing w:val="1"/>
          <w:szCs w:val="24"/>
        </w:rPr>
        <w:t>н</w:t>
      </w:r>
      <w:r w:rsidRPr="004E4DD1">
        <w:rPr>
          <w:rFonts w:cs="Times New Roman"/>
          <w:szCs w:val="24"/>
        </w:rPr>
        <w:t>е</w:t>
      </w:r>
      <w:r w:rsidRPr="004E4DD1">
        <w:rPr>
          <w:rFonts w:cs="Times New Roman"/>
          <w:spacing w:val="-3"/>
          <w:szCs w:val="24"/>
        </w:rPr>
        <w:t>м</w:t>
      </w:r>
      <w:r w:rsidRPr="004E4DD1">
        <w:rPr>
          <w:rFonts w:cs="Times New Roman"/>
          <w:szCs w:val="24"/>
        </w:rPr>
        <w:t>еся</w:t>
      </w:r>
      <w:r w:rsidRPr="004E4DD1">
        <w:rPr>
          <w:rFonts w:cs="Times New Roman"/>
          <w:spacing w:val="-1"/>
          <w:szCs w:val="24"/>
        </w:rPr>
        <w:t>чн</w:t>
      </w:r>
      <w:r w:rsidRPr="004E4DD1">
        <w:rPr>
          <w:rFonts w:cs="Times New Roman"/>
          <w:spacing w:val="1"/>
          <w:szCs w:val="24"/>
        </w:rPr>
        <w:t>ы</w:t>
      </w:r>
      <w:r w:rsidRPr="004E4DD1">
        <w:rPr>
          <w:rFonts w:cs="Times New Roman"/>
          <w:szCs w:val="24"/>
        </w:rPr>
        <w:t>е</w:t>
      </w:r>
      <w:r w:rsidRPr="004E4DD1">
        <w:rPr>
          <w:rFonts w:cs="Times New Roman"/>
          <w:spacing w:val="3"/>
          <w:szCs w:val="24"/>
        </w:rPr>
        <w:t xml:space="preserve"> </w:t>
      </w:r>
      <w:r w:rsidRPr="004E4DD1">
        <w:rPr>
          <w:rFonts w:cs="Times New Roman"/>
          <w:szCs w:val="24"/>
        </w:rPr>
        <w:t>с</w:t>
      </w:r>
      <w:r w:rsidRPr="004E4DD1">
        <w:rPr>
          <w:rFonts w:cs="Times New Roman"/>
          <w:spacing w:val="-2"/>
          <w:szCs w:val="24"/>
        </w:rPr>
        <w:t>к</w:t>
      </w:r>
      <w:r w:rsidRPr="004E4DD1">
        <w:rPr>
          <w:rFonts w:cs="Times New Roman"/>
          <w:spacing w:val="-1"/>
          <w:szCs w:val="24"/>
        </w:rPr>
        <w:t>о</w:t>
      </w:r>
      <w:r w:rsidRPr="004E4DD1">
        <w:rPr>
          <w:rFonts w:cs="Times New Roman"/>
          <w:spacing w:val="1"/>
          <w:szCs w:val="24"/>
        </w:rPr>
        <w:t>ро</w:t>
      </w:r>
      <w:r w:rsidRPr="004E4DD1">
        <w:rPr>
          <w:rFonts w:cs="Times New Roman"/>
          <w:szCs w:val="24"/>
        </w:rPr>
        <w:t>с</w:t>
      </w:r>
      <w:r w:rsidRPr="004E4DD1">
        <w:rPr>
          <w:rFonts w:cs="Times New Roman"/>
          <w:spacing w:val="-3"/>
          <w:szCs w:val="24"/>
        </w:rPr>
        <w:t>т</w:t>
      </w:r>
      <w:r w:rsidRPr="004E4DD1">
        <w:rPr>
          <w:rFonts w:cs="Times New Roman"/>
          <w:szCs w:val="24"/>
        </w:rPr>
        <w:t>и</w:t>
      </w:r>
      <w:r w:rsidRPr="004E4DD1">
        <w:rPr>
          <w:rFonts w:cs="Times New Roman"/>
          <w:spacing w:val="4"/>
          <w:szCs w:val="24"/>
        </w:rPr>
        <w:t xml:space="preserve"> </w:t>
      </w:r>
      <w:r w:rsidRPr="004E4DD1">
        <w:rPr>
          <w:rFonts w:cs="Times New Roman"/>
          <w:szCs w:val="24"/>
        </w:rPr>
        <w:t>ве</w:t>
      </w:r>
      <w:r w:rsidRPr="004E4DD1">
        <w:rPr>
          <w:rFonts w:cs="Times New Roman"/>
          <w:spacing w:val="-3"/>
          <w:szCs w:val="24"/>
        </w:rPr>
        <w:t>т</w:t>
      </w:r>
      <w:r w:rsidRPr="004E4DD1">
        <w:rPr>
          <w:rFonts w:cs="Times New Roman"/>
          <w:spacing w:val="1"/>
          <w:szCs w:val="24"/>
        </w:rPr>
        <w:t>р</w:t>
      </w:r>
      <w:r w:rsidRPr="004E4DD1">
        <w:rPr>
          <w:rFonts w:cs="Times New Roman"/>
          <w:szCs w:val="24"/>
        </w:rPr>
        <w:t>а</w:t>
      </w:r>
      <w:r w:rsidRPr="004E4DD1">
        <w:rPr>
          <w:rFonts w:cs="Times New Roman"/>
          <w:spacing w:val="3"/>
          <w:szCs w:val="24"/>
        </w:rPr>
        <w:t xml:space="preserve"> </w:t>
      </w:r>
      <w:proofErr w:type="gramStart"/>
      <w:r w:rsidRPr="004E4DD1">
        <w:rPr>
          <w:rFonts w:cs="Times New Roman"/>
          <w:spacing w:val="-2"/>
          <w:szCs w:val="24"/>
        </w:rPr>
        <w:t>с</w:t>
      </w:r>
      <w:r w:rsidRPr="004E4DD1">
        <w:rPr>
          <w:rFonts w:cs="Times New Roman"/>
          <w:spacing w:val="1"/>
          <w:szCs w:val="24"/>
        </w:rPr>
        <w:t>о</w:t>
      </w:r>
      <w:r w:rsidRPr="004E4DD1">
        <w:rPr>
          <w:rFonts w:cs="Times New Roman"/>
          <w:szCs w:val="24"/>
        </w:rPr>
        <w:t>став</w:t>
      </w:r>
      <w:r w:rsidRPr="004E4DD1">
        <w:rPr>
          <w:rFonts w:cs="Times New Roman"/>
          <w:spacing w:val="-1"/>
          <w:szCs w:val="24"/>
        </w:rPr>
        <w:t>л</w:t>
      </w:r>
      <w:r w:rsidRPr="004E4DD1">
        <w:rPr>
          <w:rFonts w:cs="Times New Roman"/>
          <w:szCs w:val="24"/>
        </w:rPr>
        <w:t xml:space="preserve">яют </w:t>
      </w:r>
      <w:r w:rsidRPr="004E4DD1">
        <w:rPr>
          <w:rFonts w:cs="Times New Roman"/>
          <w:spacing w:val="1"/>
          <w:szCs w:val="24"/>
        </w:rPr>
        <w:t>о</w:t>
      </w:r>
      <w:r w:rsidRPr="004E4DD1">
        <w:rPr>
          <w:rFonts w:cs="Times New Roman"/>
          <w:szCs w:val="24"/>
        </w:rPr>
        <w:t>т</w:t>
      </w:r>
      <w:r w:rsidRPr="004E4DD1">
        <w:rPr>
          <w:rFonts w:cs="Times New Roman"/>
          <w:spacing w:val="3"/>
          <w:szCs w:val="24"/>
        </w:rPr>
        <w:t xml:space="preserve"> </w:t>
      </w:r>
      <w:r w:rsidRPr="004E4DD1">
        <w:rPr>
          <w:rFonts w:cs="Times New Roman"/>
          <w:szCs w:val="24"/>
        </w:rPr>
        <w:t>4</w:t>
      </w:r>
      <w:r w:rsidRPr="004E4DD1">
        <w:rPr>
          <w:rFonts w:cs="Times New Roman"/>
          <w:spacing w:val="4"/>
          <w:szCs w:val="24"/>
        </w:rPr>
        <w:t xml:space="preserve"> </w:t>
      </w:r>
      <w:r w:rsidRPr="004E4DD1">
        <w:rPr>
          <w:rFonts w:cs="Times New Roman"/>
          <w:spacing w:val="-3"/>
          <w:szCs w:val="24"/>
        </w:rPr>
        <w:t>м</w:t>
      </w:r>
      <w:r w:rsidRPr="004E4DD1">
        <w:rPr>
          <w:rFonts w:cs="Times New Roman"/>
          <w:spacing w:val="1"/>
          <w:szCs w:val="24"/>
        </w:rPr>
        <w:t>/</w:t>
      </w:r>
      <w:r w:rsidRPr="004E4DD1">
        <w:rPr>
          <w:rFonts w:cs="Times New Roman"/>
          <w:szCs w:val="24"/>
        </w:rPr>
        <w:t>с</w:t>
      </w:r>
      <w:r w:rsidRPr="004E4DD1">
        <w:rPr>
          <w:rFonts w:cs="Times New Roman"/>
          <w:spacing w:val="-2"/>
          <w:szCs w:val="24"/>
        </w:rPr>
        <w:t>е</w:t>
      </w:r>
      <w:r w:rsidRPr="004E4DD1">
        <w:rPr>
          <w:rFonts w:cs="Times New Roman"/>
          <w:szCs w:val="24"/>
        </w:rPr>
        <w:t>к</w:t>
      </w:r>
      <w:proofErr w:type="gramEnd"/>
      <w:r w:rsidRPr="004E4DD1">
        <w:rPr>
          <w:rFonts w:cs="Times New Roman"/>
          <w:szCs w:val="24"/>
        </w:rPr>
        <w:t xml:space="preserve"> </w:t>
      </w:r>
      <w:r w:rsidRPr="004E4DD1">
        <w:rPr>
          <w:rFonts w:cs="Times New Roman"/>
          <w:spacing w:val="1"/>
          <w:szCs w:val="24"/>
        </w:rPr>
        <w:t>д</w:t>
      </w:r>
      <w:r w:rsidRPr="004E4DD1">
        <w:rPr>
          <w:rFonts w:cs="Times New Roman"/>
          <w:szCs w:val="24"/>
        </w:rPr>
        <w:t>о</w:t>
      </w:r>
      <w:r w:rsidRPr="004E4DD1">
        <w:rPr>
          <w:rFonts w:cs="Times New Roman"/>
          <w:spacing w:val="-2"/>
          <w:szCs w:val="24"/>
        </w:rPr>
        <w:t xml:space="preserve"> </w:t>
      </w:r>
      <w:r w:rsidRPr="004E4DD1">
        <w:rPr>
          <w:rFonts w:cs="Times New Roman"/>
          <w:spacing w:val="1"/>
          <w:szCs w:val="24"/>
        </w:rPr>
        <w:t>1</w:t>
      </w:r>
      <w:r w:rsidRPr="004E4DD1">
        <w:rPr>
          <w:rFonts w:cs="Times New Roman"/>
          <w:szCs w:val="24"/>
        </w:rPr>
        <w:t>0-</w:t>
      </w:r>
      <w:r w:rsidRPr="004E4DD1">
        <w:rPr>
          <w:rFonts w:cs="Times New Roman"/>
          <w:spacing w:val="-1"/>
          <w:szCs w:val="24"/>
        </w:rPr>
        <w:t>1</w:t>
      </w:r>
      <w:r w:rsidRPr="004E4DD1">
        <w:rPr>
          <w:rFonts w:cs="Times New Roman"/>
          <w:szCs w:val="24"/>
        </w:rPr>
        <w:t>2</w:t>
      </w:r>
      <w:r w:rsidRPr="004E4DD1">
        <w:rPr>
          <w:rFonts w:cs="Times New Roman"/>
          <w:spacing w:val="1"/>
          <w:szCs w:val="24"/>
        </w:rPr>
        <w:t xml:space="preserve"> </w:t>
      </w:r>
      <w:r w:rsidRPr="004E4DD1">
        <w:rPr>
          <w:rFonts w:cs="Times New Roman"/>
          <w:spacing w:val="-3"/>
          <w:szCs w:val="24"/>
        </w:rPr>
        <w:t>м</w:t>
      </w:r>
      <w:r w:rsidRPr="004E4DD1">
        <w:rPr>
          <w:rFonts w:cs="Times New Roman"/>
          <w:spacing w:val="1"/>
          <w:szCs w:val="24"/>
        </w:rPr>
        <w:t>/</w:t>
      </w:r>
      <w:r w:rsidRPr="004E4DD1">
        <w:rPr>
          <w:rFonts w:cs="Times New Roman"/>
          <w:szCs w:val="24"/>
        </w:rPr>
        <w:t>сек</w:t>
      </w:r>
      <w:r w:rsidR="00303DDF">
        <w:t>.</w:t>
      </w:r>
    </w:p>
    <w:p w:rsidR="00517F0C" w:rsidRPr="0080523F" w:rsidRDefault="00517F0C" w:rsidP="00517F0C">
      <w:pPr>
        <w:ind w:firstLine="0"/>
        <w:jc w:val="left"/>
        <w:rPr>
          <w:rFonts w:cs="Times New Roman"/>
          <w:szCs w:val="24"/>
        </w:rPr>
      </w:pPr>
      <w:r w:rsidRPr="0080523F">
        <w:rPr>
          <w:rFonts w:cs="Times New Roman"/>
          <w:szCs w:val="24"/>
        </w:rPr>
        <w:br w:type="page"/>
      </w:r>
    </w:p>
    <w:p w:rsidR="00517F0C" w:rsidRDefault="00C61DA5" w:rsidP="00962708">
      <w:pPr>
        <w:pStyle w:val="1"/>
        <w:numPr>
          <w:ilvl w:val="0"/>
          <w:numId w:val="1"/>
        </w:numPr>
        <w:spacing w:before="200"/>
        <w:ind w:left="357" w:hanging="357"/>
        <w:jc w:val="center"/>
        <w:rPr>
          <w:rFonts w:cs="Times New Roman"/>
          <w:szCs w:val="24"/>
        </w:rPr>
      </w:pPr>
      <w:bookmarkStart w:id="4" w:name="_Toc517950360"/>
      <w:r w:rsidRPr="0080523F">
        <w:rPr>
          <w:rFonts w:cs="Times New Roman"/>
          <w:szCs w:val="24"/>
        </w:rPr>
        <w:lastRenderedPageBreak/>
        <w:t xml:space="preserve">ХАРАКТЕРИСТИКА СЛОЖИВШЕЙСЯ СИТУАЦИИ ПО ОРГАНИЗАЦИИ ДОРОЖНОГО ДВИЖЕНИЯ НА 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bookmarkEnd w:id="4"/>
    </w:p>
    <w:p w:rsidR="009E0CD0" w:rsidRDefault="00665D2A" w:rsidP="009E0CD0">
      <w:pPr>
        <w:rPr>
          <w:rFonts w:cs="Times New Roman"/>
          <w:szCs w:val="24"/>
        </w:rPr>
      </w:pPr>
      <w:proofErr w:type="spellStart"/>
      <w:r w:rsidRPr="00665D2A">
        <w:t>Стародеревянковское</w:t>
      </w:r>
      <w:proofErr w:type="spellEnd"/>
      <w:r w:rsidRPr="00665D2A">
        <w:t xml:space="preserve"> сельское поселение – аграрно-промышленное поселение с высокоразвитой культурой земледелия, многоотраслевым животноводством на промышленной основе, всеми видами переработки с внедрением новейших технологий</w:t>
      </w:r>
      <w:r w:rsidR="009E0CD0">
        <w:rPr>
          <w:rFonts w:cs="Times New Roman"/>
          <w:szCs w:val="24"/>
        </w:rPr>
        <w:t>.</w:t>
      </w:r>
    </w:p>
    <w:p w:rsidR="00665D2A" w:rsidRPr="00665D2A" w:rsidRDefault="00665D2A" w:rsidP="00665D2A">
      <w:pPr>
        <w:rPr>
          <w:rFonts w:cs="Times New Roman"/>
          <w:szCs w:val="24"/>
        </w:rPr>
      </w:pPr>
      <w:r w:rsidRPr="00665D2A">
        <w:rPr>
          <w:rFonts w:cs="Times New Roman"/>
          <w:szCs w:val="24"/>
        </w:rPr>
        <w:t>Территория планируемого поселения имеет развитую систему транспортных связей. С юга на север восточнее станицы Стародеревянковской проходит автомобильная дорога регионального значения «Краснодар</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 в северо-восточном направлении от существующей развязки отходит региональная автодорога «Стародеревянковская</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Ленинградская». Все населенные пункты поселения связаны автодорогами местного значения.</w:t>
      </w:r>
    </w:p>
    <w:p w:rsidR="00665D2A" w:rsidRDefault="00665D2A" w:rsidP="00665D2A">
      <w:pPr>
        <w:rPr>
          <w:rFonts w:cs="Times New Roman"/>
          <w:szCs w:val="24"/>
        </w:rPr>
      </w:pPr>
      <w:proofErr w:type="gramStart"/>
      <w:r w:rsidRPr="00665D2A">
        <w:rPr>
          <w:rFonts w:cs="Times New Roman"/>
          <w:szCs w:val="24"/>
        </w:rPr>
        <w:t>Западнее ст. Стародеревянковской вдоль автодороги «Краснодар</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 проходит железнодорожная линия «Краснодар</w:t>
      </w:r>
      <w:r w:rsidR="006431A0">
        <w:rPr>
          <w:rFonts w:cs="Times New Roman"/>
          <w:szCs w:val="24"/>
        </w:rPr>
        <w:t xml:space="preserve"> – </w:t>
      </w:r>
      <w:r w:rsidRPr="00665D2A">
        <w:rPr>
          <w:rFonts w:cs="Times New Roman"/>
          <w:szCs w:val="24"/>
        </w:rPr>
        <w:t>Староминская</w:t>
      </w:r>
      <w:r w:rsidR="006431A0">
        <w:rPr>
          <w:rFonts w:cs="Times New Roman"/>
          <w:szCs w:val="24"/>
        </w:rPr>
        <w:t xml:space="preserve"> </w:t>
      </w:r>
      <w:r w:rsidRPr="00665D2A">
        <w:rPr>
          <w:rFonts w:cs="Times New Roman"/>
          <w:szCs w:val="24"/>
        </w:rPr>
        <w:t>-</w:t>
      </w:r>
      <w:r w:rsidR="006431A0">
        <w:rPr>
          <w:rFonts w:cs="Times New Roman"/>
          <w:szCs w:val="24"/>
        </w:rPr>
        <w:t xml:space="preserve"> </w:t>
      </w:r>
      <w:r w:rsidRPr="00665D2A">
        <w:rPr>
          <w:rFonts w:cs="Times New Roman"/>
          <w:szCs w:val="24"/>
        </w:rPr>
        <w:t>Ейск»</w:t>
      </w:r>
      <w:r>
        <w:rPr>
          <w:rFonts w:cs="Times New Roman"/>
          <w:szCs w:val="24"/>
        </w:rPr>
        <w:t>.</w:t>
      </w:r>
      <w:proofErr w:type="gramEnd"/>
    </w:p>
    <w:p w:rsidR="00665D2A" w:rsidRDefault="00665D2A" w:rsidP="00665D2A">
      <w:pPr>
        <w:rPr>
          <w:rFonts w:cs="Times New Roman"/>
          <w:szCs w:val="24"/>
        </w:rPr>
      </w:pPr>
      <w:r w:rsidRPr="00665D2A">
        <w:rPr>
          <w:rFonts w:cs="Times New Roman"/>
          <w:szCs w:val="24"/>
        </w:rPr>
        <w:t>Станица Стародеревянковская имеет самое выгодное геополитическое местоположение относительно других населенных пунктов поселения. Однако</w:t>
      </w:r>
      <w:proofErr w:type="gramStart"/>
      <w:r w:rsidRPr="00665D2A">
        <w:rPr>
          <w:rFonts w:cs="Times New Roman"/>
          <w:szCs w:val="24"/>
        </w:rPr>
        <w:t>,</w:t>
      </w:r>
      <w:proofErr w:type="gramEnd"/>
      <w:r w:rsidRPr="00665D2A">
        <w:rPr>
          <w:rFonts w:cs="Times New Roman"/>
          <w:szCs w:val="24"/>
        </w:rPr>
        <w:t xml:space="preserve"> в процессе развития данный населенный пункт оказался в сложной ситуации: со всех сторон территория станицы обременена планировочными ограничениями (на юго-западе – р. </w:t>
      </w:r>
      <w:proofErr w:type="spellStart"/>
      <w:r w:rsidRPr="00665D2A">
        <w:rPr>
          <w:rFonts w:cs="Times New Roman"/>
          <w:szCs w:val="24"/>
        </w:rPr>
        <w:t>Челбас</w:t>
      </w:r>
      <w:proofErr w:type="spellEnd"/>
      <w:r w:rsidRPr="00665D2A">
        <w:rPr>
          <w:rFonts w:cs="Times New Roman"/>
          <w:szCs w:val="24"/>
        </w:rPr>
        <w:t xml:space="preserve">, на востоке – региональная автодорога, на северо-западе – железная дорога и </w:t>
      </w:r>
      <w:proofErr w:type="spellStart"/>
      <w:r w:rsidRPr="00665D2A">
        <w:rPr>
          <w:rFonts w:cs="Times New Roman"/>
          <w:szCs w:val="24"/>
        </w:rPr>
        <w:t>промзона</w:t>
      </w:r>
      <w:proofErr w:type="spellEnd"/>
      <w:r w:rsidRPr="00665D2A">
        <w:rPr>
          <w:rFonts w:cs="Times New Roman"/>
          <w:szCs w:val="24"/>
        </w:rPr>
        <w:t>).</w:t>
      </w:r>
    </w:p>
    <w:p w:rsidR="00332FCE" w:rsidRDefault="00332FCE" w:rsidP="006431A0">
      <w:pPr>
        <w:pStyle w:val="2"/>
        <w:spacing w:line="240" w:lineRule="auto"/>
      </w:pPr>
      <w:bookmarkStart w:id="5" w:name="_Toc517950361"/>
      <w:r>
        <w:t>Описание используемых методов и средств получения исходной информации</w:t>
      </w:r>
      <w:bookmarkEnd w:id="5"/>
    </w:p>
    <w:p w:rsidR="0001180D" w:rsidRPr="0001180D" w:rsidRDefault="0001180D" w:rsidP="0001180D">
      <w:r w:rsidRPr="0001180D">
        <w:t xml:space="preserve">Исходная информация для разработки комплексной схемы организации дорожного движения на территории </w:t>
      </w:r>
      <w:r w:rsidR="0040493C">
        <w:t xml:space="preserve">МО </w:t>
      </w:r>
      <w:proofErr w:type="spellStart"/>
      <w:r w:rsidR="0040493C">
        <w:t>Стародеревянковское</w:t>
      </w:r>
      <w:proofErr w:type="spellEnd"/>
      <w:r w:rsidR="0040493C">
        <w:t xml:space="preserve"> сельское поселение Каневского района Краснодарского края</w:t>
      </w:r>
      <w:r w:rsidRPr="0001180D">
        <w:t xml:space="preserve"> получена из следующих источников:</w:t>
      </w:r>
    </w:p>
    <w:p w:rsidR="0001180D" w:rsidRPr="0001180D" w:rsidRDefault="0001180D" w:rsidP="00843CF0">
      <w:pPr>
        <w:pStyle w:val="af5"/>
        <w:numPr>
          <w:ilvl w:val="0"/>
          <w:numId w:val="9"/>
        </w:numPr>
        <w:ind w:left="993"/>
      </w:pPr>
      <w:r w:rsidRPr="0001180D">
        <w:t>Исходная информация</w:t>
      </w:r>
      <w:r w:rsidR="006431A0">
        <w:t>,</w:t>
      </w:r>
      <w:r w:rsidRPr="0001180D">
        <w:t xml:space="preserve"> полученная от заказчика</w:t>
      </w:r>
      <w:r w:rsidR="006431A0">
        <w:t>,</w:t>
      </w:r>
      <w:r w:rsidRPr="0001180D">
        <w:t xml:space="preserve"> </w:t>
      </w:r>
      <w:proofErr w:type="gramStart"/>
      <w:r w:rsidRPr="0001180D">
        <w:t>согласно</w:t>
      </w:r>
      <w:proofErr w:type="gramEnd"/>
      <w:r w:rsidRPr="0001180D">
        <w:t xml:space="preserve"> примерного перечня исходной информации, необходимой для разработки документации по ОДД, установленного приказом Мин</w:t>
      </w:r>
      <w:r w:rsidR="0053191D">
        <w:t>истерства транспорта</w:t>
      </w:r>
      <w:r w:rsidRPr="0001180D">
        <w:t xml:space="preserve"> РФ от 17.03.2015 № 43 </w:t>
      </w:r>
      <w:r w:rsidR="006F3660" w:rsidRPr="006F3660">
        <w:t>(ред. от 29.07.2016)</w:t>
      </w:r>
      <w:r w:rsidR="006F3660" w:rsidRPr="0001180D">
        <w:t xml:space="preserve"> </w:t>
      </w:r>
      <w:r w:rsidRPr="0001180D">
        <w:t>«Об утверждении Правил подготовки проектов и схем организации дорожного движения».</w:t>
      </w:r>
    </w:p>
    <w:p w:rsidR="0001180D" w:rsidRPr="0001180D" w:rsidRDefault="0001180D" w:rsidP="00843CF0">
      <w:pPr>
        <w:pStyle w:val="af5"/>
        <w:numPr>
          <w:ilvl w:val="0"/>
          <w:numId w:val="9"/>
        </w:numPr>
        <w:ind w:left="993"/>
      </w:pPr>
      <w:r w:rsidRPr="0001180D">
        <w:t>Данные полученные из общедоступных официальных интернет источников.</w:t>
      </w:r>
    </w:p>
    <w:p w:rsidR="00332FCE" w:rsidRDefault="00332FCE" w:rsidP="006431A0">
      <w:pPr>
        <w:pStyle w:val="2"/>
        <w:spacing w:line="240" w:lineRule="auto"/>
      </w:pPr>
      <w:bookmarkStart w:id="6" w:name="_Toc517950362"/>
      <w:r>
        <w:t xml:space="preserve">Результаты </w:t>
      </w:r>
      <w:proofErr w:type="gramStart"/>
      <w:r>
        <w:t>анализа организационной деятельности органов государственной власти суб</w:t>
      </w:r>
      <w:r w:rsidR="00291444">
        <w:t>ъ</w:t>
      </w:r>
      <w:r>
        <w:t>екта Российской Федерации</w:t>
      </w:r>
      <w:proofErr w:type="gramEnd"/>
      <w:r w:rsidR="00291444">
        <w:t xml:space="preserve"> и органов местного самоуправления по ОДД</w:t>
      </w:r>
      <w:bookmarkEnd w:id="6"/>
    </w:p>
    <w:p w:rsidR="005D1017" w:rsidRPr="003D257D" w:rsidRDefault="007E139B" w:rsidP="006431A0">
      <w:pPr>
        <w:spacing w:line="240" w:lineRule="auto"/>
        <w:rPr>
          <w:b/>
        </w:rPr>
      </w:pPr>
      <w:bookmarkStart w:id="7" w:name="bookmark38"/>
      <w:r>
        <w:rPr>
          <w:b/>
        </w:rPr>
        <w:t>1.</w:t>
      </w:r>
      <w:r w:rsidR="005D1017">
        <w:rPr>
          <w:b/>
        </w:rPr>
        <w:t>2</w:t>
      </w:r>
      <w:r w:rsidR="005D1017" w:rsidRPr="003D257D">
        <w:rPr>
          <w:b/>
        </w:rPr>
        <w:t xml:space="preserve">.1. Содержание организационной </w:t>
      </w:r>
      <w:proofErr w:type="gramStart"/>
      <w:r w:rsidR="005D1017" w:rsidRPr="003D257D">
        <w:rPr>
          <w:b/>
        </w:rPr>
        <w:t>деятельности органов государственной власти субъекта Российской Федерации</w:t>
      </w:r>
      <w:proofErr w:type="gramEnd"/>
      <w:r w:rsidR="005D1017" w:rsidRPr="003D257D">
        <w:rPr>
          <w:b/>
        </w:rPr>
        <w:t xml:space="preserve"> и органов местного самоуправления по организации дорожного движения</w:t>
      </w:r>
      <w:bookmarkEnd w:id="7"/>
    </w:p>
    <w:p w:rsidR="005D1017" w:rsidRPr="003D257D" w:rsidRDefault="005D1017" w:rsidP="005D1017">
      <w:r w:rsidRPr="003D257D">
        <w:t xml:space="preserve">Согласно Концепции проекта Федерального закона «Об организации дорожного движения и о внесении изменений в отдельные законодательные акты Российской Федерации» (разработчик Проекта </w:t>
      </w:r>
      <w:r>
        <w:t>–</w:t>
      </w:r>
      <w:r w:rsidRPr="003D257D">
        <w:t xml:space="preserve"> Министерство транспорта РФ), организационная деяте</w:t>
      </w:r>
      <w:r>
        <w:t xml:space="preserve">льность органов государственной </w:t>
      </w:r>
      <w:r w:rsidRPr="003D257D">
        <w:t>власти субъекта</w:t>
      </w:r>
      <w:r>
        <w:t xml:space="preserve"> </w:t>
      </w:r>
      <w:r w:rsidRPr="003D257D">
        <w:t>Российской Федерации и органов местного самоуправления по организации дорожного движения должна включать в себя:</w:t>
      </w:r>
    </w:p>
    <w:p w:rsidR="005D1017" w:rsidRPr="003D257D" w:rsidRDefault="005D1017" w:rsidP="00843CF0">
      <w:pPr>
        <w:pStyle w:val="af5"/>
        <w:numPr>
          <w:ilvl w:val="0"/>
          <w:numId w:val="16"/>
        </w:numPr>
      </w:pPr>
      <w:r w:rsidRPr="003D257D">
        <w:t>реализацию региональной и муниципальной политики в области организации дорожного движения на территории муниципального образования;</w:t>
      </w:r>
    </w:p>
    <w:p w:rsidR="005D1017" w:rsidRPr="003D257D" w:rsidRDefault="005D1017" w:rsidP="00843CF0">
      <w:pPr>
        <w:pStyle w:val="af5"/>
        <w:numPr>
          <w:ilvl w:val="0"/>
          <w:numId w:val="16"/>
        </w:numPr>
      </w:pPr>
      <w:r w:rsidRPr="003D257D">
        <w:lastRenderedPageBreak/>
        <w:t>организацию и мониторинг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w:t>
      </w:r>
      <w:r>
        <w:t xml:space="preserve"> </w:t>
      </w:r>
      <w:r w:rsidRPr="003D257D">
        <w:t>за исключением автомобильных дорог федерального значения;</w:t>
      </w:r>
    </w:p>
    <w:p w:rsidR="005D1017" w:rsidRPr="003D257D" w:rsidRDefault="005D1017" w:rsidP="00843CF0">
      <w:pPr>
        <w:pStyle w:val="af5"/>
        <w:numPr>
          <w:ilvl w:val="0"/>
          <w:numId w:val="16"/>
        </w:numPr>
      </w:pPr>
      <w:r w:rsidRPr="003D257D">
        <w:t>ведение учета основных параметров дорожного движения на территории муниципальных образований;</w:t>
      </w:r>
    </w:p>
    <w:p w:rsidR="005D1017" w:rsidRPr="003D257D" w:rsidRDefault="005D1017" w:rsidP="00843CF0">
      <w:pPr>
        <w:pStyle w:val="af5"/>
        <w:numPr>
          <w:ilvl w:val="0"/>
          <w:numId w:val="16"/>
        </w:numPr>
      </w:pPr>
      <w:r w:rsidRPr="003D257D">
        <w:t>содержание технических средств организации дорожного движения (ТСОДД) на автомобильных дорогах;</w:t>
      </w:r>
    </w:p>
    <w:p w:rsidR="005D1017" w:rsidRPr="003D257D" w:rsidRDefault="005D1017" w:rsidP="00843CF0">
      <w:pPr>
        <w:pStyle w:val="af5"/>
        <w:numPr>
          <w:ilvl w:val="0"/>
          <w:numId w:val="16"/>
        </w:numPr>
      </w:pPr>
      <w:r w:rsidRPr="003D257D">
        <w:t>ведение реестра парковок общего пользования</w:t>
      </w:r>
      <w:r>
        <w:t xml:space="preserve"> </w:t>
      </w:r>
      <w:r w:rsidRPr="003D257D">
        <w:t>на территориях муниципальных образований.</w:t>
      </w:r>
    </w:p>
    <w:p w:rsidR="005D1017" w:rsidRPr="003D257D" w:rsidRDefault="007E139B" w:rsidP="006431A0">
      <w:pPr>
        <w:spacing w:line="240" w:lineRule="auto"/>
        <w:rPr>
          <w:b/>
        </w:rPr>
      </w:pPr>
      <w:bookmarkStart w:id="8" w:name="bookmark39"/>
      <w:bookmarkStart w:id="9" w:name="bookmark40"/>
      <w:r>
        <w:rPr>
          <w:b/>
        </w:rPr>
        <w:t>1.</w:t>
      </w:r>
      <w:r w:rsidR="005D1017">
        <w:rPr>
          <w:b/>
        </w:rPr>
        <w:t>2</w:t>
      </w:r>
      <w:r w:rsidR="005D1017" w:rsidRPr="003D257D">
        <w:rPr>
          <w:b/>
        </w:rPr>
        <w:t>.1.1. Реализация региональной и муниципальной политики в области организации дорожного движения на территории муниципального образования</w:t>
      </w:r>
      <w:bookmarkEnd w:id="8"/>
      <w:bookmarkEnd w:id="9"/>
    </w:p>
    <w:p w:rsidR="005D1017" w:rsidRPr="003D257D" w:rsidRDefault="005D1017" w:rsidP="005D1017">
      <w:r w:rsidRPr="003D257D">
        <w:t>Целью государственной политики в сфере организации дорожного движения (ОДД) является достижение высоких стандартов качества жизни населения и обслуживания экономики за счет эффективного и качественного удовлетворения транспортного спроса при условии одновременной минимизации всех видов, сопутствующих социальных, экономических и экологических издержек.</w:t>
      </w:r>
    </w:p>
    <w:p w:rsidR="005D1017" w:rsidRPr="003D257D" w:rsidRDefault="005D1017" w:rsidP="005D1017">
      <w:r w:rsidRPr="003D257D">
        <w:t>Целью государственного регулирования в сфере организации дорожного движения и развития территориальных транспортных систем является создание правовых, экономических и технических условий для обеспечения надежного и безопасного движения транспортных средств и пешеходов.</w:t>
      </w:r>
    </w:p>
    <w:p w:rsidR="005D1017" w:rsidRPr="003D257D" w:rsidRDefault="005D1017" w:rsidP="005D1017">
      <w:r w:rsidRPr="003D257D">
        <w:t>Государственная политика в сфере организации дорожного движения включает в себя следующие направления:</w:t>
      </w:r>
    </w:p>
    <w:p w:rsidR="005D1017" w:rsidRPr="003D257D" w:rsidRDefault="005D1017" w:rsidP="00843CF0">
      <w:pPr>
        <w:pStyle w:val="af5"/>
        <w:numPr>
          <w:ilvl w:val="0"/>
          <w:numId w:val="10"/>
        </w:numPr>
        <w:ind w:left="993"/>
      </w:pPr>
      <w:r w:rsidRPr="003D257D">
        <w:t>совершенствование</w:t>
      </w:r>
      <w:r>
        <w:t xml:space="preserve"> </w:t>
      </w:r>
      <w:r w:rsidRPr="003D257D">
        <w:t>территориального</w:t>
      </w:r>
      <w:r>
        <w:t xml:space="preserve"> </w:t>
      </w:r>
      <w:r w:rsidRPr="003D257D">
        <w:t>и</w:t>
      </w:r>
      <w:r>
        <w:t xml:space="preserve"> территориально-</w:t>
      </w:r>
      <w:r w:rsidRPr="003D257D">
        <w:t>транспортного</w:t>
      </w:r>
      <w:r>
        <w:t xml:space="preserve"> </w:t>
      </w:r>
      <w:r w:rsidRPr="003D257D">
        <w:t>планирования;</w:t>
      </w:r>
    </w:p>
    <w:p w:rsidR="005D1017" w:rsidRPr="003D257D" w:rsidRDefault="005D1017" w:rsidP="00843CF0">
      <w:pPr>
        <w:pStyle w:val="af5"/>
        <w:numPr>
          <w:ilvl w:val="0"/>
          <w:numId w:val="10"/>
        </w:numPr>
        <w:ind w:left="993"/>
      </w:pPr>
      <w:r w:rsidRPr="003D257D">
        <w:t>развитие улично-дорожных сетей;</w:t>
      </w:r>
    </w:p>
    <w:p w:rsidR="005D1017" w:rsidRPr="003D257D" w:rsidRDefault="005D1017" w:rsidP="00843CF0">
      <w:pPr>
        <w:pStyle w:val="af5"/>
        <w:numPr>
          <w:ilvl w:val="0"/>
          <w:numId w:val="10"/>
        </w:numPr>
        <w:ind w:left="993"/>
      </w:pPr>
      <w:r w:rsidRPr="003D257D">
        <w:t>модернизация общественного пассажирского транспорта;</w:t>
      </w:r>
    </w:p>
    <w:p w:rsidR="005D1017" w:rsidRPr="003D257D" w:rsidRDefault="005D1017" w:rsidP="00843CF0">
      <w:pPr>
        <w:pStyle w:val="af5"/>
        <w:numPr>
          <w:ilvl w:val="0"/>
          <w:numId w:val="10"/>
        </w:numPr>
        <w:ind w:left="993"/>
      </w:pPr>
      <w:r w:rsidRPr="003D257D">
        <w:t>организация парковочного пространства и парковочная политика;</w:t>
      </w:r>
    </w:p>
    <w:p w:rsidR="005D1017" w:rsidRPr="003D257D" w:rsidRDefault="005D1017" w:rsidP="00843CF0">
      <w:pPr>
        <w:pStyle w:val="af5"/>
        <w:numPr>
          <w:ilvl w:val="0"/>
          <w:numId w:val="10"/>
        </w:numPr>
        <w:ind w:left="993"/>
      </w:pPr>
      <w:r w:rsidRPr="003D257D">
        <w:t>введение приоритетов в управлении движением автотранспорта;</w:t>
      </w:r>
    </w:p>
    <w:p w:rsidR="005D1017" w:rsidRPr="003D257D" w:rsidRDefault="005D1017" w:rsidP="00843CF0">
      <w:pPr>
        <w:pStyle w:val="af5"/>
        <w:numPr>
          <w:ilvl w:val="0"/>
          <w:numId w:val="10"/>
        </w:numPr>
        <w:ind w:left="993"/>
      </w:pPr>
      <w:r w:rsidRPr="003D257D">
        <w:t>совершенствование инженерных средств и методов организации дорожного движения;</w:t>
      </w:r>
    </w:p>
    <w:p w:rsidR="005D1017" w:rsidRPr="003D257D" w:rsidRDefault="005D1017" w:rsidP="00843CF0">
      <w:pPr>
        <w:pStyle w:val="af5"/>
        <w:numPr>
          <w:ilvl w:val="0"/>
          <w:numId w:val="10"/>
        </w:numPr>
        <w:ind w:left="993"/>
      </w:pPr>
      <w:r w:rsidRPr="003D257D">
        <w:t>оптимизация работы грузового автомобильного транспорта;</w:t>
      </w:r>
    </w:p>
    <w:p w:rsidR="005D1017" w:rsidRPr="003D257D" w:rsidRDefault="005D1017" w:rsidP="00843CF0">
      <w:pPr>
        <w:pStyle w:val="af5"/>
        <w:numPr>
          <w:ilvl w:val="0"/>
          <w:numId w:val="10"/>
        </w:numPr>
        <w:ind w:left="993"/>
      </w:pPr>
      <w:r w:rsidRPr="003D257D">
        <w:t>формирование новых стереотипов транспортного поведения населения;</w:t>
      </w:r>
    </w:p>
    <w:p w:rsidR="005D1017" w:rsidRPr="003D257D" w:rsidRDefault="005D1017" w:rsidP="00843CF0">
      <w:pPr>
        <w:pStyle w:val="af5"/>
        <w:numPr>
          <w:ilvl w:val="0"/>
          <w:numId w:val="10"/>
        </w:numPr>
        <w:ind w:left="993"/>
      </w:pPr>
      <w:r w:rsidRPr="003D257D">
        <w:t>поощрение современных форм организации различных видов трудовой деятельности, сокращающих транспортный спрос населения и общественные транспортные издержки для государства.</w:t>
      </w:r>
    </w:p>
    <w:p w:rsidR="005D1017" w:rsidRPr="003D257D" w:rsidRDefault="005D1017" w:rsidP="005D1017">
      <w:r w:rsidRPr="003D257D">
        <w:t xml:space="preserve">Ведущая роль в регламентации общественных отношений в области организации дорожного движения принадлежит Федеральному закону </w:t>
      </w:r>
      <w:r w:rsidR="006F3660">
        <w:t xml:space="preserve">от 10.12.1995 </w:t>
      </w:r>
      <w:r w:rsidRPr="003D257D">
        <w:t>№ 196</w:t>
      </w:r>
      <w:r>
        <w:t>-</w:t>
      </w:r>
      <w:r w:rsidRPr="003D257D">
        <w:t>ФЗ</w:t>
      </w:r>
      <w:r w:rsidR="006F3660">
        <w:t xml:space="preserve"> </w:t>
      </w:r>
      <w:r w:rsidR="006F3660" w:rsidRPr="006F3660">
        <w:t>(ред. от 26.07.2017)</w:t>
      </w:r>
      <w:r w:rsidRPr="003D257D">
        <w:t xml:space="preserve"> «О безопасности дорожного движения», который определяет понятие «организация дорожного движения» как комплекс организа</w:t>
      </w:r>
      <w:r>
        <w:t>ционно-правовых, организационно-</w:t>
      </w:r>
      <w:r w:rsidRPr="003D257D">
        <w:t>технических мероприятий и распорядительных действий по управлению движением на дорогах. Этот закон не регулирует всего круга вопросов, связанных с организацией дорожного движения в предложенном толковании, а ограничивается вопросами обеспечения безопасности дорожного движения без установления целевых ориентиров этой деятельности.</w:t>
      </w:r>
    </w:p>
    <w:p w:rsidR="005D1017" w:rsidRPr="003D257D" w:rsidRDefault="005D1017" w:rsidP="005D1017">
      <w:proofErr w:type="gramStart"/>
      <w:r w:rsidRPr="006372ED">
        <w:lastRenderedPageBreak/>
        <w:t xml:space="preserve">Действующее законодательство, в том числе </w:t>
      </w:r>
      <w:r w:rsidR="006372ED">
        <w:t>Ф</w:t>
      </w:r>
      <w:r w:rsidRPr="006372ED">
        <w:t>едеральны</w:t>
      </w:r>
      <w:r w:rsidR="006372ED">
        <w:t>й закон</w:t>
      </w:r>
      <w:r w:rsidRPr="006372ED">
        <w:t xml:space="preserve"> </w:t>
      </w:r>
      <w:r w:rsidR="006372ED" w:rsidRPr="006372ED">
        <w:t xml:space="preserve">от 06.10.2003 </w:t>
      </w:r>
      <w:r w:rsidR="005D69FA">
        <w:t>№</w:t>
      </w:r>
      <w:r w:rsidR="006372ED" w:rsidRPr="006372ED">
        <w:t xml:space="preserve"> 131-ФЗ (ред. от 18.04.2018)</w:t>
      </w:r>
      <w:r w:rsidRPr="006372ED">
        <w:t xml:space="preserve"> «Об</w:t>
      </w:r>
      <w:r w:rsidRPr="003D257D">
        <w:t xml:space="preserve"> общих принципах организации местного самоуправления в Российской Федерации», Градостроительный кодекс и Земельный кодекс, не позволяют чётко распределять обязанности и ответственность субъектов организации дорожного движения на всех уровнях, установить их функциональные связи, координировать их деятельность, рационально планировать осуществление комплексных мероприятий в данной сфере.</w:t>
      </w:r>
      <w:proofErr w:type="gramEnd"/>
      <w:r w:rsidRPr="003D257D">
        <w:t xml:space="preserve"> Таким образом, местные власти, уполномоченные Федеральным законом «Об общих принципах организации местного самоуправления в Российской Федерации» заниматься вопросами муниципального дорожного строительства, содержанием объектов транспортной инфраструктуры, а также созданием условий для предоставления транспортных услуг населению и организации его транспортного обслуживания, остаются один на один с проблемами, порождёнными перегруженностью улично-дорожных сетей. При этом</w:t>
      </w:r>
      <w:proofErr w:type="gramStart"/>
      <w:r w:rsidRPr="003D257D">
        <w:t>,</w:t>
      </w:r>
      <w:proofErr w:type="gramEnd"/>
      <w:r w:rsidRPr="003D257D">
        <w:t xml:space="preserve"> за редким исключением, они не располагают ни правовыми, ни институциональными, ни финансовыми, ни методическими, ни кадровыми ресурсами.</w:t>
      </w:r>
    </w:p>
    <w:p w:rsidR="005D1017" w:rsidRPr="003D257D" w:rsidRDefault="005D1017" w:rsidP="005D1017">
      <w:r w:rsidRPr="003D257D">
        <w:t>С учетом действующего законодательства задачи деятельности по ОДД фактически распределены между уровнями управления следующим образом:</w:t>
      </w:r>
    </w:p>
    <w:p w:rsidR="005D1017" w:rsidRPr="003D257D" w:rsidRDefault="005D1017" w:rsidP="005D1017">
      <w:r>
        <w:t xml:space="preserve">а) </w:t>
      </w:r>
      <w:r w:rsidRPr="003D257D">
        <w:t>федеральный уровень:</w:t>
      </w:r>
    </w:p>
    <w:p w:rsidR="005D1017" w:rsidRPr="003D257D" w:rsidRDefault="005D1017" w:rsidP="00843CF0">
      <w:pPr>
        <w:pStyle w:val="af5"/>
        <w:numPr>
          <w:ilvl w:val="0"/>
          <w:numId w:val="17"/>
        </w:numPr>
        <w:ind w:left="993"/>
      </w:pPr>
      <w:r w:rsidRPr="003D257D">
        <w:t>разработка новых правовых документов, регулирующих деятельность в сфере транспортного планирования, управления транспортным спросом и организации дорожного движения;</w:t>
      </w:r>
    </w:p>
    <w:p w:rsidR="005D1017" w:rsidRPr="003D257D" w:rsidRDefault="005D1017" w:rsidP="00843CF0">
      <w:pPr>
        <w:pStyle w:val="af5"/>
        <w:numPr>
          <w:ilvl w:val="0"/>
          <w:numId w:val="17"/>
        </w:numPr>
        <w:ind w:left="993"/>
      </w:pPr>
      <w:r w:rsidRPr="003D257D">
        <w:t>разработка нормативных документов, методических рекомендаций и руководств по формированию и реализации планов и программ в сфере транспортного планирования, управления транспортным спросом и организации дорожного движения, на местном уровне;</w:t>
      </w:r>
    </w:p>
    <w:p w:rsidR="005D1017" w:rsidRPr="003D257D" w:rsidRDefault="005D1017" w:rsidP="00843CF0">
      <w:pPr>
        <w:pStyle w:val="af5"/>
        <w:numPr>
          <w:ilvl w:val="0"/>
          <w:numId w:val="17"/>
        </w:numPr>
        <w:ind w:left="993"/>
      </w:pPr>
      <w:r w:rsidRPr="003D257D">
        <w:t>обеспечение соответствия деятельности местных властей в данной сфере принципам государственной политики средствами экспертизы, надзора и контроля;</w:t>
      </w:r>
    </w:p>
    <w:p w:rsidR="005D1017" w:rsidRPr="003D257D" w:rsidRDefault="005D1017" w:rsidP="005D1017">
      <w:r w:rsidRPr="003D257D">
        <w:t>б) региональный уровень:</w:t>
      </w:r>
    </w:p>
    <w:p w:rsidR="005D1017" w:rsidRPr="003D257D" w:rsidRDefault="005D1017" w:rsidP="00843CF0">
      <w:pPr>
        <w:pStyle w:val="af5"/>
        <w:numPr>
          <w:ilvl w:val="0"/>
          <w:numId w:val="11"/>
        </w:numPr>
        <w:ind w:left="993"/>
      </w:pPr>
      <w:r w:rsidRPr="003D257D">
        <w:t>обеспечение и регулирование взаимодействия властей муниципальных образований, входящих в состав региона, при разработке и реализации планов и программ управления транспортным спросом и организации дорожного движения местного уровня;</w:t>
      </w:r>
    </w:p>
    <w:p w:rsidR="005D1017" w:rsidRPr="003D257D" w:rsidRDefault="005D1017" w:rsidP="00843CF0">
      <w:pPr>
        <w:pStyle w:val="af5"/>
        <w:numPr>
          <w:ilvl w:val="0"/>
          <w:numId w:val="11"/>
        </w:numPr>
        <w:ind w:left="993"/>
      </w:pPr>
      <w:r w:rsidRPr="003D257D">
        <w:t>согласование конкретных мероприятий по управлению транспортным спросом и организации дорожного движения, проводимых местными властями, в случае если эти мероприятия затрагивают дорожную сеть регионального значения;</w:t>
      </w:r>
    </w:p>
    <w:p w:rsidR="005D1017" w:rsidRPr="003D257D" w:rsidRDefault="005D1017" w:rsidP="005D1017">
      <w:r w:rsidRPr="003D257D">
        <w:t>в) местный уровень:</w:t>
      </w:r>
    </w:p>
    <w:p w:rsidR="005D1017" w:rsidRPr="003D257D" w:rsidRDefault="005D1017" w:rsidP="00843CF0">
      <w:pPr>
        <w:pStyle w:val="af5"/>
        <w:numPr>
          <w:ilvl w:val="0"/>
          <w:numId w:val="12"/>
        </w:numPr>
        <w:ind w:left="993"/>
      </w:pPr>
      <w:r w:rsidRPr="003D257D">
        <w:t>разработка программ комплексного развития транспортной инфраструктуры (ПКРТИ) и комплексных схем организации дорожного движения (КСОДД) в составе документов территориального планирования, на основе принципов государственной политики в данной сфере;</w:t>
      </w:r>
    </w:p>
    <w:p w:rsidR="005D1017" w:rsidRPr="003D257D" w:rsidRDefault="005D1017" w:rsidP="00843CF0">
      <w:pPr>
        <w:pStyle w:val="af5"/>
        <w:numPr>
          <w:ilvl w:val="0"/>
          <w:numId w:val="12"/>
        </w:numPr>
        <w:ind w:left="993"/>
      </w:pPr>
      <w:r w:rsidRPr="003D257D">
        <w:t>разработка и реализация программ мероприятий по управлению транспортным спросом и организации дорожного движения на основе принятых документов территориального планирования и планировки территории.</w:t>
      </w:r>
    </w:p>
    <w:p w:rsidR="005D1017" w:rsidRPr="003D257D" w:rsidRDefault="005D1017" w:rsidP="005D1017">
      <w:r w:rsidRPr="003D257D">
        <w:t>Для проведения современной политики в области ОДД используются следующие принципы.</w:t>
      </w:r>
    </w:p>
    <w:p w:rsidR="005D1017" w:rsidRPr="003D257D" w:rsidRDefault="005D1017" w:rsidP="005D1017">
      <w:r w:rsidRPr="003D257D">
        <w:lastRenderedPageBreak/>
        <w:t>Отношение к пропускной способности дорожных сетей как к ограниченному, но жизненно необходимому ресурсу, пользующемуся повышенным спросом. Его</w:t>
      </w:r>
      <w:r>
        <w:t xml:space="preserve"> </w:t>
      </w:r>
      <w:r w:rsidRPr="003D257D">
        <w:t xml:space="preserve">дефицит приводит к транспортным заторам, что эквивалентно очередям за дефицитным товаром. С дефицитом борются двумя путями </w:t>
      </w:r>
      <w:r>
        <w:t>–</w:t>
      </w:r>
      <w:r w:rsidRPr="003D257D">
        <w:t xml:space="preserve"> либо увеличением уровня предложения (наращивание пропускной способности УДС), либо уменьшением уровня спроса (ограничением доступа на дороги или введением платы за пользование). Таким образом, решение проблемы перегруженности УДС заключается в выборе методов, которые позволят регулировать транспортный спрос, влиять на его величину и структуру.</w:t>
      </w:r>
    </w:p>
    <w:p w:rsidR="005D1017" w:rsidRPr="003D257D" w:rsidRDefault="005D1017" w:rsidP="005D1017">
      <w:r w:rsidRPr="003D257D">
        <w:t>Максимально полное использование имеющейся пропускной способности дорожных сетей.</w:t>
      </w:r>
    </w:p>
    <w:p w:rsidR="005D1017" w:rsidRPr="003D257D" w:rsidRDefault="005D1017" w:rsidP="005D1017">
      <w:r w:rsidRPr="003D257D">
        <w:t>Комплексность принимаемых решений, под которой подразумевается координация деятельности в сфере ОДД с деятельностью в сфере градостроительства, дорожного строительства, развития общественного пассажирского и грузового автотранспорта.</w:t>
      </w:r>
    </w:p>
    <w:p w:rsidR="005D1017" w:rsidRPr="003D257D" w:rsidRDefault="005D1017" w:rsidP="005D1017">
      <w:r w:rsidRPr="003D257D">
        <w:t>Непрерывность планирования, мониторинга реализации планов, и их корректировки.</w:t>
      </w:r>
    </w:p>
    <w:p w:rsidR="005D1017" w:rsidRPr="003D257D" w:rsidRDefault="005D1017" w:rsidP="005D1017">
      <w:r w:rsidRPr="003D257D">
        <w:t>Как показывает мировой опыт, данные принципы могут быть реализованы следующими методами:</w:t>
      </w:r>
    </w:p>
    <w:p w:rsidR="005D1017" w:rsidRPr="003D257D" w:rsidRDefault="005D1017" w:rsidP="00843CF0">
      <w:pPr>
        <w:pStyle w:val="af5"/>
        <w:numPr>
          <w:ilvl w:val="0"/>
          <w:numId w:val="13"/>
        </w:numPr>
        <w:ind w:left="993"/>
      </w:pPr>
      <w:r w:rsidRPr="003D257D">
        <w:t xml:space="preserve">совершенствованием существующих схем движения автотранспорта и методов регулирования движения на существующих дорожных сетях </w:t>
      </w:r>
      <w:r>
        <w:t>–</w:t>
      </w:r>
      <w:r w:rsidRPr="003D257D">
        <w:t xml:space="preserve"> реализуется с помощью традиционных средств организации дорожного движения (таких, как установка дорожных знаков, нанесение разметки на проезжую часть, светофорное регулирование, введение одностороннего движения и т.д.);</w:t>
      </w:r>
    </w:p>
    <w:p w:rsidR="005D1017" w:rsidRPr="003D257D" w:rsidRDefault="005D1017" w:rsidP="00843CF0">
      <w:pPr>
        <w:pStyle w:val="af5"/>
        <w:numPr>
          <w:ilvl w:val="0"/>
          <w:numId w:val="13"/>
        </w:numPr>
        <w:ind w:left="993"/>
      </w:pPr>
      <w:proofErr w:type="gramStart"/>
      <w:r w:rsidRPr="003D257D">
        <w:t>введением прямых и косвенных ограничений на пользование УДС некоторыми типами транспортных средств (ограничения парковки в зонах с перегруженной УДС, постоянные или временные запреты на въезд, платный въезд и парковку);</w:t>
      </w:r>
      <w:proofErr w:type="gramEnd"/>
    </w:p>
    <w:p w:rsidR="005D1017" w:rsidRPr="003D257D" w:rsidRDefault="005D1017" w:rsidP="00843CF0">
      <w:pPr>
        <w:pStyle w:val="af5"/>
        <w:numPr>
          <w:ilvl w:val="0"/>
          <w:numId w:val="13"/>
        </w:numPr>
        <w:ind w:left="993"/>
      </w:pPr>
      <w:r w:rsidRPr="003D257D">
        <w:t>информационным обеспечением участников дорожного движения через специализированные радиоканалы, услуги сети Интернет и сотовой связи, электронные табло и т.п., (оповещение водителей о состоянии дорожной сети, оптимальном маршруте, ДТП, пробках и т.д.);</w:t>
      </w:r>
    </w:p>
    <w:p w:rsidR="005D1017" w:rsidRPr="003D257D" w:rsidRDefault="005D1017" w:rsidP="00843CF0">
      <w:pPr>
        <w:pStyle w:val="af5"/>
        <w:numPr>
          <w:ilvl w:val="0"/>
          <w:numId w:val="13"/>
        </w:numPr>
        <w:ind w:left="993"/>
      </w:pPr>
      <w:r w:rsidRPr="003D257D">
        <w:t>развитием общественного пассажирского транспорта как главного, и зачастую и единственного конкурента личного легкового автомобиля (открытие новых маршрутов, строительство пересадочных узлов и пассажирских терминалов, предоставление наземному общественному пассажирскому транспорту приоритета в дорожном движении, устройство «перехватывающих парковок», прогрессивная тарифная политика, развитие новых видов внеуличного транспорта и т.п.);</w:t>
      </w:r>
    </w:p>
    <w:p w:rsidR="005D1017" w:rsidRPr="003D257D" w:rsidRDefault="005D1017" w:rsidP="00843CF0">
      <w:pPr>
        <w:pStyle w:val="af5"/>
        <w:numPr>
          <w:ilvl w:val="0"/>
          <w:numId w:val="13"/>
        </w:numPr>
        <w:ind w:left="993"/>
      </w:pPr>
      <w:bookmarkStart w:id="10" w:name="bookmark41"/>
      <w:r w:rsidRPr="003D257D">
        <w:t>учетом транспортной составляющей при градостроительной деятельности (снижение уровня транспортного спроса средствами градостроительного планирования, обеспечение сбалансированного транспортного и социально</w:t>
      </w:r>
      <w:r>
        <w:t>-</w:t>
      </w:r>
      <w:r w:rsidRPr="003D257D">
        <w:t>экономического развития территории, проектирование «</w:t>
      </w:r>
      <w:proofErr w:type="spellStart"/>
      <w:r w:rsidRPr="003D257D">
        <w:t>самодостаточных</w:t>
      </w:r>
      <w:proofErr w:type="spellEnd"/>
      <w:r w:rsidRPr="003D257D">
        <w:t>» с точки зрения занятости населения районов, обязательная разработка</w:t>
      </w:r>
      <w:r w:rsidR="00620318">
        <w:t xml:space="preserve"> и актуализация</w:t>
      </w:r>
      <w:r w:rsidRPr="003D257D">
        <w:t xml:space="preserve"> ПКРТИ, КСОДД и т.п.).</w:t>
      </w:r>
      <w:bookmarkEnd w:id="10"/>
    </w:p>
    <w:p w:rsidR="005D1017" w:rsidRPr="003D257D" w:rsidRDefault="007E139B" w:rsidP="006431A0">
      <w:pPr>
        <w:spacing w:line="240" w:lineRule="auto"/>
        <w:rPr>
          <w:b/>
        </w:rPr>
      </w:pPr>
      <w:r>
        <w:rPr>
          <w:b/>
        </w:rPr>
        <w:t>1.</w:t>
      </w:r>
      <w:r w:rsidR="005D1017">
        <w:rPr>
          <w:b/>
        </w:rPr>
        <w:t>2</w:t>
      </w:r>
      <w:r w:rsidR="005D1017" w:rsidRPr="003D257D">
        <w:rPr>
          <w:b/>
        </w:rPr>
        <w:t>.1.2. Организация и мониторинг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 за исключением автомобильных дорог федерального значения</w:t>
      </w:r>
    </w:p>
    <w:p w:rsidR="005D1017" w:rsidRPr="003D257D" w:rsidRDefault="005D1017" w:rsidP="005D1017">
      <w:r w:rsidRPr="003D257D">
        <w:lastRenderedPageBreak/>
        <w:t xml:space="preserve">Министерство транспорта Российской Федерации определяет организацию дорожного движения как деятельность по упорядочиванию движения транспортных средств и (или) пешеходов на дорогах, направленную на снижение потерь времени (задержек) при их передвижении, при условии обеспечения безопасности дорожного движения. </w:t>
      </w:r>
      <w:proofErr w:type="gramStart"/>
      <w:r w:rsidRPr="003D257D">
        <w:t>Под мониторингом дорожного движения понимается сбор, обработка и накопление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организации дорожного движения) на автомобильных дорогах, улицах, отдельных их участках, транспортных узлах, характерных участках улично-дорожной сети городских округов и поселений с целью контроля соответствия транспортно</w:t>
      </w:r>
      <w:r>
        <w:t>-</w:t>
      </w:r>
      <w:r w:rsidRPr="003D257D">
        <w:t>эксплуатационных характеристик улично-дорожной сети потребностям транспортной системы.</w:t>
      </w:r>
      <w:proofErr w:type="gramEnd"/>
    </w:p>
    <w:p w:rsidR="005D1017" w:rsidRPr="00627D75" w:rsidRDefault="005D1017" w:rsidP="00627D75">
      <w:proofErr w:type="gramStart"/>
      <w:r w:rsidRPr="00627D75">
        <w:t xml:space="preserve">Постановление Правительства РФ </w:t>
      </w:r>
      <w:r w:rsidR="00627D75" w:rsidRPr="00627D75">
        <w:t xml:space="preserve">от 11.06.2004 </w:t>
      </w:r>
      <w:r w:rsidR="00627D75">
        <w:t>№</w:t>
      </w:r>
      <w:r w:rsidR="00627D75" w:rsidRPr="00627D75">
        <w:t xml:space="preserve"> 274 (ред. от 05.08.2015) </w:t>
      </w:r>
      <w:r w:rsidRPr="00627D75">
        <w:t>«Вопросы Министерства транспорта Российской Федерации» пунктом 1 устанавливает, что Министерство транспорта Российской Федерации является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автомобильного транспорта, дорожного хозяйства, а также организации дорожного движения в части организационно-правовых мероприятий по управлению движением на автомобильных дорогах.</w:t>
      </w:r>
      <w:proofErr w:type="gramEnd"/>
    </w:p>
    <w:p w:rsidR="005D1017" w:rsidRPr="003D257D" w:rsidRDefault="005D1017" w:rsidP="005D1017">
      <w:r w:rsidRPr="003D257D">
        <w:t>В целях эффективного разграничения полномочий в области организации дорожного движения между Российской Федерации, субъектами Российской Федерации и органами местного самоуправления разграничение компетенции должно определяться посредством установления исчерпывающего перечня вопросов, закрепляемых за Российской Федерацией, субъектами Российской Федерации и органами местного самоуправления.</w:t>
      </w:r>
    </w:p>
    <w:p w:rsidR="005D1017" w:rsidRPr="003D257D" w:rsidRDefault="005D1017" w:rsidP="005D1017">
      <w:r w:rsidRPr="003D257D">
        <w:t>Существенным правовым пробелом является и то обстоятельство, что на законодательном уровне не содержится четкой системы разграничения ответственности и полномочий государственных органов исполнительной власти в области организации дорожного движения.</w:t>
      </w:r>
    </w:p>
    <w:p w:rsidR="005D1017" w:rsidRPr="003D257D" w:rsidRDefault="005D1017" w:rsidP="005D1017">
      <w:r w:rsidRPr="003D257D">
        <w:t>Таким образом, полномочия по организации дорожного движения и мониторинга дорожного движения на автомобильных дорогах регионального или межмуниципального значения, а также местного значения, расположенных в границах муниципальных образований, за исключением автомобильных дорог федерального значения, находятся у исполнительных органов государственной власти федерального и регионального уровня. На местном уровне участие в данной деятельности сведено к разработке</w:t>
      </w:r>
      <w:r w:rsidR="002A5181">
        <w:t>, актуализации</w:t>
      </w:r>
      <w:r w:rsidRPr="003D257D">
        <w:t xml:space="preserve"> и реализации ПКРТИ, КСОДД и проектов организации дорожного движения (ПОДД).</w:t>
      </w:r>
    </w:p>
    <w:p w:rsidR="005D1017" w:rsidRPr="002721BD" w:rsidRDefault="007E139B" w:rsidP="006431A0">
      <w:pPr>
        <w:spacing w:line="240" w:lineRule="auto"/>
        <w:rPr>
          <w:b/>
        </w:rPr>
      </w:pPr>
      <w:bookmarkStart w:id="11" w:name="bookmark42"/>
      <w:bookmarkStart w:id="12" w:name="bookmark43"/>
      <w:r>
        <w:rPr>
          <w:b/>
        </w:rPr>
        <w:t>1.</w:t>
      </w:r>
      <w:r w:rsidR="005D1017">
        <w:rPr>
          <w:b/>
        </w:rPr>
        <w:t>2.1</w:t>
      </w:r>
      <w:r w:rsidR="005D1017" w:rsidRPr="002721BD">
        <w:rPr>
          <w:b/>
        </w:rPr>
        <w:t>.3. Ведение учета основных параметров дорожного движения на территории муниципальных образований</w:t>
      </w:r>
      <w:bookmarkEnd w:id="11"/>
      <w:bookmarkEnd w:id="12"/>
    </w:p>
    <w:p w:rsidR="005D1017" w:rsidRPr="003D257D" w:rsidRDefault="005D1017" w:rsidP="005D1017">
      <w:r w:rsidRPr="003D257D">
        <w:t>К основным параметрам дорожного движения относятся параметры дорожного движения, характеризующие среднюю скорость передвижения транспортных средств по дорогам, потерю времени (задержку) в передвижении транспортных средств или пешеходов, среднее количество транспортных сре</w:t>
      </w:r>
      <w:proofErr w:type="gramStart"/>
      <w:r w:rsidRPr="003D257D">
        <w:t>дств в дв</w:t>
      </w:r>
      <w:proofErr w:type="gramEnd"/>
      <w:r w:rsidRPr="003D257D">
        <w:t>ижении, приходящиеся на один километр полосы для движения (плотность движения).</w:t>
      </w:r>
    </w:p>
    <w:p w:rsidR="005D1017" w:rsidRPr="003D257D" w:rsidRDefault="005D1017" w:rsidP="005D1017">
      <w:bookmarkStart w:id="13" w:name="bookmark44"/>
      <w:r w:rsidRPr="003D257D">
        <w:t xml:space="preserve">Порядок определения основных параметров дорожного движения, порядок ведения их учета, использования учетных сведений и формирования отчетных данных в области организации дорожного движения устанавливается Правительством Российской </w:t>
      </w:r>
      <w:r w:rsidRPr="003D257D">
        <w:lastRenderedPageBreak/>
        <w:t>Федерации. Учет основных параметров предназначен для организации и проведения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подготовке и реализации государственной и муниципальной политики в области организации дорожного движения.</w:t>
      </w:r>
      <w:bookmarkEnd w:id="13"/>
    </w:p>
    <w:p w:rsidR="005D1017" w:rsidRPr="002721BD" w:rsidRDefault="007E139B" w:rsidP="006431A0">
      <w:pPr>
        <w:spacing w:line="240" w:lineRule="auto"/>
        <w:rPr>
          <w:b/>
        </w:rPr>
      </w:pPr>
      <w:bookmarkStart w:id="14" w:name="bookmark47"/>
      <w:r>
        <w:rPr>
          <w:b/>
        </w:rPr>
        <w:t>1.</w:t>
      </w:r>
      <w:r w:rsidR="005D1017">
        <w:rPr>
          <w:b/>
        </w:rPr>
        <w:t>2</w:t>
      </w:r>
      <w:r w:rsidR="005D1017" w:rsidRPr="002721BD">
        <w:rPr>
          <w:b/>
        </w:rPr>
        <w:t>.1.</w:t>
      </w:r>
      <w:r w:rsidR="00A320AC">
        <w:rPr>
          <w:b/>
        </w:rPr>
        <w:t>4</w:t>
      </w:r>
      <w:r w:rsidR="005D1017" w:rsidRPr="002721BD">
        <w:rPr>
          <w:b/>
        </w:rPr>
        <w:t>. Ведение реестра парковок общего пользования на территориях муниципальных образований</w:t>
      </w:r>
      <w:bookmarkEnd w:id="14"/>
    </w:p>
    <w:p w:rsidR="005D1017" w:rsidRPr="003D257D" w:rsidRDefault="005D1017" w:rsidP="005D1017">
      <w:r w:rsidRPr="003D257D">
        <w:t>Министерство Транспорта Российской Федерации определяет:</w:t>
      </w:r>
    </w:p>
    <w:p w:rsidR="005D1017" w:rsidRPr="003D257D" w:rsidRDefault="005D1017" w:rsidP="00843CF0">
      <w:pPr>
        <w:pStyle w:val="af5"/>
        <w:numPr>
          <w:ilvl w:val="0"/>
          <w:numId w:val="15"/>
        </w:numPr>
        <w:ind w:left="993"/>
      </w:pPr>
      <w:r w:rsidRPr="003D257D">
        <w:t>парковку общего пользования, как парковку (парковочное место), предназначенную для использования неограниченным кругом лиц;</w:t>
      </w:r>
    </w:p>
    <w:p w:rsidR="005D1017" w:rsidRPr="003D257D" w:rsidRDefault="005D1017" w:rsidP="00843CF0">
      <w:pPr>
        <w:pStyle w:val="af5"/>
        <w:numPr>
          <w:ilvl w:val="0"/>
          <w:numId w:val="15"/>
        </w:numPr>
        <w:ind w:left="993"/>
      </w:pPr>
      <w:r w:rsidRPr="003D257D">
        <w:t>владельца парковки, как уполномоченный орган субъекта Российской Федерации, уполномоченный орган местного самоуправления, юридическое лицо или индивидуального предпринимателя, во владении которого находится парковка.</w:t>
      </w:r>
    </w:p>
    <w:p w:rsidR="005D1017" w:rsidRPr="003D257D" w:rsidRDefault="005D1017" w:rsidP="005D1017">
      <w:r w:rsidRPr="003D257D">
        <w:t>Реестр парковок общего пользования представляет собой информационный ресурс, содержащий сведения о парковках общего пользования, расположенных на территориях муниципальных образований, вне зависимости от их назначения и формы собственности.</w:t>
      </w:r>
    </w:p>
    <w:p w:rsidR="005D1017" w:rsidRPr="003D257D" w:rsidRDefault="005D1017" w:rsidP="005D1017">
      <w:r w:rsidRPr="003D257D">
        <w:t>Ведение</w:t>
      </w:r>
      <w:r>
        <w:t xml:space="preserve"> </w:t>
      </w:r>
      <w:r w:rsidRPr="003D257D">
        <w:t>реестра парковок</w:t>
      </w:r>
      <w:r>
        <w:t xml:space="preserve"> </w:t>
      </w:r>
      <w:r w:rsidRPr="003D257D">
        <w:t>общего пользования</w:t>
      </w:r>
      <w:r>
        <w:t xml:space="preserve"> </w:t>
      </w:r>
      <w:r w:rsidRPr="003D257D">
        <w:t>осуществляется</w:t>
      </w:r>
      <w:r>
        <w:t xml:space="preserve"> </w:t>
      </w:r>
      <w:r w:rsidRPr="003D257D">
        <w:t>уполномоченным органом местного самоуправления в порядке, установленном уполномоченным органом государственной</w:t>
      </w:r>
      <w:r>
        <w:t xml:space="preserve"> </w:t>
      </w:r>
      <w:r w:rsidRPr="003D257D">
        <w:t>власти субъекта Российской</w:t>
      </w:r>
      <w:r>
        <w:t xml:space="preserve"> </w:t>
      </w:r>
      <w:r w:rsidRPr="003D257D">
        <w:t>Федерации.</w:t>
      </w:r>
    </w:p>
    <w:p w:rsidR="005D1017" w:rsidRPr="003D257D" w:rsidRDefault="005D1017" w:rsidP="005D1017">
      <w:bookmarkStart w:id="15" w:name="bookmark48"/>
      <w:proofErr w:type="gramStart"/>
      <w:r w:rsidRPr="003D257D">
        <w:t>Контроль за</w:t>
      </w:r>
      <w:proofErr w:type="gramEnd"/>
      <w:r w:rsidRPr="003D257D">
        <w:t xml:space="preserve"> соблюдением правил использования парковок общего пользования осуществляется владельцами парковок.</w:t>
      </w:r>
      <w:bookmarkEnd w:id="15"/>
    </w:p>
    <w:p w:rsidR="005D1017" w:rsidRPr="002721BD" w:rsidRDefault="007E139B" w:rsidP="006431A0">
      <w:pPr>
        <w:spacing w:line="240" w:lineRule="auto"/>
        <w:rPr>
          <w:b/>
        </w:rPr>
      </w:pPr>
      <w:bookmarkStart w:id="16" w:name="bookmark49"/>
      <w:r>
        <w:rPr>
          <w:b/>
        </w:rPr>
        <w:t>1.</w:t>
      </w:r>
      <w:r w:rsidR="005D1017">
        <w:rPr>
          <w:b/>
        </w:rPr>
        <w:t>2</w:t>
      </w:r>
      <w:r w:rsidR="005D1017" w:rsidRPr="002721BD">
        <w:rPr>
          <w:b/>
        </w:rPr>
        <w:t>.2. Анализ организационной деятельности органов местного самоуправления по организации дорожного движения</w:t>
      </w:r>
      <w:bookmarkEnd w:id="16"/>
    </w:p>
    <w:p w:rsidR="005D1017" w:rsidRPr="003D257D" w:rsidRDefault="005D1017" w:rsidP="005D1017">
      <w:pPr>
        <w:ind w:firstLine="709"/>
      </w:pPr>
      <w:proofErr w:type="gramStart"/>
      <w:r w:rsidRPr="003D257D">
        <w:t xml:space="preserve">Уставом муниципального образования </w:t>
      </w:r>
      <w:r w:rsidR="00B21B69">
        <w:t>Стародеревянковского сельского</w:t>
      </w:r>
      <w:r>
        <w:t xml:space="preserve"> поселения </w:t>
      </w:r>
      <w:r w:rsidR="00B21B69">
        <w:t>Каневского района</w:t>
      </w:r>
      <w:r w:rsidRPr="003D257D">
        <w:t xml:space="preserve">, принятым решением </w:t>
      </w:r>
      <w:r>
        <w:t xml:space="preserve">Совета </w:t>
      </w:r>
      <w:r w:rsidR="00B21B69">
        <w:t>Стародеревянковского сельского</w:t>
      </w:r>
      <w:r>
        <w:t xml:space="preserve"> поселения </w:t>
      </w:r>
      <w:r w:rsidR="00B21B69">
        <w:t>Каневского района</w:t>
      </w:r>
      <w:r w:rsidRPr="003D257D">
        <w:t xml:space="preserve"> к вопросам местного значения муниципального образования относятся </w:t>
      </w:r>
      <w:r w:rsidRPr="002721BD">
        <w:t>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r w:rsidRPr="003D257D">
        <w:t>, а так же</w:t>
      </w:r>
      <w:proofErr w:type="gramEnd"/>
      <w:r w:rsidRPr="003D257D">
        <w:t xml:space="preserve">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D1017" w:rsidRPr="003D257D" w:rsidRDefault="005D1017" w:rsidP="005D1017">
      <w:r w:rsidRPr="003D257D">
        <w:t xml:space="preserve">Федеральным законом </w:t>
      </w:r>
      <w:r w:rsidR="00A320AC" w:rsidRPr="00A320AC">
        <w:t xml:space="preserve">от 08.11.2007 </w:t>
      </w:r>
      <w:r w:rsidR="00A320AC">
        <w:t>№</w:t>
      </w:r>
      <w:r w:rsidR="00A320AC" w:rsidRPr="00A320AC">
        <w:t xml:space="preserve"> 257-ФЗ (ред. от 05.12.2017)</w:t>
      </w:r>
      <w:r w:rsidRPr="003D257D">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работы по организации дорожного движения отнесены к содержанию автомобильных дорог, т.е. рассматривается как часть исключительно дорожной деятельности. В то же время, вопросы обеспечения пропускной способности дорог этим законом не регулируются и соответствующие цели не ставятся.</w:t>
      </w:r>
    </w:p>
    <w:p w:rsidR="005D1017" w:rsidRDefault="005D1017" w:rsidP="005D1017">
      <w:r w:rsidRPr="003D257D">
        <w:t xml:space="preserve">Таким образом, задачи деятельности по ОДД на территории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фактически решают органы местного самоуправления муниципального обра</w:t>
      </w:r>
      <w:r>
        <w:t>зования.</w:t>
      </w:r>
    </w:p>
    <w:p w:rsidR="005D1017" w:rsidRPr="003D257D" w:rsidRDefault="005D1017" w:rsidP="005D1017">
      <w:proofErr w:type="gramStart"/>
      <w:r w:rsidRPr="003D257D">
        <w:t xml:space="preserve">Во исполнение Поручения Президента РФ </w:t>
      </w:r>
      <w:r w:rsidR="00A320AC" w:rsidRPr="00A320AC">
        <w:t xml:space="preserve">от 30.04.1997 </w:t>
      </w:r>
      <w:r w:rsidR="00A320AC">
        <w:t>.№</w:t>
      </w:r>
      <w:r w:rsidR="00A320AC" w:rsidRPr="00A320AC">
        <w:t xml:space="preserve"> Пр-637</w:t>
      </w:r>
      <w:r w:rsidRPr="003D257D">
        <w:t xml:space="preserve"> (пункт «4б») данного на заседании Президиума Госсовета РФ по вопросам безопасности дорожного движения, состоявшегося 14 марта 2016 года в г. Ярославле, согласно которому органам </w:t>
      </w:r>
      <w:r w:rsidRPr="003D257D">
        <w:lastRenderedPageBreak/>
        <w:t xml:space="preserve">местного самоуправления РФ предписано в срок до 1 декабря 2018 года разработать КСОДД на территориях муниципальных образований, администрацией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была инициирована разработка настоящего </w:t>
      </w:r>
      <w:r w:rsidR="004A6286">
        <w:t>документа</w:t>
      </w:r>
      <w:proofErr w:type="gramEnd"/>
      <w:r w:rsidRPr="003D257D">
        <w:t xml:space="preserve">. На основе утвержденного документа по итогам разработки, в целях физической реализации мероприятий КСОДД по организации дорожного движения, органы местного самоуправления </w:t>
      </w:r>
      <w:r w:rsidR="00B21B69">
        <w:t>Стародеревянковского сельского</w:t>
      </w:r>
      <w:r>
        <w:t xml:space="preserve"> поселения</w:t>
      </w:r>
      <w:r w:rsidRPr="003D257D">
        <w:t xml:space="preserve"> </w:t>
      </w:r>
      <w:r w:rsidR="00B21B69">
        <w:t>Каневского района</w:t>
      </w:r>
      <w:r>
        <w:t xml:space="preserve"> </w:t>
      </w:r>
      <w:r w:rsidRPr="003D257D">
        <w:t>могут организовывать разработку ПОДД.</w:t>
      </w:r>
    </w:p>
    <w:p w:rsidR="005D1017" w:rsidRPr="003D257D" w:rsidRDefault="005D1017" w:rsidP="005D1017">
      <w:bookmarkStart w:id="17" w:name="bookmark50"/>
      <w:r w:rsidRPr="003D257D">
        <w:t xml:space="preserve">С целью решения вопросов связанных с обеспечением достаточного парковочного пространства рекомендуется организовать работу по ведению реестра парковок общего пользования на территории </w:t>
      </w:r>
      <w:r w:rsidR="00B21B69">
        <w:t>Стародеревянковского сельского</w:t>
      </w:r>
      <w:r>
        <w:t xml:space="preserve"> поселения</w:t>
      </w:r>
      <w:r w:rsidRPr="003D257D">
        <w:t xml:space="preserve"> </w:t>
      </w:r>
      <w:r w:rsidR="00B21B69">
        <w:t>Каневского района</w:t>
      </w:r>
      <w:r w:rsidRPr="003D257D">
        <w:t xml:space="preserve"> в соответствии с пунктом </w:t>
      </w:r>
      <w:r w:rsidR="00A320AC">
        <w:t>1.2</w:t>
      </w:r>
      <w:r w:rsidRPr="003D257D">
        <w:t>.1.</w:t>
      </w:r>
      <w:r w:rsidR="00A320AC">
        <w:t>4</w:t>
      </w:r>
      <w:r w:rsidRPr="003D257D">
        <w:t xml:space="preserve"> настоящей КСОДД.</w:t>
      </w:r>
      <w:bookmarkEnd w:id="17"/>
    </w:p>
    <w:p w:rsidR="003A073E" w:rsidRDefault="003A073E" w:rsidP="006431A0">
      <w:pPr>
        <w:pStyle w:val="2"/>
        <w:spacing w:line="240" w:lineRule="auto"/>
      </w:pPr>
      <w:bookmarkStart w:id="18" w:name="_Toc517950363"/>
      <w:r>
        <w:t>Результаты анализа нормативного</w:t>
      </w:r>
      <w:r w:rsidR="00E721D2">
        <w:t>,</w:t>
      </w:r>
      <w:r>
        <w:t xml:space="preserve"> правового и информационного обеспе</w:t>
      </w:r>
      <w:r w:rsidR="00E818DD">
        <w:t>чения деятельности в сфере ОДД</w:t>
      </w:r>
      <w:bookmarkEnd w:id="18"/>
    </w:p>
    <w:p w:rsidR="00880914" w:rsidRPr="00650685" w:rsidRDefault="00880914" w:rsidP="00880914">
      <w:proofErr w:type="gramStart"/>
      <w:r w:rsidRPr="00650685">
        <w:t xml:space="preserve">В настоящее время в Российской Федерации основным и единственным специальным законодательным актом в сфере регулирования организации дорожного движения является Федеральный закон от </w:t>
      </w:r>
      <w:r w:rsidR="00A320AC" w:rsidRPr="00A320AC">
        <w:t xml:space="preserve">10.12.1995 </w:t>
      </w:r>
      <w:r w:rsidR="00A320AC">
        <w:t>№</w:t>
      </w:r>
      <w:r w:rsidR="00A320AC" w:rsidRPr="00A320AC">
        <w:t xml:space="preserve"> 196-ФЗ (ред. от 26.07.2017)</w:t>
      </w:r>
      <w:r w:rsidRPr="00650685">
        <w:t xml:space="preserve"> «О безопасности дорожного движения» (далее </w:t>
      </w:r>
      <w:r>
        <w:t>–</w:t>
      </w:r>
      <w:r w:rsidRPr="00650685">
        <w:t xml:space="preserve"> Федеральный закон № 196-ФЗ), который определяет правовые основы обеспечения безопасности дорожного движения на территории Российской Федерации и обеспечивает правовую охрану жизни, здоровья и имущества граждан, защиту их прав и</w:t>
      </w:r>
      <w:proofErr w:type="gramEnd"/>
      <w:r w:rsidRPr="00650685">
        <w:t xml:space="preserve"> законных интересов, а также защиту интересов общества и государства путем предупреждения дорожно</w:t>
      </w:r>
      <w:r>
        <w:t>-</w:t>
      </w:r>
      <w:r w:rsidRPr="00650685">
        <w:t>транспортных происшествий, снижения тяжести их последствий. В то же время положения Федерального закона №</w:t>
      </w:r>
      <w:r>
        <w:t xml:space="preserve"> </w:t>
      </w:r>
      <w:r w:rsidRPr="00650685">
        <w:t>196-ФЗ нацелены исключительно на</w:t>
      </w:r>
      <w:r>
        <w:t xml:space="preserve"> </w:t>
      </w:r>
      <w:r w:rsidRPr="00650685">
        <w:t>обеспечение безопасности дорожного движения и не создают необходимой правовой основы для организации эффективного и бесперебойного движения транспортных и пешеходных потоков по дорогам. Данный закон являясь, по сути, основным законодательным актом, регулирующим вопросы организации</w:t>
      </w:r>
      <w:r>
        <w:t xml:space="preserve"> </w:t>
      </w:r>
      <w:r w:rsidRPr="00650685">
        <w:t xml:space="preserve">дорожного движения, тем не менее, не определяет организацию дорожного движения как самостоятельный объект правового регулирования, не закрепляет и основную цель этой деятельности </w:t>
      </w:r>
      <w:r>
        <w:t>–</w:t>
      </w:r>
      <w:r w:rsidRPr="00650685">
        <w:t xml:space="preserve"> обеспечение условий для безопасного, эффективного (бесперебойного) дорожного движения.</w:t>
      </w:r>
    </w:p>
    <w:p w:rsidR="00880914" w:rsidRPr="00650685" w:rsidRDefault="00880914" w:rsidP="00880914">
      <w:r w:rsidRPr="00650685">
        <w:t xml:space="preserve">Федеральным законом от </w:t>
      </w:r>
      <w:r w:rsidR="00A320AC" w:rsidRPr="00A320AC">
        <w:t xml:space="preserve">08.11.2007 </w:t>
      </w:r>
      <w:r w:rsidR="00A320AC">
        <w:t>№</w:t>
      </w:r>
      <w:r w:rsidR="00A320AC" w:rsidRPr="00A320AC">
        <w:t xml:space="preserve"> 257-ФЗ (ред. от 05.12.2017)</w:t>
      </w:r>
      <w:r w:rsidRPr="00650685">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320AC">
        <w:t xml:space="preserve"> </w:t>
      </w:r>
      <w:r w:rsidR="00A320AC" w:rsidRPr="00650685">
        <w:t xml:space="preserve">(далее </w:t>
      </w:r>
      <w:r w:rsidR="00A320AC">
        <w:t>– Федеральный закон № 257</w:t>
      </w:r>
      <w:r w:rsidR="00A320AC" w:rsidRPr="00650685">
        <w:t>-ФЗ)</w:t>
      </w:r>
      <w:r w:rsidRPr="00650685">
        <w:t xml:space="preserve"> работы по организации дорожного движения отнесены к содержанию автомобильных дорог, т.е. рассматривается как часть исключительно дорожной деятельности. В тоже время, вопросы обеспечения пропускной способности дорог этим законом не регулируются и соответствующие цели не ставятся.</w:t>
      </w:r>
    </w:p>
    <w:p w:rsidR="00880914" w:rsidRPr="00650685" w:rsidRDefault="00880914" w:rsidP="00880914">
      <w:proofErr w:type="gramStart"/>
      <w:r w:rsidRPr="00650685">
        <w:t xml:space="preserve">На подзаконном уровне дорожное движение регулируется Правилами дорожного движения Российской Федерации (утверждены постановлением Совета Министров </w:t>
      </w:r>
      <w:r>
        <w:t>–</w:t>
      </w:r>
      <w:r w:rsidRPr="00650685">
        <w:t xml:space="preserve"> Правительства Российской Федерации </w:t>
      </w:r>
      <w:r w:rsidR="00A320AC" w:rsidRPr="00A320AC">
        <w:t xml:space="preserve">от 23.10.1993 </w:t>
      </w:r>
      <w:r w:rsidR="00A320AC">
        <w:t>№</w:t>
      </w:r>
      <w:r w:rsidR="00A320AC" w:rsidRPr="00A320AC">
        <w:t xml:space="preserve"> 1090 (ред. от 30.05.2018)</w:t>
      </w:r>
      <w:r w:rsidRPr="00650685">
        <w:t xml:space="preserve">) (далее </w:t>
      </w:r>
      <w:r>
        <w:t>–</w:t>
      </w:r>
      <w:r w:rsidRPr="00650685">
        <w:t xml:space="preserve"> Правила дорожного движения), а также иными нормативными правовыми актами Правительства Российской Федерации, Минтранса России, МВД России, других органов государственной власти, которые в той или иной степени затрагивают вопросы правового регулирования движения по дорогам.</w:t>
      </w:r>
      <w:proofErr w:type="gramEnd"/>
    </w:p>
    <w:p w:rsidR="00880914" w:rsidRPr="00650685" w:rsidRDefault="00880914" w:rsidP="00880914">
      <w:r w:rsidRPr="00650685">
        <w:lastRenderedPageBreak/>
        <w:t>Проведенный анализ российского законодательства показывает, что на федеральном уровне организация дорожного движения в настоящее время регулируется, в первую очередь, как составная часть деятельности по обеспечению безопасности дорожного движения. При этом и организация дорожного движения, и сама деятельность по обеспечению безопасности дорожного движения, Федеральным законом № 257-ФЗ включены в дорожную деятельность.</w:t>
      </w:r>
    </w:p>
    <w:p w:rsidR="00880914" w:rsidRPr="00650685" w:rsidRDefault="00880914" w:rsidP="00880914">
      <w:proofErr w:type="gramStart"/>
      <w:r w:rsidRPr="00650685">
        <w:t>Таким образом, если правовое регулирование в сфере обеспечения безопасности дорожного движения в Российской Федерации достаточно детализировано и в основном соответствует международным правовым принципам в сфере дорожного движения, то отношения в сфере организации дорожного движения остаются без надлежащей законодательной основы, уступают по степени детализации и кругу регулируемых вопросов законам иных государств, регулирующих дорожное движение.</w:t>
      </w:r>
      <w:proofErr w:type="gramEnd"/>
    </w:p>
    <w:p w:rsidR="00880914" w:rsidRPr="00650685" w:rsidRDefault="00880914" w:rsidP="00880914">
      <w:proofErr w:type="gramStart"/>
      <w:r w:rsidRPr="00650685">
        <w:t>На основании анализа статьи 5 и части первой статьи 6 Федерального закона № 196-ФЗ с учетом иных его положений и других действующих законодательных актов, регламентирующих вопросы обеспечения безопасности дорожного движения, следует сделать вывод, что Федеральный закон № 196-ФЗ не устанавливает четких границ компетенции Российской Федерации в сфере осуществления деятельности по организации дорожного движения.</w:t>
      </w:r>
      <w:proofErr w:type="gramEnd"/>
    </w:p>
    <w:p w:rsidR="00880914" w:rsidRPr="00650685" w:rsidRDefault="00880914" w:rsidP="00880914">
      <w:r w:rsidRPr="00650685">
        <w:t>Определяя предметы ведения Российской Федерации в области обеспечения безопасности дорожного дви</w:t>
      </w:r>
      <w:r>
        <w:t>жения, Федеральный закон № 196-</w:t>
      </w:r>
      <w:r w:rsidRPr="00650685">
        <w:t>ФЗ прямо не указывает среди них осуществление деятельности по организации дорожного движения.</w:t>
      </w:r>
    </w:p>
    <w:p w:rsidR="00880914" w:rsidRPr="00650685" w:rsidRDefault="00880914" w:rsidP="00880914">
      <w:r w:rsidRPr="00650685">
        <w:t>Федеральным законом № 196-ФЗ в редакции Федерального закона № 192-ФЗ определена общая норма, относящая к полномочиям органов исполнительной власти субъектов Российской Федерации в области обеспечения безопасности дорожного движения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w:t>
      </w:r>
    </w:p>
    <w:p w:rsidR="00880914" w:rsidRPr="00650685" w:rsidRDefault="00880914" w:rsidP="00880914">
      <w:r w:rsidRPr="00650685">
        <w:t>В целях эффективного разграничения полномочий в области организации дорожного движения между Российской Федерацией, субъектами Российской Федерации и органами местного самоуправления разграничение компетенции должно определяться посредством установления исчерпывающего перечня вопросов, закрепляемых за Российской Федерацией, субъектами Российской Федерации и органами местного самоуправления.</w:t>
      </w:r>
    </w:p>
    <w:p w:rsidR="00880914" w:rsidRPr="00650685" w:rsidRDefault="00880914" w:rsidP="00880914">
      <w:r w:rsidRPr="00650685">
        <w:t>Существенным правовым пробелом является и то обстоятельство, что на законодательном уровне не содержится четкой системы разграничения ответственности и полномочий государственных органов исполнительной власти в области организации дорожного движения.</w:t>
      </w:r>
    </w:p>
    <w:p w:rsidR="00880914" w:rsidRPr="00650685" w:rsidRDefault="00880914" w:rsidP="00880914">
      <w:r w:rsidRPr="00650685">
        <w:t>В настоящее время за выработку государственной политики и нормативное правовое регулирование в сфере организации дорожного движения отвечает</w:t>
      </w:r>
      <w:r>
        <w:t xml:space="preserve"> </w:t>
      </w:r>
      <w:r w:rsidRPr="00650685">
        <w:t xml:space="preserve">Министерство транспорта Российской Федерации. В то же время ГИБДД МВД России является единственным органом, осуществляющим комплексное воздействие практически на все элементы деятельности по обеспечению безопасности дорожного движения. В соответствии с Федеральным законом </w:t>
      </w:r>
      <w:r w:rsidR="00A320AC" w:rsidRPr="00A320AC">
        <w:t>от 07.02.2011 N 3-ФЗ (ред. от 07.03.2018)</w:t>
      </w:r>
      <w:r w:rsidRPr="00650685">
        <w:t xml:space="preserve"> «О полиции» на полицию возложены прямые обязанности по обеспечению безопасности дорожного движения и регулированию дорожного движения. Указом Президента РФ </w:t>
      </w:r>
      <w:r w:rsidR="00A320AC" w:rsidRPr="00A320AC">
        <w:t>от 15.06.</w:t>
      </w:r>
      <w:r w:rsidR="00A320AC">
        <w:t>1998 N 711 (ред. от 02.03.2018)</w:t>
      </w:r>
      <w:r w:rsidRPr="00650685">
        <w:t xml:space="preserve"> установлены следующие обязанности ГИБДД МВД России: регулирование дорожного движения, в том числе с использованием технических </w:t>
      </w:r>
      <w:r w:rsidRPr="00650685">
        <w:lastRenderedPageBreak/>
        <w:t>средств и автоматизированных систем, обеспечение организации движения транспортных средств и пешеходов в местах проведения аварийно-спасательных работ и массовых мероприятий. При этом ГИБДД МВД России, однако, не является тем органом, на котором лежит непосредственная ответственность за осуществление мероприятий по организации дорожного движения в целях повышения пропускной способности дорог.</w:t>
      </w:r>
    </w:p>
    <w:p w:rsidR="00880914" w:rsidRPr="00650685" w:rsidRDefault="00880914" w:rsidP="00880914">
      <w:r w:rsidRPr="00650685">
        <w:t>Кроме того, анализ законодательства в смежных областях деятельности показал, что недостаточно урегулирован вопрос планирования в сфере организации дорожного движения на стадиях градостроительного проектирования, что представляется весьма важным с точки зрения эффективности обеспечения бесперебойного и безопасного дорожного движения, особенно, в крупных населенных пунктах.</w:t>
      </w:r>
    </w:p>
    <w:p w:rsidR="00880914" w:rsidRPr="00650685" w:rsidRDefault="00880914" w:rsidP="00880914">
      <w:r w:rsidRPr="00650685">
        <w:t>Таким образом, действующая в Российской Федерации правовая база в сфере организации дорожного движения и смежных областях деятельности не позволяет чётко распределить обязанности и ответственность субъектов организации дорожного движения на всех уровнях, установить их функциональные связи, координировать их деятельность, рационально планировать осуществление комплексных мероприятий в данной сфере.</w:t>
      </w:r>
    </w:p>
    <w:p w:rsidR="00880914" w:rsidRPr="00650685" w:rsidRDefault="00880914" w:rsidP="00880914">
      <w:r w:rsidRPr="00650685">
        <w:t>В целях активизации и повышения эффективности деятельности органов местного самоуправления в сфере организации дорожного движения, в последнее время был издан ряд подзаконных актов:</w:t>
      </w:r>
    </w:p>
    <w:p w:rsidR="00880914" w:rsidRPr="00650685" w:rsidRDefault="00880914" w:rsidP="00843CF0">
      <w:pPr>
        <w:pStyle w:val="af5"/>
        <w:numPr>
          <w:ilvl w:val="0"/>
          <w:numId w:val="18"/>
        </w:numPr>
        <w:ind w:left="993"/>
      </w:pPr>
      <w:r w:rsidRPr="00650685">
        <w:t>Поручение Президента РФ № Пр-637, данное на заседании Президиума</w:t>
      </w:r>
      <w:r>
        <w:t xml:space="preserve"> </w:t>
      </w:r>
      <w:r w:rsidRPr="00650685">
        <w:t xml:space="preserve">Госсовета РФ по вопросам безопасности дорожного движения, состоявшегося 14 марта 2016 года в г. Ярославле, согласно пункту «4б» которого органам местного самоуправления РФ предписано в срок до 1 декабря 2018 года </w:t>
      </w:r>
      <w:proofErr w:type="gramStart"/>
      <w:r w:rsidRPr="00650685">
        <w:t>разработать</w:t>
      </w:r>
      <w:proofErr w:type="gramEnd"/>
      <w:r w:rsidRPr="00650685">
        <w:t xml:space="preserve"> КСОДД на территориях муниципальных образований;</w:t>
      </w:r>
    </w:p>
    <w:p w:rsidR="00880914" w:rsidRPr="00650685" w:rsidRDefault="00880914" w:rsidP="00843CF0">
      <w:pPr>
        <w:pStyle w:val="af5"/>
        <w:numPr>
          <w:ilvl w:val="0"/>
          <w:numId w:val="18"/>
        </w:numPr>
        <w:ind w:left="993"/>
      </w:pPr>
      <w:r w:rsidRPr="00650685">
        <w:t xml:space="preserve">Приказ Министерства транспорта Российской Федерации от </w:t>
      </w:r>
      <w:r w:rsidR="0022264C">
        <w:t>17.03.2015 №</w:t>
      </w:r>
      <w:r w:rsidR="0022264C" w:rsidRPr="0022264C">
        <w:t xml:space="preserve"> 43 (ред. от 29.07.2016)</w:t>
      </w:r>
      <w:r w:rsidR="0022264C" w:rsidRPr="00650685">
        <w:t xml:space="preserve"> </w:t>
      </w:r>
      <w:r w:rsidRPr="00650685">
        <w:t>«Об утверждении Правил подготовки проектов и схем дорожного движения»;</w:t>
      </w:r>
    </w:p>
    <w:p w:rsidR="00880914" w:rsidRPr="00650685" w:rsidRDefault="00880914" w:rsidP="00843CF0">
      <w:pPr>
        <w:pStyle w:val="af5"/>
        <w:numPr>
          <w:ilvl w:val="0"/>
          <w:numId w:val="18"/>
        </w:numPr>
        <w:ind w:left="993"/>
      </w:pPr>
      <w:r w:rsidRPr="00650685">
        <w:t>Приказ Министерства транспорта Российской Федерации от 26</w:t>
      </w:r>
      <w:r w:rsidR="0022264C">
        <w:t>.05.2016</w:t>
      </w:r>
      <w:r w:rsidRPr="00650685">
        <w:t xml:space="preserve"> № 131 «Об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w:t>
      </w:r>
    </w:p>
    <w:p w:rsidR="00880914" w:rsidRPr="00650685" w:rsidRDefault="00880914" w:rsidP="00880914">
      <w:r w:rsidRPr="00650685">
        <w:t>Информационное обеспечение деятельности местных органов власти в сфере организации дорожного движения условно можно разделить на два блока:</w:t>
      </w:r>
    </w:p>
    <w:p w:rsidR="00880914" w:rsidRPr="00650685" w:rsidRDefault="00880914" w:rsidP="00843CF0">
      <w:pPr>
        <w:pStyle w:val="af5"/>
        <w:numPr>
          <w:ilvl w:val="0"/>
          <w:numId w:val="19"/>
        </w:numPr>
        <w:ind w:left="993"/>
      </w:pPr>
      <w:proofErr w:type="gramStart"/>
      <w:r w:rsidRPr="00650685">
        <w:t xml:space="preserve">организационно-технический, предназначенный для информирования участников дорожного движения об изменениях в установленной схеме организации дорожного движения на территории </w:t>
      </w:r>
      <w:r w:rsidR="00B21B69">
        <w:t>Стародеревянковского сельского</w:t>
      </w:r>
      <w:r>
        <w:t xml:space="preserve"> поселения </w:t>
      </w:r>
      <w:r w:rsidR="00B21B69">
        <w:t>Каневского района</w:t>
      </w:r>
      <w:r w:rsidRPr="00650685">
        <w:t>, вводимых на временной основе в целях обеспечения безопасного проведения различных мероприятий;</w:t>
      </w:r>
      <w:proofErr w:type="gramEnd"/>
    </w:p>
    <w:p w:rsidR="00880914" w:rsidRPr="00650685" w:rsidRDefault="00880914" w:rsidP="00843CF0">
      <w:pPr>
        <w:pStyle w:val="af5"/>
        <w:numPr>
          <w:ilvl w:val="0"/>
          <w:numId w:val="19"/>
        </w:numPr>
        <w:ind w:left="993"/>
      </w:pPr>
      <w:r w:rsidRPr="00650685">
        <w:t xml:space="preserve">обще информационный, предназначенный для ознакомления населения о состоянии, проблемах и перспективах развития транспортной системы </w:t>
      </w:r>
      <w:r w:rsidR="00B21B69">
        <w:t>Стародеревянковского сельского</w:t>
      </w:r>
      <w:r>
        <w:t xml:space="preserve"> поселения </w:t>
      </w:r>
      <w:r w:rsidR="00B21B69">
        <w:t>Каневского района</w:t>
      </w:r>
      <w:r w:rsidRPr="00650685">
        <w:t>, включающий в себя отчеты, доклады органов местного самоуправления по данной тематике, аналитические и справочные материалы, форумы и т.п.</w:t>
      </w:r>
    </w:p>
    <w:p w:rsidR="00880914" w:rsidRPr="00650685" w:rsidRDefault="00880914" w:rsidP="00880914">
      <w:r w:rsidRPr="00650685">
        <w:t xml:space="preserve">Одним из передовых способов информирования граждан, как в крупных городах России, так и за рубежом, является создание информационных порталов и разработка специальных мобильных приложений. Данные системы позволяют не только </w:t>
      </w:r>
      <w:r w:rsidRPr="00650685">
        <w:lastRenderedPageBreak/>
        <w:t xml:space="preserve">информировать граждан о происходящих изменениях, но и обеспечивать «обратную связь» с населением путем анализа обращений и предложений граждан, изучения общественного мнения, проведения социологических опросов среди жителей </w:t>
      </w:r>
      <w:r w:rsidR="00277106">
        <w:t>станицы</w:t>
      </w:r>
      <w:r w:rsidRPr="00650685">
        <w:t>.</w:t>
      </w:r>
    </w:p>
    <w:p w:rsidR="00880914" w:rsidRPr="00650685" w:rsidRDefault="00880914" w:rsidP="00880914">
      <w:r w:rsidRPr="00650685">
        <w:t xml:space="preserve">Примером может являться проект «Активный гражданин», запущенный несколько лет назад по инициативе Правительства Москвы. Среди главных задач этой системы — получение мнения горожан по актуальным вопросам, касающимся развития города. Таким образом, граждане могут влиять на решения, принимаемые властями. Опросы «Активного гражданина» делятся на три категории: общегородские, отраслевые и районные. Проект доступен на сайте, а также на мобильных платформах IOS, </w:t>
      </w:r>
      <w:proofErr w:type="spellStart"/>
      <w:r w:rsidRPr="00650685">
        <w:t>Android</w:t>
      </w:r>
      <w:proofErr w:type="spellEnd"/>
      <w:r w:rsidRPr="00650685">
        <w:t xml:space="preserve"> и </w:t>
      </w:r>
      <w:proofErr w:type="spellStart"/>
      <w:r w:rsidRPr="00650685">
        <w:t>WindowsPhone</w:t>
      </w:r>
      <w:proofErr w:type="spellEnd"/>
      <w:r w:rsidRPr="00650685">
        <w:t>.</w:t>
      </w:r>
    </w:p>
    <w:p w:rsidR="00880914" w:rsidRPr="00650685" w:rsidRDefault="00880914" w:rsidP="00880914">
      <w:r w:rsidRPr="00650685">
        <w:t xml:space="preserve">В качестве </w:t>
      </w:r>
      <w:proofErr w:type="gramStart"/>
      <w:r w:rsidRPr="00650685">
        <w:t>инструментов информационного обеспечения деятельности местных органов власти</w:t>
      </w:r>
      <w:proofErr w:type="gramEnd"/>
      <w:r w:rsidRPr="00650685">
        <w:t xml:space="preserve"> </w:t>
      </w:r>
      <w:r w:rsidR="00B21B69">
        <w:t>Стародеревянковского сельского</w:t>
      </w:r>
      <w:r>
        <w:t xml:space="preserve"> поселения </w:t>
      </w:r>
      <w:r w:rsidR="00B21B69">
        <w:t>Каневского района</w:t>
      </w:r>
      <w:r w:rsidRPr="00650685">
        <w:t xml:space="preserve"> в сфере организации дорожного движения используются следующие ресурсы.</w:t>
      </w:r>
    </w:p>
    <w:p w:rsidR="00880914" w:rsidRPr="00650685" w:rsidRDefault="00880914" w:rsidP="00880914">
      <w:r w:rsidRPr="00650685">
        <w:t xml:space="preserve">Использование средств </w:t>
      </w:r>
      <w:proofErr w:type="gramStart"/>
      <w:r w:rsidRPr="00650685">
        <w:t>теле</w:t>
      </w:r>
      <w:proofErr w:type="gramEnd"/>
      <w:r w:rsidRPr="00650685">
        <w:t xml:space="preserve">- и радиовещания </w:t>
      </w:r>
      <w:r>
        <w:t>Краснодарского края</w:t>
      </w:r>
      <w:r w:rsidRPr="00650685">
        <w:t xml:space="preserve"> позволяет своевременно оповещать граждан об изменениях в организации дорожного движения и иных действиях органов местного самоуправления в сфере ОДД. Данный способ информационного обеспечения деятельности в сфере ОДД характеризуется наибольшим охватом по сравнению с другими информационными ресурсами.</w:t>
      </w:r>
    </w:p>
    <w:p w:rsidR="00880914" w:rsidRPr="00650685" w:rsidRDefault="00880914" w:rsidP="00880914">
      <w:r w:rsidRPr="00650685">
        <w:t xml:space="preserve">Также обо всех изменениях существующих положений можно узнать на официальном сайте Администрации </w:t>
      </w:r>
      <w:r w:rsidR="00B21B69">
        <w:t>Стародеревянковского сельского</w:t>
      </w:r>
      <w:r>
        <w:t xml:space="preserve"> поселения </w:t>
      </w:r>
      <w:r w:rsidR="00B21B69">
        <w:t>Каневского района</w:t>
      </w:r>
      <w:r w:rsidRPr="00650685">
        <w:t>.</w:t>
      </w:r>
    </w:p>
    <w:p w:rsidR="00880914" w:rsidRPr="00650685" w:rsidRDefault="00880914" w:rsidP="00880914">
      <w:r w:rsidRPr="00650685">
        <w:t xml:space="preserve">Теме организации дорожного движения, а также повышения безопасности на дорогах органами власти региона и муниципальных образований уделяется постоянное и пристальное внимание. Она ежегодно затрагивается в отчете Губернатора </w:t>
      </w:r>
      <w:r>
        <w:t>Краснодарского края</w:t>
      </w:r>
      <w:r w:rsidRPr="00650685">
        <w:t xml:space="preserve"> о результатах деятельности органов исполнительной власти </w:t>
      </w:r>
      <w:r>
        <w:t>Краснодарского края</w:t>
      </w:r>
      <w:r w:rsidRPr="00650685">
        <w:t xml:space="preserve">. Также эта тема находит отражение и в ежегодных докладах главы Администрации </w:t>
      </w:r>
      <w:r w:rsidR="00B21B69">
        <w:t>Стародеревянковского сельского</w:t>
      </w:r>
      <w:r>
        <w:t xml:space="preserve"> поселения </w:t>
      </w:r>
      <w:r w:rsidR="00B21B69">
        <w:t>Каневского района</w:t>
      </w:r>
      <w:r w:rsidRPr="00650685">
        <w:t xml:space="preserve"> о результатах деятельности.</w:t>
      </w:r>
    </w:p>
    <w:p w:rsidR="00880914" w:rsidRPr="00650685" w:rsidRDefault="00880914" w:rsidP="00880914">
      <w:bookmarkStart w:id="19" w:name="bookmark52"/>
      <w:r w:rsidRPr="00650685">
        <w:t xml:space="preserve">Таким образом, система информационного обеспечения деятельности органов местного самоуправления в сфере организации дорожного движения отвечает общепринятым нормам информирования населения. Однако возможно стоит предусмотреть создание единого регионального информационного портала </w:t>
      </w:r>
      <w:r>
        <w:t>Краснодарского края</w:t>
      </w:r>
      <w:r w:rsidRPr="00650685">
        <w:t>, в том числе и в виде мобильного приложения.</w:t>
      </w:r>
      <w:bookmarkEnd w:id="19"/>
    </w:p>
    <w:p w:rsidR="00291444" w:rsidRDefault="00291444" w:rsidP="006431A0">
      <w:pPr>
        <w:pStyle w:val="2"/>
        <w:spacing w:line="240" w:lineRule="auto"/>
      </w:pPr>
      <w:bookmarkStart w:id="20" w:name="_Toc517950364"/>
      <w:r>
        <w:t xml:space="preserve">Результаты анализа имеющихся документов территориального </w:t>
      </w:r>
      <w:r w:rsidR="00551752">
        <w:t>планирования и документации по планировке территории, документов стратегического планирования</w:t>
      </w:r>
      <w:bookmarkEnd w:id="20"/>
    </w:p>
    <w:p w:rsidR="00B967FB" w:rsidRPr="00CD7EA0" w:rsidRDefault="00B967FB" w:rsidP="00B967FB">
      <w:r w:rsidRPr="00CD7EA0">
        <w:t xml:space="preserve">В соответствии с передовыми тенденциями в области организации дорожного движения документацией по организации дорожного движения являются комплексные схемы организации дорожного движения и (или) проекты организации дорожного движения. </w:t>
      </w:r>
      <w:proofErr w:type="gramStart"/>
      <w:r w:rsidRPr="00CD7EA0">
        <w:t xml:space="preserve">Документация по организации дорожного движения разрабатывается на основе документов территориального планирования, документации по планировке территорий, подготовка и утверждение которых осуществляются в соответствии с Градостроительным кодексом Российской Федерации, планов и программ комплексного социально-экономического развития муниципальных образований (при их наличии), долгосрочных целевых программ, программ комплексного развития транспортной инфраструктуры городских округов, поселений, материалов инженерных изысканий, результатов </w:t>
      </w:r>
      <w:r w:rsidRPr="00CD7EA0">
        <w:lastRenderedPageBreak/>
        <w:t>исследования существующих и прогнозируемых параметров дорожного движения</w:t>
      </w:r>
      <w:proofErr w:type="gramEnd"/>
      <w:r w:rsidRPr="00CD7EA0">
        <w:t>, статистической информации.</w:t>
      </w:r>
    </w:p>
    <w:p w:rsidR="00B967FB" w:rsidRPr="009973B1" w:rsidRDefault="00B967FB" w:rsidP="006431A0">
      <w:pPr>
        <w:spacing w:line="240" w:lineRule="auto"/>
        <w:rPr>
          <w:b/>
        </w:rPr>
      </w:pPr>
      <w:bookmarkStart w:id="21" w:name="bookmark54"/>
      <w:bookmarkStart w:id="22" w:name="bookmark55"/>
      <w:r w:rsidRPr="009973B1">
        <w:rPr>
          <w:b/>
        </w:rPr>
        <w:t>1.4.1. Анализ имеющихся документов территориального планирования</w:t>
      </w:r>
      <w:bookmarkEnd w:id="21"/>
      <w:bookmarkEnd w:id="22"/>
    </w:p>
    <w:p w:rsidR="00B967FB" w:rsidRPr="00CD7EA0" w:rsidRDefault="00B967FB" w:rsidP="00B967FB">
      <w:r w:rsidRPr="00CD7EA0">
        <w:t>Согласно Градостроительному кодексу Российской Федерации от 29.12.2004 № 190-ФЗ (ред. от 2</w:t>
      </w:r>
      <w:r w:rsidR="0022264C">
        <w:t>3</w:t>
      </w:r>
      <w:r w:rsidRPr="00CD7EA0">
        <w:t>.0</w:t>
      </w:r>
      <w:r w:rsidR="0022264C">
        <w:t>4</w:t>
      </w:r>
      <w:r w:rsidRPr="00CD7EA0">
        <w:t>.201</w:t>
      </w:r>
      <w:r w:rsidR="0022264C">
        <w:t>8</w:t>
      </w:r>
      <w:r w:rsidRPr="00CD7EA0">
        <w:t>) документами территориального планирования муниципальных образований являются:</w:t>
      </w:r>
    </w:p>
    <w:p w:rsidR="00B967FB" w:rsidRPr="00CD7EA0" w:rsidRDefault="00B967FB" w:rsidP="00843CF0">
      <w:pPr>
        <w:pStyle w:val="af5"/>
        <w:numPr>
          <w:ilvl w:val="0"/>
          <w:numId w:val="20"/>
        </w:numPr>
        <w:ind w:left="993"/>
      </w:pPr>
      <w:r w:rsidRPr="00CD7EA0">
        <w:t>генеральные планы поселений; муниципальных районов;</w:t>
      </w:r>
    </w:p>
    <w:p w:rsidR="00B967FB" w:rsidRPr="00CD7EA0" w:rsidRDefault="00B967FB" w:rsidP="00843CF0">
      <w:pPr>
        <w:pStyle w:val="af5"/>
        <w:numPr>
          <w:ilvl w:val="0"/>
          <w:numId w:val="20"/>
        </w:numPr>
        <w:ind w:left="993"/>
      </w:pPr>
      <w:r w:rsidRPr="00CD7EA0">
        <w:t>схемы территориального планирования (СТП).</w:t>
      </w:r>
    </w:p>
    <w:p w:rsidR="00B967FB" w:rsidRPr="00CD7EA0" w:rsidRDefault="00B967FB" w:rsidP="00B967FB">
      <w:bookmarkStart w:id="23" w:name="bookmark56"/>
      <w:r w:rsidRPr="00CD7EA0">
        <w:t>Документы территориального планирования муниципальных образований устанавливают границы муниципальных образований, размещение объектов местного значения, границы населенных пунктов, границы и параметры функциональных зон (зон, для которых определены границы и функциональное назначение).</w:t>
      </w:r>
      <w:bookmarkEnd w:id="23"/>
    </w:p>
    <w:p w:rsidR="00B967FB" w:rsidRPr="009973B1" w:rsidRDefault="009973B1" w:rsidP="006431A0">
      <w:pPr>
        <w:spacing w:line="240" w:lineRule="auto"/>
        <w:rPr>
          <w:b/>
        </w:rPr>
      </w:pPr>
      <w:bookmarkStart w:id="24" w:name="bookmark57"/>
      <w:r w:rsidRPr="009973B1">
        <w:rPr>
          <w:b/>
        </w:rPr>
        <w:t>1.4.1.1</w:t>
      </w:r>
      <w:r w:rsidR="00B967FB" w:rsidRPr="009973B1">
        <w:rPr>
          <w:b/>
        </w:rPr>
        <w:t xml:space="preserve"> Анализ Генерального</w:t>
      </w:r>
      <w:r w:rsidR="009478D8">
        <w:rPr>
          <w:b/>
        </w:rPr>
        <w:t xml:space="preserve"> плана</w:t>
      </w:r>
      <w:r w:rsidR="00B967FB" w:rsidRPr="009973B1">
        <w:rPr>
          <w:b/>
        </w:rPr>
        <w:t xml:space="preserve"> </w:t>
      </w:r>
      <w:bookmarkEnd w:id="24"/>
      <w:r w:rsidR="00B21B69">
        <w:rPr>
          <w:b/>
        </w:rPr>
        <w:t>Стародеревянковского сельского</w:t>
      </w:r>
      <w:r w:rsidRPr="009973B1">
        <w:rPr>
          <w:b/>
        </w:rPr>
        <w:t xml:space="preserve"> поселения </w:t>
      </w:r>
      <w:r w:rsidR="00B21B69">
        <w:rPr>
          <w:b/>
        </w:rPr>
        <w:t>Каневского района</w:t>
      </w:r>
    </w:p>
    <w:p w:rsidR="00B967FB" w:rsidRPr="00CD7EA0" w:rsidRDefault="00B967FB" w:rsidP="00B967FB">
      <w:r w:rsidRPr="00CD7EA0">
        <w:t xml:space="preserve">Генеральный план </w:t>
      </w:r>
      <w:r w:rsidR="00B21B69">
        <w:t>Стародеревянковского сельского</w:t>
      </w:r>
      <w:r w:rsidR="009973B1">
        <w:t xml:space="preserve"> по</w:t>
      </w:r>
      <w:r w:rsidR="00AF6966">
        <w:t>се</w:t>
      </w:r>
      <w:r w:rsidR="009973B1">
        <w:t>ления</w:t>
      </w:r>
      <w:r w:rsidRPr="00CD7EA0">
        <w:t xml:space="preserve">, утвержденный решением Совета </w:t>
      </w:r>
      <w:r w:rsidR="002703BD">
        <w:t>муниципального образования</w:t>
      </w:r>
      <w:r w:rsidRPr="00CD7EA0">
        <w:t xml:space="preserve"> является основополагающим документом территориального планирования.</w:t>
      </w:r>
    </w:p>
    <w:p w:rsidR="009973B1" w:rsidRPr="009973B1" w:rsidRDefault="009973B1" w:rsidP="009973B1">
      <w:r w:rsidRPr="009973B1">
        <w:t>Разработанная проектом</w:t>
      </w:r>
      <w:r>
        <w:t xml:space="preserve"> генерального плана</w:t>
      </w:r>
      <w:r w:rsidRPr="009973B1">
        <w:t xml:space="preserve"> планировочная структура основана на принципах развития </w:t>
      </w:r>
      <w:r w:rsidR="00B21B69">
        <w:t>Стародеревянковского сельского</w:t>
      </w:r>
      <w:r w:rsidRPr="009973B1">
        <w:t xml:space="preserve"> поселения:</w:t>
      </w:r>
    </w:p>
    <w:p w:rsidR="009973B1" w:rsidRPr="009973B1" w:rsidRDefault="009973B1" w:rsidP="00843CF0">
      <w:pPr>
        <w:pStyle w:val="af5"/>
        <w:numPr>
          <w:ilvl w:val="0"/>
          <w:numId w:val="21"/>
        </w:numPr>
        <w:ind w:left="993"/>
      </w:pPr>
      <w:r w:rsidRPr="009973B1">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9973B1" w:rsidRPr="009973B1" w:rsidRDefault="009973B1" w:rsidP="00843CF0">
      <w:pPr>
        <w:pStyle w:val="af5"/>
        <w:numPr>
          <w:ilvl w:val="0"/>
          <w:numId w:val="21"/>
        </w:numPr>
        <w:ind w:left="993"/>
      </w:pPr>
      <w:r w:rsidRPr="009973B1">
        <w:t>определение необходимых исходных условий развития, прежде всего за счет площади земель, занимаемых населенным пунктом;</w:t>
      </w:r>
    </w:p>
    <w:p w:rsidR="009973B1" w:rsidRPr="009973B1" w:rsidRDefault="009973B1" w:rsidP="00843CF0">
      <w:pPr>
        <w:pStyle w:val="af5"/>
        <w:numPr>
          <w:ilvl w:val="0"/>
          <w:numId w:val="21"/>
        </w:numPr>
        <w:ind w:left="993"/>
      </w:pPr>
      <w:r w:rsidRPr="009973B1">
        <w:t>разработка оптимальной функционально-планировочной структуры станицы и хуторов, создающей предпосылки для гармоничного и устойчивого развития территории.</w:t>
      </w:r>
    </w:p>
    <w:p w:rsidR="00B967FB" w:rsidRPr="00CD7EA0" w:rsidRDefault="00B967FB" w:rsidP="00B967FB">
      <w:r w:rsidRPr="00CD7EA0">
        <w:t>Мероприятия из Генерального плана</w:t>
      </w:r>
      <w:r w:rsidR="009973B1">
        <w:t xml:space="preserve"> по развитию транспортной инфраструктуры </w:t>
      </w:r>
      <w:r w:rsidR="00B21B69">
        <w:t>Стародеревянковского сельского</w:t>
      </w:r>
      <w:r w:rsidR="009973B1">
        <w:t xml:space="preserve"> поселения </w:t>
      </w:r>
      <w:r w:rsidR="00B21B69">
        <w:t>Каневского района</w:t>
      </w:r>
      <w:r w:rsidRPr="00CD7EA0">
        <w:t xml:space="preserve"> сведены в таблицу </w:t>
      </w:r>
      <w:r w:rsidR="009973B1">
        <w:t>1.</w:t>
      </w:r>
      <w:r w:rsidR="00EB51DA">
        <w:t>4</w:t>
      </w:r>
      <w:r w:rsidRPr="00CD7EA0">
        <w:t>.</w:t>
      </w:r>
    </w:p>
    <w:p w:rsidR="00087C31" w:rsidRDefault="00B967FB" w:rsidP="00C92869">
      <w:pPr>
        <w:keepNext/>
        <w:jc w:val="right"/>
      </w:pPr>
      <w:r w:rsidRPr="00CD7EA0">
        <w:t xml:space="preserve">Таблица </w:t>
      </w:r>
      <w:r w:rsidR="00087C31">
        <w:t>1.</w:t>
      </w:r>
      <w:r w:rsidR="00EB51DA">
        <w:t>4</w:t>
      </w:r>
    </w:p>
    <w:p w:rsidR="00B967FB" w:rsidRPr="00087C31" w:rsidRDefault="00B967FB" w:rsidP="00C92869">
      <w:pPr>
        <w:keepNext/>
        <w:ind w:firstLine="0"/>
        <w:jc w:val="center"/>
        <w:rPr>
          <w:u w:val="single"/>
        </w:rPr>
      </w:pPr>
      <w:r w:rsidRPr="00087C31">
        <w:rPr>
          <w:u w:val="single"/>
        </w:rPr>
        <w:t>Мероприятия из Генерального плана</w:t>
      </w:r>
      <w:r w:rsidR="00087C31" w:rsidRPr="00087C31">
        <w:rPr>
          <w:u w:val="single"/>
        </w:rPr>
        <w:t xml:space="preserve"> по развитию транспортной инфраструктуры </w:t>
      </w:r>
      <w:r w:rsidR="00B21B69">
        <w:rPr>
          <w:u w:val="single"/>
        </w:rPr>
        <w:t>Стародеревянковского сельского</w:t>
      </w:r>
      <w:r w:rsidR="00087C31" w:rsidRPr="00087C31">
        <w:rPr>
          <w:u w:val="single"/>
        </w:rPr>
        <w:t xml:space="preserve"> поселения </w:t>
      </w:r>
      <w:r w:rsidR="00B21B69">
        <w:rPr>
          <w:u w:val="single"/>
        </w:rPr>
        <w:t>Каневского района</w:t>
      </w:r>
    </w:p>
    <w:tbl>
      <w:tblPr>
        <w:tblOverlap w:val="nev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6"/>
        <w:gridCol w:w="6378"/>
        <w:gridCol w:w="1418"/>
        <w:gridCol w:w="1134"/>
      </w:tblGrid>
      <w:tr w:rsidR="00B967FB" w:rsidRPr="00811A8C" w:rsidTr="006431A0">
        <w:tc>
          <w:tcPr>
            <w:tcW w:w="436"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w:t>
            </w:r>
            <w:r w:rsidR="00087C31" w:rsidRPr="00811A8C">
              <w:rPr>
                <w:rStyle w:val="115pt"/>
                <w:rFonts w:eastAsiaTheme="minorHAnsi"/>
                <w:b/>
                <w:sz w:val="20"/>
                <w:szCs w:val="20"/>
              </w:rPr>
              <w:t xml:space="preserve"> </w:t>
            </w:r>
            <w:proofErr w:type="spellStart"/>
            <w:proofErr w:type="gramStart"/>
            <w:r w:rsidRPr="00811A8C">
              <w:rPr>
                <w:rStyle w:val="115pt"/>
                <w:rFonts w:eastAsiaTheme="minorHAnsi"/>
                <w:b/>
                <w:sz w:val="20"/>
                <w:szCs w:val="20"/>
              </w:rPr>
              <w:t>п</w:t>
            </w:r>
            <w:proofErr w:type="spellEnd"/>
            <w:proofErr w:type="gramEnd"/>
            <w:r w:rsidRPr="00811A8C">
              <w:rPr>
                <w:rStyle w:val="115pt"/>
                <w:rFonts w:eastAsiaTheme="minorHAnsi"/>
                <w:b/>
                <w:sz w:val="20"/>
                <w:szCs w:val="20"/>
              </w:rPr>
              <w:t>/</w:t>
            </w:r>
            <w:proofErr w:type="spellStart"/>
            <w:r w:rsidRPr="00811A8C">
              <w:rPr>
                <w:rStyle w:val="115pt"/>
                <w:rFonts w:eastAsiaTheme="minorHAnsi"/>
                <w:b/>
                <w:sz w:val="20"/>
                <w:szCs w:val="20"/>
              </w:rPr>
              <w:t>п</w:t>
            </w:r>
            <w:proofErr w:type="spellEnd"/>
          </w:p>
        </w:tc>
        <w:tc>
          <w:tcPr>
            <w:tcW w:w="6378"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Наименование</w:t>
            </w:r>
          </w:p>
        </w:tc>
        <w:tc>
          <w:tcPr>
            <w:tcW w:w="1418"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Вид работ</w:t>
            </w:r>
          </w:p>
        </w:tc>
        <w:tc>
          <w:tcPr>
            <w:tcW w:w="1134" w:type="dxa"/>
            <w:vAlign w:val="center"/>
          </w:tcPr>
          <w:p w:rsidR="00B967FB" w:rsidRPr="00811A8C" w:rsidRDefault="00B967FB" w:rsidP="00C92869">
            <w:pPr>
              <w:keepNext/>
              <w:spacing w:line="240" w:lineRule="auto"/>
              <w:ind w:firstLine="0"/>
              <w:jc w:val="center"/>
              <w:rPr>
                <w:b/>
                <w:sz w:val="20"/>
                <w:szCs w:val="20"/>
              </w:rPr>
            </w:pPr>
            <w:r w:rsidRPr="00811A8C">
              <w:rPr>
                <w:rStyle w:val="115pt"/>
                <w:rFonts w:eastAsiaTheme="minorHAnsi"/>
                <w:b/>
                <w:sz w:val="20"/>
                <w:szCs w:val="20"/>
              </w:rPr>
              <w:t>Реализация</w:t>
            </w:r>
          </w:p>
        </w:tc>
      </w:tr>
      <w:tr w:rsidR="00087C31" w:rsidRPr="00811A8C" w:rsidTr="006431A0">
        <w:tc>
          <w:tcPr>
            <w:tcW w:w="436" w:type="dxa"/>
            <w:vAlign w:val="center"/>
          </w:tcPr>
          <w:p w:rsidR="00087C31" w:rsidRPr="00811A8C" w:rsidRDefault="001A0DFC" w:rsidP="0056746E">
            <w:pPr>
              <w:spacing w:line="240" w:lineRule="auto"/>
              <w:ind w:firstLine="0"/>
              <w:jc w:val="center"/>
              <w:rPr>
                <w:sz w:val="20"/>
                <w:szCs w:val="20"/>
              </w:rPr>
            </w:pPr>
            <w:r>
              <w:rPr>
                <w:rStyle w:val="115pt"/>
                <w:rFonts w:eastAsiaTheme="minorHAnsi"/>
                <w:sz w:val="20"/>
                <w:szCs w:val="20"/>
              </w:rPr>
              <w:t>1</w:t>
            </w:r>
          </w:p>
        </w:tc>
        <w:tc>
          <w:tcPr>
            <w:tcW w:w="6378" w:type="dxa"/>
            <w:vAlign w:val="center"/>
          </w:tcPr>
          <w:p w:rsidR="00087C31" w:rsidRPr="00811A8C" w:rsidRDefault="006154B6" w:rsidP="006431A0">
            <w:pPr>
              <w:spacing w:line="240" w:lineRule="auto"/>
              <w:ind w:firstLine="0"/>
              <w:jc w:val="left"/>
              <w:rPr>
                <w:sz w:val="20"/>
                <w:szCs w:val="20"/>
              </w:rPr>
            </w:pPr>
            <w:r w:rsidRPr="006154B6">
              <w:rPr>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6154B6">
              <w:rPr>
                <w:sz w:val="20"/>
                <w:szCs w:val="20"/>
              </w:rPr>
              <w:t>Ейского</w:t>
            </w:r>
            <w:proofErr w:type="spellEnd"/>
            <w:r w:rsidRPr="006154B6">
              <w:rPr>
                <w:sz w:val="20"/>
                <w:szCs w:val="20"/>
              </w:rPr>
              <w:t xml:space="preserve"> района</w:t>
            </w:r>
          </w:p>
        </w:tc>
        <w:tc>
          <w:tcPr>
            <w:tcW w:w="1418" w:type="dxa"/>
            <w:vAlign w:val="center"/>
          </w:tcPr>
          <w:p w:rsidR="00087C31" w:rsidRPr="00811A8C" w:rsidRDefault="006154B6" w:rsidP="0056746E">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расчетный срок</w:t>
            </w:r>
          </w:p>
        </w:tc>
      </w:tr>
      <w:tr w:rsidR="00087C31" w:rsidRPr="00811A8C" w:rsidTr="006431A0">
        <w:tc>
          <w:tcPr>
            <w:tcW w:w="436" w:type="dxa"/>
            <w:vAlign w:val="center"/>
          </w:tcPr>
          <w:p w:rsidR="00087C31" w:rsidRPr="00811A8C" w:rsidRDefault="001A0DFC" w:rsidP="0056746E">
            <w:pPr>
              <w:spacing w:line="240" w:lineRule="auto"/>
              <w:ind w:firstLine="0"/>
              <w:jc w:val="center"/>
              <w:rPr>
                <w:sz w:val="20"/>
                <w:szCs w:val="20"/>
              </w:rPr>
            </w:pPr>
            <w:r>
              <w:rPr>
                <w:rStyle w:val="115pt"/>
                <w:rFonts w:eastAsiaTheme="minorHAnsi"/>
                <w:sz w:val="20"/>
                <w:szCs w:val="20"/>
              </w:rPr>
              <w:t>2</w:t>
            </w:r>
          </w:p>
        </w:tc>
        <w:tc>
          <w:tcPr>
            <w:tcW w:w="6378" w:type="dxa"/>
            <w:vAlign w:val="center"/>
          </w:tcPr>
          <w:p w:rsidR="00087C31" w:rsidRPr="00811A8C" w:rsidRDefault="0017079A" w:rsidP="006431A0">
            <w:pPr>
              <w:spacing w:line="240" w:lineRule="auto"/>
              <w:ind w:firstLine="0"/>
              <w:jc w:val="left"/>
              <w:rPr>
                <w:sz w:val="20"/>
                <w:szCs w:val="20"/>
              </w:rPr>
            </w:pPr>
            <w:r w:rsidRPr="0017079A">
              <w:rPr>
                <w:sz w:val="20"/>
                <w:szCs w:val="20"/>
              </w:rPr>
              <w:t>создание единой системы транспортной и улично-дорожной сети в увязке с планировочной структурой населенных пунктов и прилегающим к ним территориям</w:t>
            </w:r>
          </w:p>
        </w:tc>
        <w:tc>
          <w:tcPr>
            <w:tcW w:w="1418"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новое строительство</w:t>
            </w:r>
          </w:p>
        </w:tc>
        <w:tc>
          <w:tcPr>
            <w:tcW w:w="1134" w:type="dxa"/>
            <w:vAlign w:val="center"/>
          </w:tcPr>
          <w:p w:rsidR="00087C31" w:rsidRPr="00811A8C" w:rsidRDefault="00087C31" w:rsidP="0056746E">
            <w:pPr>
              <w:spacing w:line="240" w:lineRule="auto"/>
              <w:ind w:firstLine="0"/>
              <w:jc w:val="center"/>
              <w:rPr>
                <w:sz w:val="20"/>
                <w:szCs w:val="20"/>
              </w:rPr>
            </w:pPr>
            <w:r w:rsidRPr="00811A8C">
              <w:rPr>
                <w:rStyle w:val="115pt"/>
                <w:rFonts w:eastAsiaTheme="minorHAnsi"/>
                <w:sz w:val="20"/>
                <w:szCs w:val="20"/>
              </w:rPr>
              <w:t>расчетный срок</w:t>
            </w:r>
          </w:p>
        </w:tc>
      </w:tr>
    </w:tbl>
    <w:p w:rsidR="00B967FB" w:rsidRDefault="00B967FB" w:rsidP="00B967FB">
      <w:pPr>
        <w:rPr>
          <w:sz w:val="2"/>
          <w:szCs w:val="2"/>
        </w:rPr>
      </w:pPr>
    </w:p>
    <w:p w:rsidR="00087C31" w:rsidRDefault="00087C31" w:rsidP="00B967FB"/>
    <w:p w:rsidR="00423152" w:rsidRPr="00242003" w:rsidRDefault="00242003" w:rsidP="006431A0">
      <w:pPr>
        <w:spacing w:line="240" w:lineRule="auto"/>
        <w:rPr>
          <w:b/>
        </w:rPr>
      </w:pPr>
      <w:r w:rsidRPr="00242003">
        <w:rPr>
          <w:b/>
        </w:rPr>
        <w:t>1.4.1.2. Анализ схем территориального планирования (СТП)</w:t>
      </w:r>
    </w:p>
    <w:p w:rsidR="00B967FB" w:rsidRPr="00CD7EA0" w:rsidRDefault="00B967FB" w:rsidP="00B967FB">
      <w:r w:rsidRPr="00CD7EA0">
        <w:t xml:space="preserve">Мероприятия по планировке территории </w:t>
      </w:r>
      <w:r w:rsidR="00B21B69">
        <w:t>Стародеревянковского сельского</w:t>
      </w:r>
      <w:r w:rsidR="00242003">
        <w:t xml:space="preserve"> поселения </w:t>
      </w:r>
      <w:r w:rsidR="00B21B69">
        <w:t>Каневского района</w:t>
      </w:r>
      <w:r w:rsidR="00242003" w:rsidRPr="00CD7EA0">
        <w:t xml:space="preserve"> </w:t>
      </w:r>
      <w:r w:rsidRPr="00CD7EA0">
        <w:t xml:space="preserve">присутствуют в </w:t>
      </w:r>
      <w:proofErr w:type="gramStart"/>
      <w:r w:rsidRPr="00CD7EA0">
        <w:t>следую</w:t>
      </w:r>
      <w:r w:rsidR="00242003">
        <w:t>щ</w:t>
      </w:r>
      <w:r w:rsidRPr="00CD7EA0">
        <w:t>их</w:t>
      </w:r>
      <w:proofErr w:type="gramEnd"/>
      <w:r w:rsidRPr="00CD7EA0">
        <w:t xml:space="preserve"> СТП:</w:t>
      </w:r>
    </w:p>
    <w:p w:rsidR="00B967FB" w:rsidRPr="00CD7EA0" w:rsidRDefault="00B967FB" w:rsidP="00843CF0">
      <w:pPr>
        <w:pStyle w:val="af5"/>
        <w:numPr>
          <w:ilvl w:val="0"/>
          <w:numId w:val="22"/>
        </w:numPr>
        <w:ind w:left="993"/>
      </w:pPr>
      <w:r w:rsidRPr="00CD7EA0">
        <w:t xml:space="preserve">СТП </w:t>
      </w:r>
      <w:r w:rsidR="00242003">
        <w:t>Краснодарского края</w:t>
      </w:r>
      <w:r w:rsidRPr="00CD7EA0">
        <w:t>.</w:t>
      </w:r>
    </w:p>
    <w:p w:rsidR="00B967FB" w:rsidRDefault="00B967FB" w:rsidP="00B967FB">
      <w:pPr>
        <w:rPr>
          <w:sz w:val="2"/>
          <w:szCs w:val="2"/>
        </w:rPr>
      </w:pPr>
    </w:p>
    <w:p w:rsidR="00B967FB" w:rsidRPr="00CD7EA0" w:rsidRDefault="00B967FB" w:rsidP="00242003">
      <w:r w:rsidRPr="00242003">
        <w:lastRenderedPageBreak/>
        <w:t xml:space="preserve">СТП </w:t>
      </w:r>
      <w:r w:rsidR="00242003">
        <w:t>Краснодарского края</w:t>
      </w:r>
      <w:r w:rsidRPr="00242003">
        <w:t xml:space="preserve"> </w:t>
      </w:r>
      <w:proofErr w:type="gramStart"/>
      <w:r w:rsidRPr="00242003">
        <w:t>утвержден</w:t>
      </w:r>
      <w:r w:rsidR="0050565A">
        <w:t>а</w:t>
      </w:r>
      <w:proofErr w:type="gramEnd"/>
      <w:r w:rsidRPr="00242003">
        <w:t xml:space="preserve"> постановление</w:t>
      </w:r>
      <w:r w:rsidR="0050565A">
        <w:t>м</w:t>
      </w:r>
      <w:r w:rsidRPr="00242003">
        <w:t xml:space="preserve"> </w:t>
      </w:r>
      <w:r w:rsidR="00242003">
        <w:t>Главы администрации (губернатора) Краснодарского края</w:t>
      </w:r>
      <w:r w:rsidRPr="00242003">
        <w:t xml:space="preserve"> от 1</w:t>
      </w:r>
      <w:r w:rsidR="00242003">
        <w:t>9</w:t>
      </w:r>
      <w:r w:rsidRPr="00242003">
        <w:t>.</w:t>
      </w:r>
      <w:r w:rsidR="00242003">
        <w:t>12</w:t>
      </w:r>
      <w:r w:rsidRPr="00242003">
        <w:t>.201</w:t>
      </w:r>
      <w:r w:rsidR="00242003">
        <w:t>7 №</w:t>
      </w:r>
      <w:r w:rsidR="0022264C">
        <w:t xml:space="preserve"> </w:t>
      </w:r>
      <w:r w:rsidR="00242003">
        <w:t>976 «О внесении изменения в постановление главы администрации (губернатора) Краснодарского края от 10 мая 2011 года № 438 «Об утверждении схемы территориального планирования Краснодарского края».</w:t>
      </w:r>
    </w:p>
    <w:p w:rsidR="00EF757A" w:rsidRDefault="00B967FB" w:rsidP="00EF757A">
      <w:pPr>
        <w:jc w:val="right"/>
      </w:pPr>
      <w:r w:rsidRPr="00CD7EA0">
        <w:t xml:space="preserve">Таблица </w:t>
      </w:r>
      <w:r w:rsidR="00EF757A">
        <w:t>1.</w:t>
      </w:r>
      <w:r w:rsidR="00EB51DA">
        <w:t>5</w:t>
      </w:r>
    </w:p>
    <w:p w:rsidR="00B967FB" w:rsidRPr="00EF757A" w:rsidRDefault="00B967FB" w:rsidP="00EF757A">
      <w:pPr>
        <w:ind w:firstLine="0"/>
        <w:jc w:val="center"/>
        <w:rPr>
          <w:u w:val="single"/>
        </w:rPr>
      </w:pPr>
      <w:r w:rsidRPr="00EF757A">
        <w:rPr>
          <w:u w:val="single"/>
        </w:rPr>
        <w:t xml:space="preserve">Основные мероприятия из СТП </w:t>
      </w:r>
      <w:r w:rsidR="00EF757A" w:rsidRPr="00EF757A">
        <w:rPr>
          <w:u w:val="single"/>
        </w:rPr>
        <w:t xml:space="preserve">Краснодарского края по развитию транспортной инфраструктуры </w:t>
      </w:r>
      <w:r w:rsidR="00B21B69">
        <w:rPr>
          <w:u w:val="single"/>
        </w:rPr>
        <w:t>Стародеревянковского сельского</w:t>
      </w:r>
      <w:r w:rsidR="00EF757A" w:rsidRPr="00EF757A">
        <w:rPr>
          <w:u w:val="single"/>
        </w:rPr>
        <w:t xml:space="preserve"> поселения </w:t>
      </w:r>
      <w:r w:rsidR="00B21B69">
        <w:rPr>
          <w:u w:val="single"/>
        </w:rPr>
        <w:t>Каневского района</w:t>
      </w:r>
    </w:p>
    <w:tbl>
      <w:tblPr>
        <w:tblOverlap w:val="nev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6"/>
        <w:gridCol w:w="6378"/>
        <w:gridCol w:w="1418"/>
        <w:gridCol w:w="1134"/>
      </w:tblGrid>
      <w:tr w:rsidR="00B967FB" w:rsidRPr="002D4331" w:rsidTr="00C92869">
        <w:trPr>
          <w:tblHeader/>
        </w:trPr>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w:t>
            </w:r>
            <w:r w:rsidR="00563226">
              <w:rPr>
                <w:rStyle w:val="11pt"/>
                <w:rFonts w:eastAsiaTheme="majorEastAsia"/>
                <w:sz w:val="20"/>
                <w:szCs w:val="20"/>
              </w:rPr>
              <w:t xml:space="preserve"> </w:t>
            </w:r>
            <w:proofErr w:type="spellStart"/>
            <w:proofErr w:type="gramStart"/>
            <w:r w:rsidRPr="002D4331">
              <w:rPr>
                <w:rStyle w:val="11pt"/>
                <w:rFonts w:eastAsiaTheme="majorEastAsia"/>
                <w:sz w:val="20"/>
                <w:szCs w:val="20"/>
              </w:rPr>
              <w:t>п</w:t>
            </w:r>
            <w:proofErr w:type="spellEnd"/>
            <w:proofErr w:type="gramEnd"/>
            <w:r w:rsidRPr="002D4331">
              <w:rPr>
                <w:rStyle w:val="11pt"/>
                <w:rFonts w:eastAsiaTheme="majorEastAsia"/>
                <w:sz w:val="20"/>
                <w:szCs w:val="20"/>
              </w:rPr>
              <w:t>/</w:t>
            </w:r>
            <w:proofErr w:type="spellStart"/>
            <w:r w:rsidRPr="002D4331">
              <w:rPr>
                <w:rStyle w:val="11pt"/>
                <w:rFonts w:eastAsiaTheme="majorEastAsia"/>
                <w:sz w:val="20"/>
                <w:szCs w:val="20"/>
              </w:rPr>
              <w:t>п</w:t>
            </w:r>
            <w:proofErr w:type="spellEnd"/>
          </w:p>
        </w:tc>
        <w:tc>
          <w:tcPr>
            <w:tcW w:w="637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Наименование</w:t>
            </w:r>
          </w:p>
        </w:tc>
        <w:tc>
          <w:tcPr>
            <w:tcW w:w="141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Вид работ</w:t>
            </w:r>
          </w:p>
        </w:tc>
        <w:tc>
          <w:tcPr>
            <w:tcW w:w="1134"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pt"/>
                <w:rFonts w:eastAsiaTheme="majorEastAsia"/>
                <w:sz w:val="20"/>
                <w:szCs w:val="20"/>
              </w:rPr>
              <w:t>Реализация</w:t>
            </w:r>
          </w:p>
        </w:tc>
      </w:tr>
      <w:tr w:rsidR="00B967FB" w:rsidRPr="002D4331" w:rsidTr="00C92869">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1</w:t>
            </w:r>
          </w:p>
        </w:tc>
        <w:tc>
          <w:tcPr>
            <w:tcW w:w="6378" w:type="dxa"/>
            <w:vAlign w:val="center"/>
          </w:tcPr>
          <w:p w:rsidR="00B967FB" w:rsidRPr="00BF5F13" w:rsidRDefault="00BF5F13" w:rsidP="006431A0">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proofErr w:type="gramStart"/>
            <w:r w:rsidR="00C40836">
              <w:rPr>
                <w:sz w:val="20"/>
                <w:szCs w:val="20"/>
              </w:rPr>
              <w:t>г</w:t>
            </w:r>
            <w:proofErr w:type="gramEnd"/>
            <w:r w:rsidR="00C40836">
              <w:rPr>
                <w:sz w:val="20"/>
                <w:szCs w:val="20"/>
              </w:rPr>
              <w:t>. Краснодар – г. Ейск (56,474 км  в территории района)</w:t>
            </w:r>
          </w:p>
        </w:tc>
        <w:tc>
          <w:tcPr>
            <w:tcW w:w="1418" w:type="dxa"/>
            <w:vAlign w:val="center"/>
          </w:tcPr>
          <w:p w:rsidR="00B967FB" w:rsidRPr="002D4331" w:rsidRDefault="00BF5F13" w:rsidP="00C92869">
            <w:pPr>
              <w:spacing w:line="240" w:lineRule="auto"/>
              <w:ind w:firstLine="0"/>
              <w:jc w:val="center"/>
              <w:rPr>
                <w:rFonts w:cs="Times New Roman"/>
                <w:sz w:val="20"/>
                <w:szCs w:val="20"/>
              </w:rPr>
            </w:pPr>
            <w:r>
              <w:rPr>
                <w:rStyle w:val="115pt"/>
                <w:rFonts w:eastAsiaTheme="minorHAnsi"/>
                <w:sz w:val="20"/>
                <w:szCs w:val="20"/>
              </w:rPr>
              <w:t>реконструкция</w:t>
            </w:r>
          </w:p>
        </w:tc>
        <w:tc>
          <w:tcPr>
            <w:tcW w:w="1134" w:type="dxa"/>
            <w:vAlign w:val="center"/>
          </w:tcPr>
          <w:p w:rsidR="00B967FB"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r w:rsidR="00B967FB" w:rsidRPr="002D4331" w:rsidTr="00C92869">
        <w:tc>
          <w:tcPr>
            <w:tcW w:w="436"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2</w:t>
            </w:r>
          </w:p>
        </w:tc>
        <w:tc>
          <w:tcPr>
            <w:tcW w:w="6378" w:type="dxa"/>
            <w:vAlign w:val="center"/>
          </w:tcPr>
          <w:p w:rsidR="00B967FB" w:rsidRPr="00BF5F13" w:rsidRDefault="00BF5F13" w:rsidP="006431A0">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r w:rsidR="00C40836">
              <w:rPr>
                <w:sz w:val="20"/>
                <w:szCs w:val="20"/>
              </w:rPr>
              <w:t xml:space="preserve">ст. Стародеревянковская – ст. Ленинградская – ст. </w:t>
            </w:r>
            <w:proofErr w:type="spellStart"/>
            <w:r w:rsidR="00C40836">
              <w:rPr>
                <w:sz w:val="20"/>
                <w:szCs w:val="20"/>
              </w:rPr>
              <w:t>Кисляковская</w:t>
            </w:r>
            <w:proofErr w:type="spellEnd"/>
            <w:r w:rsidR="00C40836">
              <w:rPr>
                <w:sz w:val="20"/>
                <w:szCs w:val="20"/>
              </w:rPr>
              <w:t xml:space="preserve"> (14,150 км в пределах района)</w:t>
            </w:r>
          </w:p>
        </w:tc>
        <w:tc>
          <w:tcPr>
            <w:tcW w:w="1418" w:type="dxa"/>
            <w:vAlign w:val="center"/>
          </w:tcPr>
          <w:p w:rsidR="00B967FB" w:rsidRPr="002D4331" w:rsidRDefault="00B967FB" w:rsidP="00C92869">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B967FB"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r w:rsidR="00BF5F13" w:rsidRPr="002D4331" w:rsidTr="00C92869">
        <w:tc>
          <w:tcPr>
            <w:tcW w:w="436" w:type="dxa"/>
            <w:vAlign w:val="center"/>
          </w:tcPr>
          <w:p w:rsidR="00BF5F13" w:rsidRPr="002D4331" w:rsidRDefault="00BF5F13" w:rsidP="00C92869">
            <w:pPr>
              <w:spacing w:line="240" w:lineRule="auto"/>
              <w:ind w:firstLine="0"/>
              <w:jc w:val="center"/>
              <w:rPr>
                <w:rFonts w:cs="Times New Roman"/>
                <w:sz w:val="20"/>
                <w:szCs w:val="20"/>
              </w:rPr>
            </w:pPr>
            <w:r w:rsidRPr="002D4331">
              <w:rPr>
                <w:rStyle w:val="115pt"/>
                <w:rFonts w:eastAsiaTheme="minorHAnsi"/>
                <w:sz w:val="20"/>
                <w:szCs w:val="20"/>
              </w:rPr>
              <w:t>3</w:t>
            </w:r>
          </w:p>
        </w:tc>
        <w:tc>
          <w:tcPr>
            <w:tcW w:w="6378" w:type="dxa"/>
            <w:vAlign w:val="center"/>
          </w:tcPr>
          <w:p w:rsidR="00BF5F13" w:rsidRPr="00BF5F13" w:rsidRDefault="00142C03" w:rsidP="006431A0">
            <w:pPr>
              <w:spacing w:line="240" w:lineRule="auto"/>
              <w:ind w:firstLine="0"/>
              <w:jc w:val="left"/>
              <w:rPr>
                <w:rFonts w:cs="Times New Roman"/>
                <w:sz w:val="20"/>
                <w:szCs w:val="20"/>
              </w:rPr>
            </w:pPr>
            <w:r>
              <w:rPr>
                <w:sz w:val="20"/>
                <w:szCs w:val="20"/>
              </w:rPr>
              <w:t xml:space="preserve">Реконструкция автодороги </w:t>
            </w:r>
            <w:r w:rsidR="00C40836">
              <w:rPr>
                <w:sz w:val="20"/>
                <w:szCs w:val="20"/>
              </w:rPr>
              <w:t xml:space="preserve">ст. Стародеревянковская – ст. </w:t>
            </w:r>
            <w:proofErr w:type="spellStart"/>
            <w:r w:rsidR="00C40836">
              <w:rPr>
                <w:sz w:val="20"/>
                <w:szCs w:val="20"/>
              </w:rPr>
              <w:t>Новодеревянковская</w:t>
            </w:r>
            <w:proofErr w:type="spellEnd"/>
            <w:r w:rsidR="00C40836">
              <w:rPr>
                <w:sz w:val="20"/>
                <w:szCs w:val="20"/>
              </w:rPr>
              <w:t xml:space="preserve"> (38,790 км в пределах района)</w:t>
            </w:r>
          </w:p>
        </w:tc>
        <w:tc>
          <w:tcPr>
            <w:tcW w:w="1418" w:type="dxa"/>
            <w:vAlign w:val="center"/>
          </w:tcPr>
          <w:p w:rsidR="00BF5F13" w:rsidRPr="002D4331" w:rsidRDefault="00BF5F13" w:rsidP="00C92869">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BF5F13" w:rsidRPr="002D4331" w:rsidRDefault="00BF5F13" w:rsidP="00C92869">
            <w:pPr>
              <w:spacing w:line="240" w:lineRule="auto"/>
              <w:ind w:firstLine="0"/>
              <w:jc w:val="center"/>
              <w:rPr>
                <w:rFonts w:cs="Times New Roman"/>
                <w:sz w:val="20"/>
                <w:szCs w:val="20"/>
              </w:rPr>
            </w:pPr>
            <w:r>
              <w:rPr>
                <w:rFonts w:cs="Times New Roman"/>
                <w:sz w:val="20"/>
                <w:szCs w:val="20"/>
              </w:rPr>
              <w:t>расчетный срок</w:t>
            </w:r>
          </w:p>
        </w:tc>
      </w:tr>
    </w:tbl>
    <w:p w:rsidR="00B967FB" w:rsidRDefault="00B967FB" w:rsidP="00B967FB">
      <w:pPr>
        <w:rPr>
          <w:sz w:val="2"/>
          <w:szCs w:val="2"/>
        </w:rPr>
      </w:pPr>
    </w:p>
    <w:p w:rsidR="00333DAF" w:rsidRDefault="00333DAF" w:rsidP="00B967FB">
      <w:bookmarkStart w:id="25" w:name="bookmark59"/>
    </w:p>
    <w:p w:rsidR="00B967FB" w:rsidRPr="00333DAF" w:rsidRDefault="00333DAF" w:rsidP="006431A0">
      <w:pPr>
        <w:spacing w:line="240" w:lineRule="auto"/>
        <w:rPr>
          <w:b/>
        </w:rPr>
      </w:pPr>
      <w:r w:rsidRPr="00333DAF">
        <w:rPr>
          <w:b/>
        </w:rPr>
        <w:t>1.4.</w:t>
      </w:r>
      <w:r w:rsidR="00377190">
        <w:rPr>
          <w:b/>
        </w:rPr>
        <w:t>2</w:t>
      </w:r>
      <w:r w:rsidRPr="00333DAF">
        <w:rPr>
          <w:b/>
        </w:rPr>
        <w:t xml:space="preserve">. </w:t>
      </w:r>
      <w:r w:rsidR="00B967FB" w:rsidRPr="00333DAF">
        <w:rPr>
          <w:b/>
        </w:rPr>
        <w:t>Анализ имеющейся документации по планировке территории</w:t>
      </w:r>
      <w:bookmarkEnd w:id="25"/>
    </w:p>
    <w:p w:rsidR="00B967FB" w:rsidRPr="00CD7EA0" w:rsidRDefault="00B967FB" w:rsidP="00B967FB">
      <w:r w:rsidRPr="00CD7EA0">
        <w:t xml:space="preserve">Согласно Градостроительному кодексу Российской Федерации от 29.12.2004 </w:t>
      </w:r>
      <w:r w:rsidR="00377190">
        <w:t>№</w:t>
      </w:r>
      <w:r w:rsidRPr="00CD7EA0">
        <w:t xml:space="preserve"> 190-ФЗ </w:t>
      </w:r>
      <w:r w:rsidR="0022264C" w:rsidRPr="00CD7EA0">
        <w:t>(ред. от 2</w:t>
      </w:r>
      <w:r w:rsidR="0022264C">
        <w:t>3</w:t>
      </w:r>
      <w:r w:rsidR="0022264C" w:rsidRPr="00CD7EA0">
        <w:t>.0</w:t>
      </w:r>
      <w:r w:rsidR="0022264C">
        <w:t>4</w:t>
      </w:r>
      <w:r w:rsidR="0022264C" w:rsidRPr="00CD7EA0">
        <w:t>.201</w:t>
      </w:r>
      <w:r w:rsidR="0022264C">
        <w:t>8</w:t>
      </w:r>
      <w:r w:rsidR="0022264C" w:rsidRPr="00CD7EA0">
        <w:t>)</w:t>
      </w:r>
      <w:r w:rsidRPr="00CD7EA0">
        <w:t xml:space="preserve"> видами документации по планировке территории являются:</w:t>
      </w:r>
    </w:p>
    <w:p w:rsidR="00B967FB" w:rsidRPr="00CD7EA0" w:rsidRDefault="00B967FB" w:rsidP="00843CF0">
      <w:pPr>
        <w:pStyle w:val="af5"/>
        <w:numPr>
          <w:ilvl w:val="0"/>
          <w:numId w:val="23"/>
        </w:numPr>
        <w:ind w:left="993"/>
      </w:pPr>
      <w:r w:rsidRPr="00CD7EA0">
        <w:t>проект планировки территории;</w:t>
      </w:r>
    </w:p>
    <w:p w:rsidR="00B967FB" w:rsidRPr="00CD7EA0" w:rsidRDefault="00B967FB" w:rsidP="00843CF0">
      <w:pPr>
        <w:pStyle w:val="af5"/>
        <w:numPr>
          <w:ilvl w:val="0"/>
          <w:numId w:val="23"/>
        </w:numPr>
        <w:ind w:left="993"/>
      </w:pPr>
      <w:r w:rsidRPr="00CD7EA0">
        <w:t>проект межевания территории.</w:t>
      </w:r>
    </w:p>
    <w:p w:rsidR="00B967FB" w:rsidRPr="00CD7EA0" w:rsidRDefault="00B967FB" w:rsidP="00B967FB">
      <w:r w:rsidRPr="00CD7EA0">
        <w:t xml:space="preserve">Документация по планировке территории необходима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CD7EA0">
        <w:t>границ зон планируемого размещения объектов капитального строительства</w:t>
      </w:r>
      <w:proofErr w:type="gramEnd"/>
      <w:r w:rsidRPr="00CD7EA0">
        <w:t>.</w:t>
      </w:r>
    </w:p>
    <w:p w:rsidR="00C36EF9" w:rsidRDefault="00B967FB" w:rsidP="006142D4">
      <w:r w:rsidRPr="00CD7EA0">
        <w:t>Документ</w:t>
      </w:r>
      <w:r w:rsidR="00020508">
        <w:t>ов</w:t>
      </w:r>
      <w:r w:rsidRPr="00CD7EA0">
        <w:t xml:space="preserve"> по планировке территории</w:t>
      </w:r>
      <w:r w:rsidR="00020508">
        <w:t xml:space="preserve"> в отношении транспортных объектов </w:t>
      </w:r>
      <w:r w:rsidRPr="00CD7EA0">
        <w:t xml:space="preserve"> в </w:t>
      </w:r>
      <w:r w:rsidR="00646FDB">
        <w:t>Стародеревянковском сельском</w:t>
      </w:r>
      <w:r w:rsidR="00377190">
        <w:t xml:space="preserve"> поселении</w:t>
      </w:r>
      <w:r w:rsidR="00020508">
        <w:t xml:space="preserve"> нет. </w:t>
      </w:r>
    </w:p>
    <w:p w:rsidR="00377190" w:rsidRPr="00377190" w:rsidRDefault="00377190" w:rsidP="006431A0">
      <w:pPr>
        <w:spacing w:line="240" w:lineRule="auto"/>
        <w:rPr>
          <w:b/>
        </w:rPr>
      </w:pPr>
      <w:r w:rsidRPr="00377190">
        <w:rPr>
          <w:b/>
        </w:rPr>
        <w:t>1.4.3. Анализ документов стратегического планирования</w:t>
      </w:r>
    </w:p>
    <w:p w:rsidR="00B967FB" w:rsidRPr="00CD7EA0" w:rsidRDefault="00B967FB" w:rsidP="00B967FB">
      <w:r w:rsidRPr="00CD7EA0">
        <w:t xml:space="preserve">В целях проведения анализа документов стратегического планирования в части, касающейся муниципального образования </w:t>
      </w:r>
      <w:r w:rsidR="00B21B69">
        <w:t>Стародеревянковского сельского</w:t>
      </w:r>
      <w:r w:rsidR="000741D7">
        <w:t xml:space="preserve"> поселения </w:t>
      </w:r>
      <w:r w:rsidR="00B21B69">
        <w:t>Каневского района</w:t>
      </w:r>
      <w:r w:rsidRPr="00CD7EA0">
        <w:t>, были рассмотрены соответствующие нормативные акты федерального, регионального и местного уровня.</w:t>
      </w:r>
    </w:p>
    <w:p w:rsidR="00B967FB" w:rsidRPr="00CD7EA0" w:rsidRDefault="00B967FB" w:rsidP="00B967FB">
      <w:r w:rsidRPr="00CD7EA0">
        <w:t xml:space="preserve">Стратегическое планирование в Российской Федерации (далее </w:t>
      </w:r>
      <w:r w:rsidR="000741D7">
        <w:t>–</w:t>
      </w:r>
      <w:r w:rsidRPr="00CD7EA0">
        <w:t xml:space="preserve"> стратегическое планирование) осуществляется на основании</w:t>
      </w:r>
      <w:r w:rsidR="0022264C">
        <w:t xml:space="preserve"> норм Федерального закона от 28.06.</w:t>
      </w:r>
      <w:r w:rsidRPr="00CD7EA0">
        <w:t>2014 № 172-ФЗ</w:t>
      </w:r>
      <w:r w:rsidR="0022264C">
        <w:t xml:space="preserve"> </w:t>
      </w:r>
      <w:r w:rsidR="0022264C" w:rsidRPr="0022264C">
        <w:t>(ред. от 31.12.2017)</w:t>
      </w:r>
      <w:r w:rsidRPr="00CD7EA0">
        <w:t xml:space="preserve"> «О стратегическом планировании в Российской Федерации» на федеральном уровне, уровне субъектов Российской Федерации и уровне муниципальных образований.</w:t>
      </w:r>
    </w:p>
    <w:p w:rsidR="00B967FB" w:rsidRPr="00CD7EA0" w:rsidRDefault="00B967FB" w:rsidP="00B967FB">
      <w:r w:rsidRPr="00CD7EA0">
        <w:t>К полномочиям органов местного самоуправления в сфере стратегического планирования относятся:</w:t>
      </w:r>
    </w:p>
    <w:p w:rsidR="00B967FB" w:rsidRPr="00CD7EA0" w:rsidRDefault="00B967FB" w:rsidP="00843CF0">
      <w:pPr>
        <w:pStyle w:val="af5"/>
        <w:numPr>
          <w:ilvl w:val="0"/>
          <w:numId w:val="24"/>
        </w:numPr>
        <w:ind w:left="993"/>
      </w:pPr>
      <w:r w:rsidRPr="00CD7EA0">
        <w:t>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sidR="00B967FB" w:rsidRPr="00CD7EA0" w:rsidRDefault="00B967FB" w:rsidP="00843CF0">
      <w:pPr>
        <w:pStyle w:val="af5"/>
        <w:numPr>
          <w:ilvl w:val="0"/>
          <w:numId w:val="24"/>
        </w:numPr>
        <w:ind w:left="993"/>
      </w:pPr>
      <w:r w:rsidRPr="00CD7EA0">
        <w:t>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B967FB" w:rsidRPr="00CD7EA0" w:rsidRDefault="00B967FB" w:rsidP="00843CF0">
      <w:pPr>
        <w:pStyle w:val="af5"/>
        <w:numPr>
          <w:ilvl w:val="0"/>
          <w:numId w:val="24"/>
        </w:numPr>
        <w:ind w:left="993"/>
      </w:pPr>
      <w:r w:rsidRPr="00CD7EA0">
        <w:lastRenderedPageBreak/>
        <w:t>мониторинг и контроль</w:t>
      </w:r>
      <w:r w:rsidR="000741D7">
        <w:t xml:space="preserve"> </w:t>
      </w:r>
      <w:r w:rsidRPr="00CD7EA0">
        <w:t>реализации</w:t>
      </w:r>
      <w:r w:rsidR="000741D7">
        <w:t xml:space="preserve"> </w:t>
      </w:r>
      <w:r w:rsidRPr="00CD7EA0">
        <w:t>документов</w:t>
      </w:r>
      <w:r w:rsidR="000741D7">
        <w:t xml:space="preserve"> </w:t>
      </w:r>
      <w:r w:rsidRPr="00CD7EA0">
        <w:t>стратегического</w:t>
      </w:r>
      <w:r w:rsidR="000741D7">
        <w:t xml:space="preserve"> </w:t>
      </w:r>
      <w:r w:rsidRPr="00CD7EA0">
        <w:t>планирования, утвержденных (одобренных) органами местного самоуправления;</w:t>
      </w:r>
    </w:p>
    <w:p w:rsidR="00B967FB" w:rsidRPr="00CD7EA0" w:rsidRDefault="00B967FB" w:rsidP="00843CF0">
      <w:pPr>
        <w:pStyle w:val="af5"/>
        <w:numPr>
          <w:ilvl w:val="0"/>
          <w:numId w:val="24"/>
        </w:numPr>
        <w:ind w:left="993"/>
      </w:pPr>
      <w:r w:rsidRPr="00CD7EA0">
        <w:t>иные полномочия в сфере стратегического планирования, определенные федеральными законами и муниципальными нормативными правовыми актами.</w:t>
      </w:r>
    </w:p>
    <w:p w:rsidR="00B967FB" w:rsidRPr="00CD7EA0" w:rsidRDefault="00B967FB" w:rsidP="00B967FB">
      <w:r w:rsidRPr="00CD7EA0">
        <w:t xml:space="preserve">Основным стратегическим документом, который определяет направление развития всего транспортного комплекса страны, является «Транспортная стратегия Российской Федерации на период до </w:t>
      </w:r>
      <w:r w:rsidR="00B53DB2">
        <w:t>2034</w:t>
      </w:r>
      <w:r w:rsidRPr="00CD7EA0">
        <w:t xml:space="preserve"> года» (утверждена распоряжением Правительства РФ </w:t>
      </w:r>
      <w:r w:rsidR="0022264C" w:rsidRPr="0022264C">
        <w:t xml:space="preserve">от 22.11.2008 </w:t>
      </w:r>
      <w:r w:rsidR="0022264C">
        <w:t>№</w:t>
      </w:r>
      <w:r w:rsidR="0022264C" w:rsidRPr="0022264C">
        <w:t xml:space="preserve"> 1734-р (ред. от 12.05.2018)</w:t>
      </w:r>
      <w:r w:rsidRPr="00CD7EA0">
        <w:t>).</w:t>
      </w:r>
    </w:p>
    <w:p w:rsidR="00B967FB" w:rsidRPr="00CD7EA0" w:rsidRDefault="00B967FB" w:rsidP="00B967FB">
      <w:r w:rsidRPr="00CD7EA0">
        <w:t xml:space="preserve">Главная задача государства в сфере функционирования и развития транспортной системы России </w:t>
      </w:r>
      <w:r w:rsidR="000741D7">
        <w:t>–</w:t>
      </w:r>
      <w:r w:rsidRPr="00CD7EA0">
        <w:t xml:space="preserve"> создание условий для экономического роста, повышение конкурентоспособности национальной экономики и качества жизни населения через доступ к безопасным и качественным транспортным услугам, превращение географических особенностей России в ее конкурентное преимущество.</w:t>
      </w:r>
    </w:p>
    <w:p w:rsidR="00B967FB" w:rsidRPr="00CD7EA0" w:rsidRDefault="00B967FB" w:rsidP="00B967FB">
      <w:r w:rsidRPr="00CD7EA0">
        <w:t>Цели Транспортной стратегии:</w:t>
      </w:r>
    </w:p>
    <w:p w:rsidR="00B967FB" w:rsidRPr="00CD7EA0" w:rsidRDefault="00B967FB" w:rsidP="00843CF0">
      <w:pPr>
        <w:pStyle w:val="af5"/>
        <w:numPr>
          <w:ilvl w:val="0"/>
          <w:numId w:val="25"/>
        </w:numPr>
        <w:ind w:left="993"/>
      </w:pPr>
      <w:r w:rsidRPr="00CD7EA0">
        <w:t>формирование единого транспортного пространства России на базе сбалансированного опережающего развития эффективной транспортной инфраструктуры;</w:t>
      </w:r>
    </w:p>
    <w:p w:rsidR="00B967FB" w:rsidRPr="00CD7EA0" w:rsidRDefault="00B967FB" w:rsidP="00843CF0">
      <w:pPr>
        <w:pStyle w:val="af5"/>
        <w:numPr>
          <w:ilvl w:val="0"/>
          <w:numId w:val="25"/>
        </w:numPr>
        <w:ind w:left="993"/>
      </w:pPr>
      <w:r w:rsidRPr="00CD7EA0">
        <w:t xml:space="preserve">обеспечение доступности и качества </w:t>
      </w:r>
      <w:proofErr w:type="spellStart"/>
      <w:r w:rsidRPr="00CD7EA0">
        <w:t>транспортно-логистических</w:t>
      </w:r>
      <w:proofErr w:type="spellEnd"/>
      <w:r w:rsidRPr="00CD7EA0">
        <w:t xml:space="preserve"> услуг в области грузовых перевозок на уровне потребностей развития экономики страны;</w:t>
      </w:r>
    </w:p>
    <w:p w:rsidR="00B967FB" w:rsidRPr="00CD7EA0" w:rsidRDefault="00B967FB" w:rsidP="00843CF0">
      <w:pPr>
        <w:pStyle w:val="af5"/>
        <w:numPr>
          <w:ilvl w:val="0"/>
          <w:numId w:val="25"/>
        </w:numPr>
        <w:ind w:left="993"/>
      </w:pPr>
      <w:r w:rsidRPr="00CD7EA0">
        <w:t>обеспечение доступности и качества транспортных услуг для населения в соответствии с социальными стандартами;</w:t>
      </w:r>
    </w:p>
    <w:p w:rsidR="00B967FB" w:rsidRPr="00CD7EA0" w:rsidRDefault="00B967FB" w:rsidP="00843CF0">
      <w:pPr>
        <w:pStyle w:val="af5"/>
        <w:numPr>
          <w:ilvl w:val="0"/>
          <w:numId w:val="25"/>
        </w:numPr>
        <w:ind w:left="993"/>
      </w:pPr>
      <w:r w:rsidRPr="00CD7EA0">
        <w:t>интеграция в мировое транспортное пространство, реализация транзитного потенциала страны;</w:t>
      </w:r>
    </w:p>
    <w:p w:rsidR="00B967FB" w:rsidRPr="00CD7EA0" w:rsidRDefault="00B967FB" w:rsidP="00843CF0">
      <w:pPr>
        <w:pStyle w:val="af5"/>
        <w:numPr>
          <w:ilvl w:val="0"/>
          <w:numId w:val="25"/>
        </w:numPr>
        <w:ind w:left="993"/>
      </w:pPr>
      <w:r w:rsidRPr="00CD7EA0">
        <w:t>повышение уровня безопасности транспортной системы;</w:t>
      </w:r>
    </w:p>
    <w:p w:rsidR="00B967FB" w:rsidRPr="00CD7EA0" w:rsidRDefault="00B967FB" w:rsidP="00843CF0">
      <w:pPr>
        <w:pStyle w:val="af5"/>
        <w:numPr>
          <w:ilvl w:val="0"/>
          <w:numId w:val="25"/>
        </w:numPr>
        <w:ind w:left="993"/>
      </w:pPr>
      <w:r w:rsidRPr="00CD7EA0">
        <w:t>снижение негативного воздействия транспортной системы на окружающую</w:t>
      </w:r>
      <w:r w:rsidR="000741D7">
        <w:t xml:space="preserve"> </w:t>
      </w:r>
      <w:r w:rsidRPr="00CD7EA0">
        <w:t>среду.</w:t>
      </w:r>
    </w:p>
    <w:p w:rsidR="00B967FB" w:rsidRPr="00CD7EA0" w:rsidRDefault="00B967FB" w:rsidP="00B967FB">
      <w:r w:rsidRPr="00CD7EA0">
        <w:t xml:space="preserve">«Концепция долгосрочного социально-экономического развития Российской Федерации на период до 2020 года» (утверждена распоряжением Правительства РФ </w:t>
      </w:r>
      <w:r w:rsidR="0022264C" w:rsidRPr="0022264C">
        <w:t xml:space="preserve">от 17.11.2008 </w:t>
      </w:r>
      <w:r w:rsidR="0022264C">
        <w:t>№</w:t>
      </w:r>
      <w:r w:rsidR="0022264C" w:rsidRPr="0022264C">
        <w:t xml:space="preserve"> 1662-р (ред. от 10.02.2017)</w:t>
      </w:r>
      <w:r w:rsidRPr="00CD7EA0">
        <w:t xml:space="preserve">) </w:t>
      </w:r>
      <w:r w:rsidR="000741D7">
        <w:t>–</w:t>
      </w:r>
      <w:r w:rsidRPr="00CD7EA0">
        <w:t xml:space="preserve"> это национальная социально-политическая государственная концепция, целью которой является проведение комплекса мероприятий по улучшению уровня жизни граждан страны, укреплению системы обороны, развития и унификаций </w:t>
      </w:r>
      <w:proofErr w:type="gramStart"/>
      <w:r w:rsidRPr="00CD7EA0">
        <w:t>экономических методов</w:t>
      </w:r>
      <w:proofErr w:type="gramEnd"/>
      <w:r w:rsidRPr="00CD7EA0">
        <w:t xml:space="preserve"> производства.</w:t>
      </w:r>
    </w:p>
    <w:p w:rsidR="00B967FB" w:rsidRPr="00CD7EA0" w:rsidRDefault="00B967FB" w:rsidP="00B967FB">
      <w:r w:rsidRPr="00CD7EA0">
        <w:t xml:space="preserve">Цель разработки «Концепции долгосрочного социально-экономического развития Российской Федерации на период до 2020 года» (Концепции) </w:t>
      </w:r>
      <w:r w:rsidR="000741D7">
        <w:t>–</w:t>
      </w:r>
      <w:r w:rsidRPr="00CD7EA0">
        <w:t xml:space="preserve"> определение путей и способов обеспечения в долгосрочной перспективе устойчивого повышения благосостояния российских граждан, национальной безопасности, динамического развития экономики, укрепления позиций России в мировом сообществе.</w:t>
      </w:r>
    </w:p>
    <w:p w:rsidR="00B967FB" w:rsidRPr="00CD7EA0" w:rsidRDefault="00B967FB" w:rsidP="00B967FB">
      <w:r w:rsidRPr="00CD7EA0">
        <w:t>В соответствии с этой целью в Концепции сформулированы:</w:t>
      </w:r>
    </w:p>
    <w:p w:rsidR="00B967FB" w:rsidRPr="00CD7EA0" w:rsidRDefault="00B967FB" w:rsidP="00843CF0">
      <w:pPr>
        <w:pStyle w:val="af5"/>
        <w:numPr>
          <w:ilvl w:val="0"/>
          <w:numId w:val="26"/>
        </w:numPr>
        <w:ind w:left="993"/>
      </w:pPr>
      <w:r w:rsidRPr="00CD7EA0">
        <w:t>основные направления долгосрочного социально-экономического развития страны с учетом вызовов предстоящего периода;</w:t>
      </w:r>
    </w:p>
    <w:p w:rsidR="00B967FB" w:rsidRPr="00CD7EA0" w:rsidRDefault="00B967FB" w:rsidP="00843CF0">
      <w:pPr>
        <w:pStyle w:val="af5"/>
        <w:numPr>
          <w:ilvl w:val="0"/>
          <w:numId w:val="26"/>
        </w:numPr>
        <w:ind w:left="993"/>
      </w:pPr>
      <w:r w:rsidRPr="00CD7EA0">
        <w:t>стратегия достижения поставленных целей, включая способы, направления и этапы;</w:t>
      </w:r>
    </w:p>
    <w:p w:rsidR="00B967FB" w:rsidRPr="00CD7EA0" w:rsidRDefault="00B967FB" w:rsidP="00843CF0">
      <w:pPr>
        <w:pStyle w:val="af5"/>
        <w:numPr>
          <w:ilvl w:val="0"/>
          <w:numId w:val="26"/>
        </w:numPr>
        <w:ind w:left="993"/>
      </w:pPr>
      <w:r w:rsidRPr="00CD7EA0">
        <w:t>формы и механизмы стратегического партнерства государства, бизнеса и общества;</w:t>
      </w:r>
    </w:p>
    <w:p w:rsidR="00B967FB" w:rsidRPr="00CD7EA0" w:rsidRDefault="00B967FB" w:rsidP="00843CF0">
      <w:pPr>
        <w:pStyle w:val="af5"/>
        <w:numPr>
          <w:ilvl w:val="0"/>
          <w:numId w:val="26"/>
        </w:numPr>
        <w:ind w:left="993"/>
      </w:pPr>
      <w:r w:rsidRPr="00CD7EA0">
        <w:lastRenderedPageBreak/>
        <w:t>цели, целевые индикаторы, приоритеты и основные задачи долгосрочной государственной политики в социальной сфере, в сфере науки и технологий, а также структурных преобразований в экономике;</w:t>
      </w:r>
    </w:p>
    <w:p w:rsidR="00B967FB" w:rsidRPr="00CD7EA0" w:rsidRDefault="00B967FB" w:rsidP="00843CF0">
      <w:pPr>
        <w:pStyle w:val="af5"/>
        <w:numPr>
          <w:ilvl w:val="0"/>
          <w:numId w:val="26"/>
        </w:numPr>
        <w:ind w:left="993"/>
      </w:pPr>
      <w:r w:rsidRPr="00CD7EA0">
        <w:t>цели и приоритеты внешнеэкономической политики;</w:t>
      </w:r>
    </w:p>
    <w:p w:rsidR="00B967FB" w:rsidRPr="00CD7EA0" w:rsidRDefault="00B967FB" w:rsidP="00843CF0">
      <w:pPr>
        <w:pStyle w:val="af5"/>
        <w:numPr>
          <w:ilvl w:val="0"/>
          <w:numId w:val="26"/>
        </w:numPr>
        <w:ind w:left="993"/>
      </w:pPr>
      <w:r w:rsidRPr="00CD7EA0">
        <w:t>параметры пространственного развития российской экономики, цели и задачи территориального развития.</w:t>
      </w:r>
    </w:p>
    <w:p w:rsidR="00B967FB" w:rsidRPr="00CD7EA0" w:rsidRDefault="00B967FB" w:rsidP="00B967FB">
      <w:r w:rsidRPr="00CD7EA0">
        <w:t xml:space="preserve">На уровне муниципального образования </w:t>
      </w:r>
      <w:r w:rsidR="00B21B69">
        <w:t>Стародеревянковского сельского</w:t>
      </w:r>
      <w:r w:rsidR="000741D7">
        <w:t xml:space="preserve"> поселения </w:t>
      </w:r>
      <w:r w:rsidR="00B21B69">
        <w:t>Каневского района</w:t>
      </w:r>
      <w:r w:rsidRPr="00CD7EA0">
        <w:t xml:space="preserve"> действуют:</w:t>
      </w:r>
    </w:p>
    <w:p w:rsidR="00B967FB" w:rsidRPr="000741D7" w:rsidRDefault="00D72672" w:rsidP="00843CF0">
      <w:pPr>
        <w:pStyle w:val="af5"/>
        <w:numPr>
          <w:ilvl w:val="0"/>
          <w:numId w:val="27"/>
        </w:numPr>
        <w:ind w:left="993"/>
      </w:pPr>
      <w:r>
        <w:t xml:space="preserve">Программа Комплексное развитие транспортной инфраструктуры Стародеревянковского сельского поселения Каневского района на 2017-2029 годы, утвержденная </w:t>
      </w:r>
      <w:proofErr w:type="spellStart"/>
      <w:r>
        <w:t>ршением</w:t>
      </w:r>
      <w:proofErr w:type="spellEnd"/>
      <w:r>
        <w:t xml:space="preserve"> Совета Стародеревянковского сельского поселения №166 от 19.09.2017 г.</w:t>
      </w:r>
      <w:r w:rsidR="000741D7" w:rsidRPr="000741D7">
        <w:t>;</w:t>
      </w:r>
    </w:p>
    <w:p w:rsidR="000741D7" w:rsidRPr="000741D7" w:rsidRDefault="00D72672" w:rsidP="00843CF0">
      <w:pPr>
        <w:pStyle w:val="af5"/>
        <w:numPr>
          <w:ilvl w:val="0"/>
          <w:numId w:val="27"/>
        </w:numPr>
        <w:ind w:left="993"/>
      </w:pPr>
      <w:r>
        <w:t xml:space="preserve">Программа Комплексного развития социальной инфраструктуры Стародеревянковского сельского поселения Каневского района на 2017-2029 годы, утвержденная </w:t>
      </w:r>
      <w:proofErr w:type="spellStart"/>
      <w:r>
        <w:t>ршением</w:t>
      </w:r>
      <w:proofErr w:type="spellEnd"/>
      <w:r>
        <w:t xml:space="preserve"> Совета Стародеревянковского сельского поселения №165 от 19.09.2017 г</w:t>
      </w:r>
      <w:r w:rsidR="000741D7">
        <w:t>.</w:t>
      </w:r>
    </w:p>
    <w:p w:rsidR="003A073E" w:rsidRDefault="00584698" w:rsidP="006431A0">
      <w:pPr>
        <w:pStyle w:val="2"/>
        <w:spacing w:line="240" w:lineRule="auto"/>
      </w:pPr>
      <w:bookmarkStart w:id="26" w:name="_Toc517950365"/>
      <w:r>
        <w:t>Описание основных элементов дорог, их пересечений и примыканий, включая геометрические параметры элементов дороги, транспортно-эксплуатационные характеристики</w:t>
      </w:r>
      <w:bookmarkEnd w:id="26"/>
    </w:p>
    <w:p w:rsidR="00A22582" w:rsidRDefault="0099192A" w:rsidP="00E72034">
      <w:pPr>
        <w:tabs>
          <w:tab w:val="left" w:pos="7920"/>
        </w:tabs>
      </w:pPr>
      <w:r w:rsidRPr="0099192A">
        <w:t>Общая протяженность дорожной сети общего пользования</w:t>
      </w:r>
      <w:r w:rsidR="00C03B70">
        <w:t xml:space="preserve"> местного значения</w:t>
      </w:r>
      <w:r w:rsidRPr="0099192A">
        <w:t xml:space="preserve"> </w:t>
      </w:r>
      <w:r w:rsidR="00B21B69">
        <w:t>Стародеревянковского сельского</w:t>
      </w:r>
      <w:r w:rsidRPr="0001180D">
        <w:t xml:space="preserve"> поселения </w:t>
      </w:r>
      <w:r w:rsidR="00B21B69">
        <w:t>Каневского района</w:t>
      </w:r>
      <w:r w:rsidRPr="0099192A">
        <w:t xml:space="preserve"> составляет </w:t>
      </w:r>
      <w:r w:rsidR="00E72034">
        <w:t>123</w:t>
      </w:r>
      <w:r w:rsidR="00AD1D94">
        <w:t xml:space="preserve"> км</w:t>
      </w:r>
      <w:r w:rsidR="00EB51DA">
        <w:t>.</w:t>
      </w:r>
      <w:r w:rsidR="00C03B70">
        <w:t xml:space="preserve"> </w:t>
      </w:r>
    </w:p>
    <w:p w:rsidR="00A22582" w:rsidRDefault="00A22582" w:rsidP="00A22582">
      <w:r>
        <w:t>«Дорога» — обустроенная или приспособленная и используемая для движения транспорта средств полоса земли либо поверхность искусственного сооружения. Дорога включает в себя одну и несколько проезжих частей, а также трамвайные пути, тротуары, обочины и разделительные полосы при их наличии. К дорогам относят улицы, проспекты, магистрали, грунтовые, лесные и полевые пути, а также те, которые могут использоваться для движения только зимой (например, ледовые переправы, зимники). Основное назначение дороги — обеспечить движение транспорта и пешеходов.</w:t>
      </w:r>
    </w:p>
    <w:p w:rsidR="00A22582" w:rsidRDefault="00A22582" w:rsidP="00A22582">
      <w:r>
        <w:t>Дороги в населенном пункте обычно состоят из элементов: проезжая часть, полоса движения, разделительная полоса, тротуар, обочина.</w:t>
      </w:r>
    </w:p>
    <w:p w:rsidR="00A22582" w:rsidRDefault="00A22582" w:rsidP="00A22582">
      <w:r>
        <w:t xml:space="preserve">«Тротуар» — элемент дороги, предназначенный для движения пешеходов и примыкающий к проезжей части или отделенный от нее газоном. Вне населенного пункта чаще всего вместо тротуара устраивают обочины. Они предназначены для пешеходов. Велосипедам, мопедам, гужевым повозкам (саней), верховым и вьючным животным разрешено движение по обочинам, если оно не создает помех пешеходам. Движение прочего транспорта по обочинам запрещено, кроме случаев, указанных в </w:t>
      </w:r>
      <w:proofErr w:type="spellStart"/>
      <w:r>
        <w:t>пп</w:t>
      </w:r>
      <w:proofErr w:type="spellEnd"/>
      <w:r>
        <w:t xml:space="preserve">. 9.9 и 12.1 Правил. </w:t>
      </w:r>
    </w:p>
    <w:p w:rsidR="00A22582" w:rsidRDefault="00A22582" w:rsidP="00A22582">
      <w:r>
        <w:t>«Проезжая часть» — элемент дороги, предназначенный для движения безрельсовых транспортных средств. Трамвайные пути не относятся к проезжей части дороги, а являются ее границей. Однако, в ряде случаев, выезд безрельсового транспорта на трамвайные пути попутного направления, расположенные на одном уровне с проезжей частью, не является нарушением (</w:t>
      </w:r>
      <w:proofErr w:type="spellStart"/>
      <w:r>
        <w:t>пп</w:t>
      </w:r>
      <w:proofErr w:type="spellEnd"/>
      <w:r>
        <w:t>. 8.5 и 9.6 Правил).</w:t>
      </w:r>
    </w:p>
    <w:p w:rsidR="00A22582" w:rsidRDefault="00A22582" w:rsidP="00A22582">
      <w:r>
        <w:t xml:space="preserve">«Разделительная полоса»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средств и пешеходов. Разделительная полоса  </w:t>
      </w:r>
      <w:r>
        <w:lastRenderedPageBreak/>
        <w:t>почти всегда приподнята над проезжей частью и чаще всего окаймлена бордюрным камнем. Достаточно часто на разделительной полосе размещают газоны, а иногда и трамвайные пути. Трамвайные пути, расположенные на разделительной полосе, использовать для движения безрельсового транспорта не допускается.</w:t>
      </w:r>
    </w:p>
    <w:p w:rsidR="00A22582" w:rsidRDefault="00A22582" w:rsidP="00A22582">
      <w:r>
        <w:t xml:space="preserve">«Полоса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 Полоса движения предназначена для движения автомобилей в один ряд (друг за другом). Мотоциклы могут двигаться по одной полосе и в несколько рядов, так как их ширина не принимается в расчет при определении количества полос на дороге. Если разметка не видна или </w:t>
      </w:r>
      <w:proofErr w:type="gramStart"/>
      <w:r>
        <w:t>отсутствует и нет</w:t>
      </w:r>
      <w:proofErr w:type="gramEnd"/>
      <w:r>
        <w:t xml:space="preserve"> знаков 5.8.1, 5.8.2, 5.8.7, 5.8.8, то количество полос для движения, в соответствии с п. 9.1 Правил, определяется габаритными размерами автомобилей с учетом безопасного бокового интервала между ними. При этом стороной, предназначенной для встречного движения, считается половина проезжей части, расположенная слева.</w:t>
      </w:r>
    </w:p>
    <w:p w:rsidR="00A22582" w:rsidRDefault="00A22582" w:rsidP="00A22582">
      <w:r>
        <w:t>«Пешеходный переход» — участок проезжей части, обозначенный знаками 5.16.1, 5.16.2 и (или) разметкой 1.14.1—1.14.3 и выделенный для движения пешеходов через дорогу. При отсутствии разметки ширина пешеходного перехода определяется расстоянием между знаками 5.16.1 и 5.16.</w:t>
      </w:r>
    </w:p>
    <w:p w:rsidR="00A22582" w:rsidRDefault="00A22582" w:rsidP="00A22582">
      <w:r>
        <w:t>«Прилегающая территория» — территория, непосредственно прилегающая к дороге и не преданная для сквозного движения транспортных средств (дворы, жилые массивы, автостоянки, АЗС, предприятия и тому подобное). Въезды на прилегающие территории не считаются перекрестками. Следовательно, в таких местах дорожные знаки, требования которых распространяются до ближайшего перекрестка, своего действия не прекращают.</w:t>
      </w:r>
    </w:p>
    <w:p w:rsidR="00B56CC0" w:rsidRPr="00964A4C" w:rsidRDefault="00A22582" w:rsidP="00A22582">
      <w:r>
        <w:t xml:space="preserve">Основными элементами дорог </w:t>
      </w:r>
      <w:r w:rsidR="00B21B69">
        <w:t>Стародеревянковского сельского</w:t>
      </w:r>
      <w:r>
        <w:t xml:space="preserve"> поселения являются проезжая часть, обочина, тротуар. Дороги в большинстве случаев не оборудованы разделительными полосами. В населенных пунктах организовано одноярусное пересечение проезжих частей и пешеходных переходов.</w:t>
      </w:r>
    </w:p>
    <w:p w:rsidR="007A67BB" w:rsidRDefault="008877B2" w:rsidP="007A67BB">
      <w:pPr>
        <w:rPr>
          <w:rFonts w:eastAsia="Calibri" w:cs="Times New Roman"/>
        </w:rPr>
      </w:pPr>
      <w:r>
        <w:rPr>
          <w:rFonts w:eastAsia="Calibri" w:cs="Times New Roman"/>
        </w:rPr>
        <w:t>Перспективные п</w:t>
      </w:r>
      <w:r w:rsidR="007A67BB" w:rsidRPr="007A67BB">
        <w:rPr>
          <w:rFonts w:eastAsia="Calibri" w:cs="Times New Roman"/>
        </w:rPr>
        <w:t xml:space="preserve">оказатели уличной сети </w:t>
      </w:r>
      <w:r w:rsidR="00B21B69">
        <w:rPr>
          <w:rFonts w:eastAsia="Calibri" w:cs="Times New Roman"/>
        </w:rPr>
        <w:t>Стародеревянковского сельского</w:t>
      </w:r>
      <w:r w:rsidR="007A67BB" w:rsidRPr="007A67BB">
        <w:rPr>
          <w:rFonts w:eastAsia="Calibri" w:cs="Times New Roman"/>
        </w:rPr>
        <w:t xml:space="preserve"> поселения </w:t>
      </w:r>
      <w:r w:rsidR="00B21B69">
        <w:rPr>
          <w:rFonts w:eastAsia="Calibri" w:cs="Times New Roman"/>
        </w:rPr>
        <w:t>Каневского района</w:t>
      </w:r>
      <w:r w:rsidR="007A67BB" w:rsidRPr="007A67BB">
        <w:rPr>
          <w:rFonts w:eastAsia="Calibri" w:cs="Times New Roman"/>
        </w:rPr>
        <w:t xml:space="preserve">, характеризующие состояние дорожного движения, указаны в таблице </w:t>
      </w:r>
      <w:r w:rsidR="007A67BB">
        <w:rPr>
          <w:rFonts w:eastAsia="Calibri" w:cs="Times New Roman"/>
        </w:rPr>
        <w:t>1.</w:t>
      </w:r>
      <w:r>
        <w:rPr>
          <w:rFonts w:eastAsia="Calibri" w:cs="Times New Roman"/>
        </w:rPr>
        <w:t>6</w:t>
      </w:r>
      <w:r w:rsidR="007A67BB">
        <w:rPr>
          <w:rFonts w:eastAsia="Calibri" w:cs="Times New Roman"/>
        </w:rPr>
        <w:t>.</w:t>
      </w:r>
    </w:p>
    <w:p w:rsidR="000D6637" w:rsidRDefault="000D6637" w:rsidP="000D6637">
      <w:pPr>
        <w:jc w:val="right"/>
        <w:rPr>
          <w:rFonts w:eastAsia="Calibri" w:cs="Times New Roman"/>
        </w:rPr>
      </w:pPr>
      <w:r>
        <w:rPr>
          <w:rFonts w:eastAsia="Calibri" w:cs="Times New Roman"/>
        </w:rPr>
        <w:t>Таблица 1.</w:t>
      </w:r>
      <w:r w:rsidR="008877B2">
        <w:rPr>
          <w:rFonts w:eastAsia="Calibri" w:cs="Times New Roman"/>
        </w:rPr>
        <w:t>6</w:t>
      </w:r>
    </w:p>
    <w:p w:rsidR="000D6637" w:rsidRPr="00964A4C" w:rsidRDefault="008877B2" w:rsidP="000D6637">
      <w:pPr>
        <w:ind w:firstLine="0"/>
        <w:jc w:val="center"/>
        <w:rPr>
          <w:u w:val="single"/>
        </w:rPr>
      </w:pPr>
      <w:r>
        <w:rPr>
          <w:u w:val="single"/>
        </w:rPr>
        <w:t>Перспективные п</w:t>
      </w:r>
      <w:r w:rsidR="007A67BB" w:rsidRPr="007A67BB">
        <w:rPr>
          <w:u w:val="single"/>
        </w:rPr>
        <w:t xml:space="preserve">оказатели уличной сети </w:t>
      </w:r>
      <w:r w:rsidR="00B21B69">
        <w:rPr>
          <w:u w:val="single"/>
        </w:rPr>
        <w:t>Стародеревянковского сельского</w:t>
      </w:r>
      <w:r w:rsidR="007A67BB" w:rsidRPr="007A67BB">
        <w:rPr>
          <w:u w:val="single"/>
        </w:rPr>
        <w:t xml:space="preserve"> поселения </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tblPr>
      <w:tblGrid>
        <w:gridCol w:w="2397"/>
        <w:gridCol w:w="1276"/>
        <w:gridCol w:w="1133"/>
        <w:gridCol w:w="1051"/>
        <w:gridCol w:w="859"/>
        <w:gridCol w:w="1068"/>
        <w:gridCol w:w="1134"/>
        <w:gridCol w:w="1095"/>
      </w:tblGrid>
      <w:tr w:rsidR="006431A0" w:rsidRPr="00D14F9E" w:rsidTr="007A67BB">
        <w:trPr>
          <w:trHeight w:val="938"/>
          <w:jc w:val="center"/>
        </w:trPr>
        <w:tc>
          <w:tcPr>
            <w:tcW w:w="2397" w:type="dxa"/>
            <w:shd w:val="clear" w:color="auto" w:fill="auto"/>
            <w:vAlign w:val="center"/>
          </w:tcPr>
          <w:p w:rsidR="006431A0" w:rsidRPr="008B698E" w:rsidRDefault="006431A0" w:rsidP="006431A0">
            <w:pPr>
              <w:spacing w:line="240" w:lineRule="auto"/>
              <w:ind w:firstLine="0"/>
              <w:jc w:val="center"/>
              <w:rPr>
                <w:rFonts w:eastAsia="Times New Roman" w:cs="Times New Roman"/>
                <w:b/>
                <w:sz w:val="20"/>
                <w:szCs w:val="20"/>
                <w:lang w:eastAsia="ru-RU"/>
              </w:rPr>
            </w:pPr>
            <w:r w:rsidRPr="008B698E">
              <w:rPr>
                <w:rFonts w:eastAsia="Times New Roman" w:cs="Times New Roman"/>
                <w:b/>
                <w:sz w:val="20"/>
                <w:szCs w:val="20"/>
                <w:lang w:eastAsia="ru-RU"/>
              </w:rPr>
              <w:t>К</w:t>
            </w:r>
            <w:r>
              <w:rPr>
                <w:rFonts w:eastAsia="Times New Roman" w:cs="Times New Roman"/>
                <w:b/>
                <w:sz w:val="20"/>
                <w:szCs w:val="20"/>
                <w:lang w:eastAsia="ru-RU"/>
              </w:rPr>
              <w:t>атегория дорог и улиц</w:t>
            </w:r>
          </w:p>
        </w:tc>
        <w:tc>
          <w:tcPr>
            <w:tcW w:w="1276"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Р</w:t>
            </w:r>
            <w:r>
              <w:rPr>
                <w:rFonts w:eastAsia="Times New Roman" w:cs="Times New Roman"/>
                <w:b/>
                <w:bCs/>
                <w:spacing w:val="-2"/>
                <w:sz w:val="20"/>
                <w:szCs w:val="20"/>
                <w:lang w:eastAsia="ru-RU"/>
              </w:rPr>
              <w:t xml:space="preserve">асчетная скорость движения, </w:t>
            </w:r>
            <w:proofErr w:type="gramStart"/>
            <w:r>
              <w:rPr>
                <w:rFonts w:eastAsia="Times New Roman" w:cs="Times New Roman"/>
                <w:b/>
                <w:bCs/>
                <w:spacing w:val="-2"/>
                <w:sz w:val="20"/>
                <w:szCs w:val="20"/>
                <w:lang w:eastAsia="ru-RU"/>
              </w:rPr>
              <w:t>км</w:t>
            </w:r>
            <w:proofErr w:type="gramEnd"/>
            <w:r>
              <w:rPr>
                <w:rFonts w:eastAsia="Times New Roman" w:cs="Times New Roman"/>
                <w:b/>
                <w:bCs/>
                <w:spacing w:val="-2"/>
                <w:sz w:val="20"/>
                <w:szCs w:val="20"/>
                <w:lang w:eastAsia="ru-RU"/>
              </w:rPr>
              <w:t>/ч</w:t>
            </w:r>
          </w:p>
        </w:tc>
        <w:tc>
          <w:tcPr>
            <w:tcW w:w="1133"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в красных линиях, </w:t>
            </w:r>
            <w:proofErr w:type="gramStart"/>
            <w:r>
              <w:rPr>
                <w:rFonts w:eastAsia="Times New Roman" w:cs="Times New Roman"/>
                <w:b/>
                <w:bCs/>
                <w:spacing w:val="-2"/>
                <w:sz w:val="20"/>
                <w:szCs w:val="20"/>
                <w:lang w:eastAsia="ru-RU"/>
              </w:rPr>
              <w:t>м</w:t>
            </w:r>
            <w:proofErr w:type="gramEnd"/>
          </w:p>
        </w:tc>
        <w:tc>
          <w:tcPr>
            <w:tcW w:w="1051"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полосы движения, </w:t>
            </w:r>
            <w:proofErr w:type="gramStart"/>
            <w:r>
              <w:rPr>
                <w:rFonts w:eastAsia="Times New Roman" w:cs="Times New Roman"/>
                <w:b/>
                <w:bCs/>
                <w:spacing w:val="-2"/>
                <w:sz w:val="20"/>
                <w:szCs w:val="20"/>
                <w:lang w:eastAsia="ru-RU"/>
              </w:rPr>
              <w:t>м</w:t>
            </w:r>
            <w:proofErr w:type="gramEnd"/>
          </w:p>
        </w:tc>
        <w:tc>
          <w:tcPr>
            <w:tcW w:w="859"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Pr>
                <w:rFonts w:eastAsia="Times New Roman" w:cs="Times New Roman"/>
                <w:b/>
                <w:bCs/>
                <w:spacing w:val="-2"/>
                <w:sz w:val="20"/>
                <w:szCs w:val="20"/>
                <w:lang w:eastAsia="ru-RU"/>
              </w:rPr>
              <w:t xml:space="preserve">Число полос </w:t>
            </w:r>
            <w:proofErr w:type="spellStart"/>
            <w:proofErr w:type="gramStart"/>
            <w:r>
              <w:rPr>
                <w:rFonts w:eastAsia="Times New Roman" w:cs="Times New Roman"/>
                <w:b/>
                <w:bCs/>
                <w:spacing w:val="-2"/>
                <w:sz w:val="20"/>
                <w:szCs w:val="20"/>
                <w:lang w:eastAsia="ru-RU"/>
              </w:rPr>
              <w:t>движе-ния</w:t>
            </w:r>
            <w:proofErr w:type="spellEnd"/>
            <w:proofErr w:type="gramEnd"/>
          </w:p>
        </w:tc>
        <w:tc>
          <w:tcPr>
            <w:tcW w:w="1068"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proofErr w:type="spellStart"/>
            <w:proofErr w:type="gramStart"/>
            <w:r w:rsidRPr="008B698E">
              <w:rPr>
                <w:rFonts w:eastAsia="Times New Roman" w:cs="Times New Roman"/>
                <w:b/>
                <w:bCs/>
                <w:spacing w:val="-2"/>
                <w:sz w:val="20"/>
                <w:szCs w:val="20"/>
                <w:lang w:eastAsia="ru-RU"/>
              </w:rPr>
              <w:t>Н</w:t>
            </w:r>
            <w:r>
              <w:rPr>
                <w:rFonts w:eastAsia="Times New Roman" w:cs="Times New Roman"/>
                <w:b/>
                <w:bCs/>
                <w:spacing w:val="-2"/>
                <w:sz w:val="20"/>
                <w:szCs w:val="20"/>
                <w:lang w:eastAsia="ru-RU"/>
              </w:rPr>
              <w:t>аимень-ший</w:t>
            </w:r>
            <w:proofErr w:type="spellEnd"/>
            <w:proofErr w:type="gramEnd"/>
            <w:r>
              <w:rPr>
                <w:rFonts w:eastAsia="Times New Roman" w:cs="Times New Roman"/>
                <w:b/>
                <w:bCs/>
                <w:spacing w:val="-2"/>
                <w:sz w:val="20"/>
                <w:szCs w:val="20"/>
                <w:lang w:eastAsia="ru-RU"/>
              </w:rPr>
              <w:t xml:space="preserve"> радиус кривых в плане, м</w:t>
            </w:r>
          </w:p>
        </w:tc>
        <w:tc>
          <w:tcPr>
            <w:tcW w:w="1134"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proofErr w:type="spellStart"/>
            <w:proofErr w:type="gramStart"/>
            <w:r w:rsidRPr="008B698E">
              <w:rPr>
                <w:rFonts w:eastAsia="Times New Roman" w:cs="Times New Roman"/>
                <w:b/>
                <w:bCs/>
                <w:spacing w:val="-2"/>
                <w:sz w:val="20"/>
                <w:szCs w:val="20"/>
                <w:lang w:eastAsia="ru-RU"/>
              </w:rPr>
              <w:t>Н</w:t>
            </w:r>
            <w:r>
              <w:rPr>
                <w:rFonts w:eastAsia="Times New Roman" w:cs="Times New Roman"/>
                <w:b/>
                <w:bCs/>
                <w:spacing w:val="-2"/>
                <w:sz w:val="20"/>
                <w:szCs w:val="20"/>
                <w:lang w:eastAsia="ru-RU"/>
              </w:rPr>
              <w:t>аиболь-ший</w:t>
            </w:r>
            <w:proofErr w:type="spellEnd"/>
            <w:proofErr w:type="gramEnd"/>
            <w:r>
              <w:rPr>
                <w:rFonts w:eastAsia="Times New Roman" w:cs="Times New Roman"/>
                <w:b/>
                <w:bCs/>
                <w:spacing w:val="-2"/>
                <w:sz w:val="20"/>
                <w:szCs w:val="20"/>
                <w:lang w:eastAsia="ru-RU"/>
              </w:rPr>
              <w:t xml:space="preserve"> </w:t>
            </w:r>
            <w:proofErr w:type="spellStart"/>
            <w:r>
              <w:rPr>
                <w:rFonts w:eastAsia="Times New Roman" w:cs="Times New Roman"/>
                <w:b/>
                <w:bCs/>
                <w:spacing w:val="-2"/>
                <w:sz w:val="20"/>
                <w:szCs w:val="20"/>
                <w:lang w:eastAsia="ru-RU"/>
              </w:rPr>
              <w:t>продоль-ный</w:t>
            </w:r>
            <w:proofErr w:type="spellEnd"/>
            <w:r>
              <w:rPr>
                <w:rFonts w:eastAsia="Times New Roman" w:cs="Times New Roman"/>
                <w:b/>
                <w:bCs/>
                <w:spacing w:val="-2"/>
                <w:sz w:val="20"/>
                <w:szCs w:val="20"/>
                <w:lang w:eastAsia="ru-RU"/>
              </w:rPr>
              <w:t xml:space="preserve"> уклон, </w:t>
            </w:r>
            <w:r w:rsidRPr="008B698E">
              <w:rPr>
                <w:rFonts w:eastAsia="Times New Roman" w:cs="Times New Roman"/>
                <w:b/>
                <w:bCs/>
                <w:spacing w:val="-2"/>
                <w:sz w:val="20"/>
                <w:szCs w:val="20"/>
                <w:lang w:eastAsia="ru-RU"/>
              </w:rPr>
              <w:t xml:space="preserve"> ‰</w:t>
            </w:r>
          </w:p>
        </w:tc>
        <w:tc>
          <w:tcPr>
            <w:tcW w:w="1095" w:type="dxa"/>
            <w:shd w:val="clear" w:color="auto" w:fill="auto"/>
            <w:vAlign w:val="center"/>
          </w:tcPr>
          <w:p w:rsidR="006431A0" w:rsidRPr="008B698E" w:rsidRDefault="006431A0" w:rsidP="006431A0">
            <w:pPr>
              <w:spacing w:line="240" w:lineRule="auto"/>
              <w:ind w:firstLine="0"/>
              <w:jc w:val="center"/>
              <w:rPr>
                <w:rFonts w:eastAsia="Times New Roman" w:cs="Times New Roman"/>
                <w:b/>
                <w:bCs/>
                <w:spacing w:val="-2"/>
                <w:sz w:val="20"/>
                <w:szCs w:val="20"/>
                <w:lang w:eastAsia="ru-RU"/>
              </w:rPr>
            </w:pPr>
            <w:r w:rsidRPr="008B698E">
              <w:rPr>
                <w:rFonts w:eastAsia="Times New Roman" w:cs="Times New Roman"/>
                <w:b/>
                <w:bCs/>
                <w:spacing w:val="-2"/>
                <w:sz w:val="20"/>
                <w:szCs w:val="20"/>
                <w:lang w:eastAsia="ru-RU"/>
              </w:rPr>
              <w:t>Ш</w:t>
            </w:r>
            <w:r>
              <w:rPr>
                <w:rFonts w:eastAsia="Times New Roman" w:cs="Times New Roman"/>
                <w:b/>
                <w:bCs/>
                <w:spacing w:val="-2"/>
                <w:sz w:val="20"/>
                <w:szCs w:val="20"/>
                <w:lang w:eastAsia="ru-RU"/>
              </w:rPr>
              <w:t xml:space="preserve">ирина </w:t>
            </w:r>
            <w:proofErr w:type="spellStart"/>
            <w:proofErr w:type="gramStart"/>
            <w:r>
              <w:rPr>
                <w:rFonts w:eastAsia="Times New Roman" w:cs="Times New Roman"/>
                <w:b/>
                <w:bCs/>
                <w:spacing w:val="-2"/>
                <w:sz w:val="20"/>
                <w:szCs w:val="20"/>
                <w:lang w:eastAsia="ru-RU"/>
              </w:rPr>
              <w:t>пешеход-ной</w:t>
            </w:r>
            <w:proofErr w:type="spellEnd"/>
            <w:proofErr w:type="gramEnd"/>
            <w:r>
              <w:rPr>
                <w:rFonts w:eastAsia="Times New Roman" w:cs="Times New Roman"/>
                <w:b/>
                <w:bCs/>
                <w:spacing w:val="-2"/>
                <w:sz w:val="20"/>
                <w:szCs w:val="20"/>
                <w:lang w:eastAsia="ru-RU"/>
              </w:rPr>
              <w:t xml:space="preserve"> части тротуара, м</w:t>
            </w:r>
          </w:p>
        </w:tc>
      </w:tr>
      <w:tr w:rsidR="006431A0" w:rsidRPr="00D14F9E" w:rsidTr="006431A0">
        <w:trPr>
          <w:trHeight w:val="149"/>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Магистральные дороги:</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регулируемого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40-65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2-6</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6431A0">
        <w:trPr>
          <w:trHeight w:val="99"/>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Магистральные улицы:</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общегородского значения: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непрерывного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40-80</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(35-80)**</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4-8</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4,5</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регулируемого движения</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37-75</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(30-75)**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4-8</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r>
      <w:tr w:rsidR="006431A0" w:rsidRPr="00D14F9E" w:rsidTr="006431A0">
        <w:trPr>
          <w:trHeight w:val="234"/>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sz w:val="20"/>
                <w:szCs w:val="20"/>
                <w:lang w:eastAsia="ru-RU"/>
              </w:rPr>
            </w:pPr>
            <w:r w:rsidRPr="006431A0">
              <w:rPr>
                <w:rFonts w:eastAsia="Times New Roman" w:cs="Times New Roman"/>
                <w:b/>
                <w:sz w:val="20"/>
                <w:szCs w:val="20"/>
                <w:lang w:eastAsia="ru-RU"/>
              </w:rPr>
              <w:t>Улицы и дороги местного значения:</w:t>
            </w:r>
          </w:p>
        </w:tc>
      </w:tr>
      <w:tr w:rsidR="006431A0" w:rsidRPr="00D14F9E" w:rsidTr="007A67BB">
        <w:trPr>
          <w:trHeight w:val="227"/>
          <w:jc w:val="center"/>
        </w:trPr>
        <w:tc>
          <w:tcPr>
            <w:tcW w:w="2397" w:type="dxa"/>
            <w:vMerge w:val="restart"/>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улицы в жилой застройке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2-3*</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vMerge/>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497"/>
          <w:jc w:val="center"/>
        </w:trPr>
        <w:tc>
          <w:tcPr>
            <w:tcW w:w="2397" w:type="dxa"/>
            <w:vMerge w:val="restart"/>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 xml:space="preserve">улицы и дороги в производственных и </w:t>
            </w:r>
            <w:r w:rsidRPr="00D14F9E">
              <w:rPr>
                <w:rFonts w:eastAsia="Times New Roman" w:cs="Times New Roman"/>
                <w:bCs/>
                <w:sz w:val="20"/>
                <w:szCs w:val="20"/>
                <w:lang w:eastAsia="ru-RU"/>
              </w:rPr>
              <w:lastRenderedPageBreak/>
              <w:t>коммунально-складских зонах</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lastRenderedPageBreak/>
              <w:t>50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vMerge/>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15-25</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90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lastRenderedPageBreak/>
              <w:t>парковые дороги</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75</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6431A0">
        <w:trPr>
          <w:trHeight w:val="127"/>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Проезды:</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основные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10-11,5</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(10-12)**</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w:t>
            </w:r>
          </w:p>
        </w:tc>
      </w:tr>
      <w:tr w:rsidR="006431A0" w:rsidRPr="00D14F9E" w:rsidTr="007A67BB">
        <w:trPr>
          <w:trHeight w:val="227"/>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второстепенные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7-10</w:t>
            </w:r>
          </w:p>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6-10</w:t>
            </w: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25</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80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0,75</w:t>
            </w:r>
          </w:p>
        </w:tc>
      </w:tr>
      <w:tr w:rsidR="006431A0" w:rsidRPr="00D14F9E" w:rsidTr="006431A0">
        <w:trPr>
          <w:trHeight w:val="214"/>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Пешеходные улицы:</w:t>
            </w:r>
          </w:p>
        </w:tc>
      </w:tr>
      <w:tr w:rsidR="006431A0" w:rsidRPr="00D14F9E" w:rsidTr="007A67BB">
        <w:trPr>
          <w:trHeight w:val="62"/>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основные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1,00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pacing w:val="-4"/>
                <w:sz w:val="20"/>
                <w:szCs w:val="20"/>
                <w:lang w:eastAsia="ru-RU"/>
              </w:rPr>
            </w:pPr>
            <w:r w:rsidRPr="00D14F9E">
              <w:rPr>
                <w:rFonts w:eastAsia="Times New Roman" w:cs="Times New Roman"/>
                <w:bCs/>
                <w:spacing w:val="-4"/>
                <w:sz w:val="20"/>
                <w:szCs w:val="20"/>
                <w:lang w:eastAsia="ru-RU"/>
              </w:rPr>
              <w:t>По расчету</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По проекту</w:t>
            </w:r>
          </w:p>
        </w:tc>
      </w:tr>
      <w:tr w:rsidR="006431A0" w:rsidRPr="00D14F9E" w:rsidTr="007A67BB">
        <w:trPr>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второстепенные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0,75</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То же</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60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То же</w:t>
            </w:r>
          </w:p>
        </w:tc>
      </w:tr>
      <w:tr w:rsidR="006431A0" w:rsidRPr="00D14F9E" w:rsidTr="006431A0">
        <w:trPr>
          <w:trHeight w:val="128"/>
          <w:jc w:val="center"/>
        </w:trPr>
        <w:tc>
          <w:tcPr>
            <w:tcW w:w="10013" w:type="dxa"/>
            <w:gridSpan w:val="8"/>
            <w:shd w:val="clear" w:color="auto" w:fill="auto"/>
            <w:vAlign w:val="center"/>
          </w:tcPr>
          <w:p w:rsidR="006431A0" w:rsidRPr="006431A0" w:rsidRDefault="006431A0" w:rsidP="007A67BB">
            <w:pPr>
              <w:spacing w:line="240" w:lineRule="auto"/>
              <w:ind w:firstLine="0"/>
              <w:jc w:val="center"/>
              <w:rPr>
                <w:rFonts w:eastAsia="Times New Roman" w:cs="Times New Roman"/>
                <w:b/>
                <w:bCs/>
                <w:sz w:val="20"/>
                <w:szCs w:val="20"/>
                <w:lang w:eastAsia="ru-RU"/>
              </w:rPr>
            </w:pPr>
            <w:r w:rsidRPr="006431A0">
              <w:rPr>
                <w:rFonts w:eastAsia="Times New Roman" w:cs="Times New Roman"/>
                <w:b/>
                <w:bCs/>
                <w:sz w:val="20"/>
                <w:szCs w:val="20"/>
                <w:lang w:eastAsia="ru-RU"/>
              </w:rPr>
              <w:t>Велосипедные дорожки:</w:t>
            </w:r>
          </w:p>
        </w:tc>
      </w:tr>
      <w:tr w:rsidR="006431A0" w:rsidRPr="00D14F9E" w:rsidTr="007A67BB">
        <w:trPr>
          <w:trHeight w:val="170"/>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обособленные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1-2</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40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r w:rsidR="006431A0" w:rsidRPr="00D14F9E" w:rsidTr="007A67BB">
        <w:trPr>
          <w:trHeight w:val="170"/>
          <w:jc w:val="center"/>
        </w:trPr>
        <w:tc>
          <w:tcPr>
            <w:tcW w:w="2397"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изолированные</w:t>
            </w:r>
          </w:p>
        </w:tc>
        <w:tc>
          <w:tcPr>
            <w:tcW w:w="1276"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133"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p>
        </w:tc>
        <w:tc>
          <w:tcPr>
            <w:tcW w:w="1051"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1,50</w:t>
            </w:r>
          </w:p>
        </w:tc>
        <w:tc>
          <w:tcPr>
            <w:tcW w:w="859"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2-4</w:t>
            </w:r>
          </w:p>
        </w:tc>
        <w:tc>
          <w:tcPr>
            <w:tcW w:w="1068"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50</w:t>
            </w:r>
          </w:p>
        </w:tc>
        <w:tc>
          <w:tcPr>
            <w:tcW w:w="1134"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t>30</w:t>
            </w:r>
          </w:p>
        </w:tc>
        <w:tc>
          <w:tcPr>
            <w:tcW w:w="1095" w:type="dxa"/>
            <w:shd w:val="clear" w:color="auto" w:fill="auto"/>
            <w:vAlign w:val="center"/>
          </w:tcPr>
          <w:p w:rsidR="006431A0" w:rsidRPr="00D14F9E" w:rsidRDefault="006431A0" w:rsidP="007A67BB">
            <w:pPr>
              <w:spacing w:line="240" w:lineRule="auto"/>
              <w:ind w:firstLine="0"/>
              <w:jc w:val="center"/>
              <w:rPr>
                <w:rFonts w:eastAsia="Times New Roman" w:cs="Times New Roman"/>
                <w:bCs/>
                <w:sz w:val="20"/>
                <w:szCs w:val="20"/>
                <w:lang w:eastAsia="ru-RU"/>
              </w:rPr>
            </w:pPr>
            <w:r w:rsidRPr="00D14F9E">
              <w:rPr>
                <w:rFonts w:eastAsia="Times New Roman" w:cs="Times New Roman"/>
                <w:bCs/>
                <w:sz w:val="20"/>
                <w:szCs w:val="20"/>
                <w:lang w:eastAsia="ru-RU"/>
              </w:rPr>
              <w:noBreakHyphen/>
            </w:r>
          </w:p>
        </w:tc>
      </w:tr>
    </w:tbl>
    <w:p w:rsidR="007A67BB" w:rsidRPr="007A67BB" w:rsidRDefault="007A67BB" w:rsidP="007A67BB">
      <w:pPr>
        <w:rPr>
          <w:rFonts w:eastAsia="Calibri" w:cs="Times New Roman"/>
          <w:sz w:val="20"/>
          <w:szCs w:val="20"/>
        </w:rPr>
      </w:pPr>
      <w:r w:rsidRPr="007A67BB">
        <w:rPr>
          <w:rFonts w:eastAsia="Calibri" w:cs="Times New Roman"/>
          <w:sz w:val="20"/>
          <w:szCs w:val="20"/>
        </w:rPr>
        <w:t>а</w:t>
      </w:r>
      <w:proofErr w:type="gramStart"/>
      <w:r w:rsidRPr="007A67BB">
        <w:rPr>
          <w:rFonts w:eastAsia="Calibri" w:cs="Times New Roman"/>
          <w:sz w:val="20"/>
          <w:szCs w:val="20"/>
        </w:rPr>
        <w:t xml:space="preserve">) (*) </w:t>
      </w:r>
      <w:proofErr w:type="gramEnd"/>
      <w:r w:rsidRPr="007A67BB">
        <w:rPr>
          <w:rFonts w:eastAsia="Calibri" w:cs="Times New Roman"/>
          <w:sz w:val="20"/>
          <w:szCs w:val="20"/>
        </w:rPr>
        <w:t>С учетом использования одной полосы для стоянки легковых автомобилей.</w:t>
      </w:r>
    </w:p>
    <w:p w:rsidR="007A67BB" w:rsidRPr="007A67BB" w:rsidRDefault="007A67BB" w:rsidP="007A67BB">
      <w:pPr>
        <w:rPr>
          <w:rFonts w:eastAsia="Calibri" w:cs="Times New Roman"/>
          <w:sz w:val="20"/>
          <w:szCs w:val="20"/>
        </w:rPr>
      </w:pPr>
      <w:r w:rsidRPr="007A67BB">
        <w:rPr>
          <w:rFonts w:eastAsia="Calibri" w:cs="Times New Roman"/>
          <w:sz w:val="20"/>
          <w:szCs w:val="20"/>
        </w:rPr>
        <w:t>б</w:t>
      </w:r>
      <w:proofErr w:type="gramStart"/>
      <w:r w:rsidRPr="007A67BB">
        <w:rPr>
          <w:rFonts w:eastAsia="Calibri" w:cs="Times New Roman"/>
          <w:sz w:val="20"/>
          <w:szCs w:val="20"/>
        </w:rPr>
        <w:t xml:space="preserve">) (**) </w:t>
      </w:r>
      <w:proofErr w:type="gramEnd"/>
      <w:r w:rsidRPr="007A67BB">
        <w:rPr>
          <w:rFonts w:eastAsia="Calibri" w:cs="Times New Roman"/>
          <w:sz w:val="20"/>
          <w:szCs w:val="20"/>
        </w:rPr>
        <w:t>В сложившейся застройке.</w:t>
      </w:r>
    </w:p>
    <w:p w:rsidR="007A67BB" w:rsidRPr="007A67BB" w:rsidRDefault="007A67BB" w:rsidP="007A67BB">
      <w:pPr>
        <w:rPr>
          <w:rFonts w:eastAsia="Calibri" w:cs="Times New Roman"/>
          <w:sz w:val="20"/>
          <w:szCs w:val="20"/>
        </w:rPr>
      </w:pPr>
      <w:r w:rsidRPr="007A67BB">
        <w:rPr>
          <w:rFonts w:eastAsia="Calibri" w:cs="Times New Roman"/>
          <w:sz w:val="20"/>
          <w:szCs w:val="20"/>
        </w:rPr>
        <w:t xml:space="preserve">в)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с учетом санитарно-гигиенических требований и требований гражданской обороны. </w:t>
      </w:r>
    </w:p>
    <w:p w:rsidR="007A67BB" w:rsidRPr="007A67BB" w:rsidRDefault="007A67BB" w:rsidP="007A67BB">
      <w:pPr>
        <w:rPr>
          <w:rFonts w:eastAsia="Calibri" w:cs="Times New Roman"/>
          <w:sz w:val="20"/>
          <w:szCs w:val="20"/>
        </w:rPr>
      </w:pPr>
      <w:r w:rsidRPr="007A67BB">
        <w:rPr>
          <w:rFonts w:eastAsia="Calibri" w:cs="Times New Roman"/>
          <w:sz w:val="20"/>
          <w:szCs w:val="20"/>
        </w:rPr>
        <w:t>г) Для движения автобусов на магистральных улицах и дорогах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rsidR="007A67BB" w:rsidRPr="007A67BB" w:rsidRDefault="007A67BB" w:rsidP="007A67BB">
      <w:pPr>
        <w:rPr>
          <w:rFonts w:eastAsia="Calibri" w:cs="Times New Roman"/>
          <w:sz w:val="20"/>
          <w:szCs w:val="20"/>
        </w:rPr>
      </w:pPr>
      <w:proofErr w:type="spellStart"/>
      <w:r w:rsidRPr="007A67BB">
        <w:rPr>
          <w:rFonts w:eastAsia="Calibri" w:cs="Times New Roman"/>
          <w:sz w:val="20"/>
          <w:szCs w:val="20"/>
        </w:rPr>
        <w:t>д</w:t>
      </w:r>
      <w:proofErr w:type="spellEnd"/>
      <w:r w:rsidRPr="007A67BB">
        <w:rPr>
          <w:rFonts w:eastAsia="Calibri" w:cs="Times New Roman"/>
          <w:sz w:val="20"/>
          <w:szCs w:val="20"/>
        </w:rPr>
        <w:t>) На магистральных дорогах с преимущественным движением грузовых автомобилей допускается увеличивать ширину полосы движения до 4 м.</w:t>
      </w:r>
    </w:p>
    <w:p w:rsidR="007A67BB" w:rsidRPr="007A67BB" w:rsidRDefault="007A67BB" w:rsidP="007A67BB">
      <w:pPr>
        <w:rPr>
          <w:rFonts w:eastAsia="Calibri" w:cs="Times New Roman"/>
          <w:sz w:val="20"/>
          <w:szCs w:val="20"/>
        </w:rPr>
      </w:pPr>
      <w:r w:rsidRPr="007A67BB">
        <w:rPr>
          <w:rFonts w:eastAsia="Calibri" w:cs="Times New Roman"/>
          <w:sz w:val="20"/>
          <w:szCs w:val="20"/>
        </w:rPr>
        <w:t xml:space="preserve">у) В ширину пешеходной части тротуаров и дорожек не включаются площади, необходимые для размещения киосков, скамеек и тому подобное. </w:t>
      </w:r>
    </w:p>
    <w:p w:rsidR="007A67BB" w:rsidRPr="007A67BB" w:rsidRDefault="007A67BB" w:rsidP="007A67BB">
      <w:pPr>
        <w:rPr>
          <w:rFonts w:eastAsia="Calibri" w:cs="Times New Roman"/>
          <w:sz w:val="20"/>
          <w:szCs w:val="20"/>
        </w:rPr>
      </w:pPr>
      <w:r w:rsidRPr="007A67BB">
        <w:rPr>
          <w:rFonts w:eastAsia="Calibri" w:cs="Times New Roman"/>
          <w:sz w:val="20"/>
          <w:szCs w:val="20"/>
        </w:rPr>
        <w:t>ж)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0D6637" w:rsidRPr="007A67BB" w:rsidRDefault="007A67BB" w:rsidP="007A67BB">
      <w:pPr>
        <w:rPr>
          <w:rFonts w:eastAsia="Calibri" w:cs="Times New Roman"/>
          <w:sz w:val="20"/>
          <w:szCs w:val="20"/>
        </w:rPr>
      </w:pPr>
      <w:proofErr w:type="spellStart"/>
      <w:r w:rsidRPr="007A67BB">
        <w:rPr>
          <w:rFonts w:eastAsia="Calibri" w:cs="Times New Roman"/>
          <w:sz w:val="20"/>
          <w:szCs w:val="20"/>
        </w:rPr>
        <w:t>з</w:t>
      </w:r>
      <w:proofErr w:type="spellEnd"/>
      <w:r w:rsidRPr="007A67BB">
        <w:rPr>
          <w:rFonts w:eastAsia="Calibri" w:cs="Times New Roman"/>
          <w:sz w:val="20"/>
          <w:szCs w:val="20"/>
        </w:rPr>
        <w:t>) В условиях реконструкции и при организации одностороннего движения транспорта допускается использовать параметры магистральных улиц местного значения для проектирования магистральных улиц общегородского значения.</w:t>
      </w:r>
    </w:p>
    <w:p w:rsidR="006467BE" w:rsidRDefault="006467BE" w:rsidP="00C71E6E"/>
    <w:p w:rsidR="000D6637" w:rsidRDefault="00C71E6E" w:rsidP="00C71E6E">
      <w:pPr>
        <w:rPr>
          <w:b/>
          <w:i/>
        </w:rPr>
      </w:pPr>
      <w:r>
        <w:rPr>
          <w:b/>
          <w:i/>
        </w:rPr>
        <w:t>Т</w:t>
      </w:r>
      <w:r w:rsidR="0076739C" w:rsidRPr="00C71E6E">
        <w:rPr>
          <w:b/>
          <w:i/>
        </w:rPr>
        <w:t>ранспортно-эксплуатационные характеристики</w:t>
      </w:r>
      <w:r>
        <w:rPr>
          <w:b/>
          <w:i/>
        </w:rPr>
        <w:t>:</w:t>
      </w:r>
    </w:p>
    <w:p w:rsidR="00026CB1" w:rsidRDefault="00026CB1" w:rsidP="00C71E6E">
      <w:r w:rsidRPr="00026CB1">
        <w:t>Все населенные пункты Стародеревянковского сельского поселения связаны между собой автодорогами общего пользования местного и регионального значения</w:t>
      </w:r>
      <w:r>
        <w:t>.</w:t>
      </w:r>
    </w:p>
    <w:p w:rsidR="00026CB1" w:rsidRPr="00026CB1" w:rsidRDefault="00026CB1" w:rsidP="00026CB1">
      <w:pPr>
        <w:widowControl w:val="0"/>
        <w:autoSpaceDE w:val="0"/>
        <w:autoSpaceDN w:val="0"/>
        <w:adjustRightInd w:val="0"/>
        <w:spacing w:after="120"/>
        <w:rPr>
          <w:szCs w:val="24"/>
        </w:rPr>
      </w:pPr>
      <w:r w:rsidRPr="00026CB1">
        <w:rPr>
          <w:szCs w:val="24"/>
        </w:rPr>
        <w:t>Се</w:t>
      </w:r>
      <w:r w:rsidRPr="00026CB1">
        <w:rPr>
          <w:spacing w:val="-1"/>
          <w:szCs w:val="24"/>
        </w:rPr>
        <w:t>л</w:t>
      </w:r>
      <w:r w:rsidRPr="00026CB1">
        <w:rPr>
          <w:spacing w:val="1"/>
          <w:szCs w:val="24"/>
        </w:rPr>
        <w:t>и</w:t>
      </w:r>
      <w:r w:rsidRPr="00026CB1">
        <w:rPr>
          <w:szCs w:val="24"/>
        </w:rPr>
        <w:t>т</w:t>
      </w:r>
      <w:r w:rsidRPr="00026CB1">
        <w:rPr>
          <w:spacing w:val="-3"/>
          <w:szCs w:val="24"/>
        </w:rPr>
        <w:t>е</w:t>
      </w:r>
      <w:r w:rsidRPr="00026CB1">
        <w:rPr>
          <w:spacing w:val="1"/>
          <w:szCs w:val="24"/>
        </w:rPr>
        <w:t>бн</w:t>
      </w:r>
      <w:r w:rsidRPr="00026CB1">
        <w:rPr>
          <w:spacing w:val="-2"/>
          <w:szCs w:val="24"/>
        </w:rPr>
        <w:t>а</w:t>
      </w:r>
      <w:r w:rsidRPr="00026CB1">
        <w:rPr>
          <w:szCs w:val="24"/>
        </w:rPr>
        <w:t>я</w:t>
      </w:r>
      <w:r w:rsidRPr="00026CB1">
        <w:rPr>
          <w:spacing w:val="5"/>
          <w:szCs w:val="24"/>
        </w:rPr>
        <w:t xml:space="preserve"> </w:t>
      </w:r>
      <w:r w:rsidRPr="00026CB1">
        <w:rPr>
          <w:spacing w:val="-3"/>
          <w:szCs w:val="24"/>
        </w:rPr>
        <w:t>з</w:t>
      </w:r>
      <w:r w:rsidRPr="00026CB1">
        <w:rPr>
          <w:spacing w:val="1"/>
          <w:szCs w:val="24"/>
        </w:rPr>
        <w:t>он</w:t>
      </w:r>
      <w:r w:rsidRPr="00026CB1">
        <w:rPr>
          <w:szCs w:val="24"/>
        </w:rPr>
        <w:t>а ста</w:t>
      </w:r>
      <w:r w:rsidRPr="00026CB1">
        <w:rPr>
          <w:spacing w:val="-1"/>
          <w:szCs w:val="24"/>
        </w:rPr>
        <w:t>н</w:t>
      </w:r>
      <w:r w:rsidRPr="00026CB1">
        <w:rPr>
          <w:spacing w:val="1"/>
          <w:szCs w:val="24"/>
        </w:rPr>
        <w:t>и</w:t>
      </w:r>
      <w:r w:rsidRPr="00026CB1">
        <w:rPr>
          <w:spacing w:val="-1"/>
          <w:szCs w:val="24"/>
        </w:rPr>
        <w:t>ц</w:t>
      </w:r>
      <w:r w:rsidRPr="00026CB1">
        <w:rPr>
          <w:szCs w:val="24"/>
        </w:rPr>
        <w:t>ы</w:t>
      </w:r>
      <w:r w:rsidRPr="00026CB1">
        <w:rPr>
          <w:spacing w:val="5"/>
          <w:szCs w:val="24"/>
        </w:rPr>
        <w:t xml:space="preserve"> </w:t>
      </w:r>
      <w:r w:rsidRPr="00026CB1">
        <w:rPr>
          <w:spacing w:val="-3"/>
          <w:szCs w:val="24"/>
        </w:rPr>
        <w:t xml:space="preserve">Стародеревянковской </w:t>
      </w:r>
      <w:r w:rsidRPr="00026CB1">
        <w:rPr>
          <w:spacing w:val="-2"/>
          <w:szCs w:val="24"/>
        </w:rPr>
        <w:t>с</w:t>
      </w:r>
      <w:r w:rsidRPr="00026CB1">
        <w:rPr>
          <w:spacing w:val="1"/>
          <w:szCs w:val="24"/>
        </w:rPr>
        <w:t>о</w:t>
      </w:r>
      <w:r w:rsidRPr="00026CB1">
        <w:rPr>
          <w:szCs w:val="24"/>
        </w:rPr>
        <w:t>с</w:t>
      </w:r>
      <w:r w:rsidRPr="00026CB1">
        <w:rPr>
          <w:spacing w:val="-3"/>
          <w:szCs w:val="24"/>
        </w:rPr>
        <w:t>т</w:t>
      </w:r>
      <w:r w:rsidRPr="00026CB1">
        <w:rPr>
          <w:spacing w:val="1"/>
          <w:szCs w:val="24"/>
        </w:rPr>
        <w:t>ои</w:t>
      </w:r>
      <w:r w:rsidRPr="00026CB1">
        <w:rPr>
          <w:szCs w:val="24"/>
        </w:rPr>
        <w:t>т</w:t>
      </w:r>
      <w:r w:rsidRPr="00026CB1">
        <w:rPr>
          <w:spacing w:val="2"/>
          <w:szCs w:val="24"/>
        </w:rPr>
        <w:t xml:space="preserve"> </w:t>
      </w:r>
      <w:r w:rsidRPr="00026CB1">
        <w:rPr>
          <w:spacing w:val="1"/>
          <w:szCs w:val="24"/>
        </w:rPr>
        <w:t>и</w:t>
      </w:r>
      <w:r w:rsidRPr="00026CB1">
        <w:rPr>
          <w:szCs w:val="24"/>
        </w:rPr>
        <w:t>з</w:t>
      </w:r>
      <w:r w:rsidRPr="00026CB1">
        <w:rPr>
          <w:spacing w:val="2"/>
          <w:szCs w:val="24"/>
        </w:rPr>
        <w:t xml:space="preserve"> </w:t>
      </w:r>
      <w:r w:rsidRPr="00026CB1">
        <w:rPr>
          <w:spacing w:val="-2"/>
          <w:szCs w:val="24"/>
        </w:rPr>
        <w:t>ж</w:t>
      </w:r>
      <w:r w:rsidRPr="00026CB1">
        <w:rPr>
          <w:spacing w:val="-1"/>
          <w:szCs w:val="24"/>
        </w:rPr>
        <w:t>ил</w:t>
      </w:r>
      <w:r w:rsidRPr="00026CB1">
        <w:rPr>
          <w:spacing w:val="1"/>
          <w:szCs w:val="24"/>
        </w:rPr>
        <w:t>ы</w:t>
      </w:r>
      <w:r w:rsidRPr="00026CB1">
        <w:rPr>
          <w:szCs w:val="24"/>
        </w:rPr>
        <w:t>х</w:t>
      </w:r>
      <w:r w:rsidRPr="00026CB1">
        <w:rPr>
          <w:spacing w:val="3"/>
          <w:szCs w:val="24"/>
        </w:rPr>
        <w:t xml:space="preserve"> </w:t>
      </w:r>
      <w:r w:rsidRPr="00026CB1">
        <w:rPr>
          <w:szCs w:val="24"/>
        </w:rPr>
        <w:t>кв</w:t>
      </w:r>
      <w:r w:rsidRPr="00026CB1">
        <w:rPr>
          <w:spacing w:val="-3"/>
          <w:szCs w:val="24"/>
        </w:rPr>
        <w:t>а</w:t>
      </w:r>
      <w:r w:rsidRPr="00026CB1">
        <w:rPr>
          <w:spacing w:val="1"/>
          <w:szCs w:val="24"/>
        </w:rPr>
        <w:t>р</w:t>
      </w:r>
      <w:r w:rsidRPr="00026CB1">
        <w:rPr>
          <w:szCs w:val="24"/>
        </w:rPr>
        <w:t>та</w:t>
      </w:r>
      <w:r w:rsidRPr="00026CB1">
        <w:rPr>
          <w:spacing w:val="-1"/>
          <w:szCs w:val="24"/>
        </w:rPr>
        <w:t>л</w:t>
      </w:r>
      <w:r w:rsidRPr="00026CB1">
        <w:rPr>
          <w:spacing w:val="1"/>
          <w:szCs w:val="24"/>
        </w:rPr>
        <w:t>о</w:t>
      </w:r>
      <w:r w:rsidRPr="00026CB1">
        <w:rPr>
          <w:szCs w:val="24"/>
        </w:rPr>
        <w:t xml:space="preserve">в </w:t>
      </w:r>
      <w:r w:rsidRPr="00026CB1">
        <w:rPr>
          <w:spacing w:val="1"/>
          <w:szCs w:val="24"/>
        </w:rPr>
        <w:t>р</w:t>
      </w:r>
      <w:r w:rsidRPr="00026CB1">
        <w:rPr>
          <w:szCs w:val="24"/>
        </w:rPr>
        <w:t>аз</w:t>
      </w:r>
      <w:r w:rsidRPr="00026CB1">
        <w:rPr>
          <w:spacing w:val="-1"/>
          <w:szCs w:val="24"/>
        </w:rPr>
        <w:t>л</w:t>
      </w:r>
      <w:r w:rsidRPr="00026CB1">
        <w:rPr>
          <w:spacing w:val="1"/>
          <w:szCs w:val="24"/>
        </w:rPr>
        <w:t>и</w:t>
      </w:r>
      <w:r w:rsidRPr="00026CB1">
        <w:rPr>
          <w:spacing w:val="-2"/>
          <w:szCs w:val="24"/>
        </w:rPr>
        <w:t>ч</w:t>
      </w:r>
      <w:r w:rsidRPr="00026CB1">
        <w:rPr>
          <w:spacing w:val="-1"/>
          <w:szCs w:val="24"/>
        </w:rPr>
        <w:t>н</w:t>
      </w:r>
      <w:r w:rsidRPr="00026CB1">
        <w:rPr>
          <w:spacing w:val="1"/>
          <w:szCs w:val="24"/>
        </w:rPr>
        <w:t>о</w:t>
      </w:r>
      <w:r w:rsidRPr="00026CB1">
        <w:rPr>
          <w:szCs w:val="24"/>
        </w:rPr>
        <w:t>й</w:t>
      </w:r>
      <w:r w:rsidRPr="00026CB1">
        <w:rPr>
          <w:spacing w:val="2"/>
          <w:szCs w:val="24"/>
        </w:rPr>
        <w:t xml:space="preserve"> </w:t>
      </w:r>
      <w:r w:rsidRPr="00026CB1">
        <w:rPr>
          <w:spacing w:val="-2"/>
          <w:szCs w:val="24"/>
        </w:rPr>
        <w:t>к</w:t>
      </w:r>
      <w:r w:rsidRPr="00026CB1">
        <w:rPr>
          <w:spacing w:val="1"/>
          <w:szCs w:val="24"/>
        </w:rPr>
        <w:t>о</w:t>
      </w:r>
      <w:r w:rsidRPr="00026CB1">
        <w:rPr>
          <w:spacing w:val="-1"/>
          <w:szCs w:val="24"/>
        </w:rPr>
        <w:t>н</w:t>
      </w:r>
      <w:r w:rsidRPr="00026CB1">
        <w:rPr>
          <w:szCs w:val="24"/>
        </w:rPr>
        <w:t>ф</w:t>
      </w:r>
      <w:r w:rsidRPr="00026CB1">
        <w:rPr>
          <w:spacing w:val="1"/>
          <w:szCs w:val="24"/>
        </w:rPr>
        <w:t>и</w:t>
      </w:r>
      <w:r w:rsidRPr="00026CB1">
        <w:rPr>
          <w:szCs w:val="24"/>
        </w:rPr>
        <w:t>г</w:t>
      </w:r>
      <w:r w:rsidRPr="00026CB1">
        <w:rPr>
          <w:spacing w:val="-4"/>
          <w:szCs w:val="24"/>
        </w:rPr>
        <w:t>у</w:t>
      </w:r>
      <w:r w:rsidRPr="00026CB1">
        <w:rPr>
          <w:spacing w:val="1"/>
          <w:szCs w:val="24"/>
        </w:rPr>
        <w:t>р</w:t>
      </w:r>
      <w:r w:rsidRPr="00026CB1">
        <w:rPr>
          <w:szCs w:val="24"/>
        </w:rPr>
        <w:t>а</w:t>
      </w:r>
      <w:r w:rsidRPr="00026CB1">
        <w:rPr>
          <w:spacing w:val="-1"/>
          <w:szCs w:val="24"/>
        </w:rPr>
        <w:t>ци</w:t>
      </w:r>
      <w:r w:rsidRPr="00026CB1">
        <w:rPr>
          <w:szCs w:val="24"/>
        </w:rPr>
        <w:t>и</w:t>
      </w:r>
      <w:r w:rsidRPr="00026CB1">
        <w:rPr>
          <w:spacing w:val="4"/>
          <w:szCs w:val="24"/>
        </w:rPr>
        <w:t xml:space="preserve"> </w:t>
      </w:r>
      <w:r w:rsidRPr="00026CB1">
        <w:rPr>
          <w:szCs w:val="24"/>
        </w:rPr>
        <w:t>с</w:t>
      </w:r>
      <w:r w:rsidRPr="00026CB1">
        <w:rPr>
          <w:spacing w:val="1"/>
          <w:szCs w:val="24"/>
        </w:rPr>
        <w:t xml:space="preserve"> </w:t>
      </w:r>
      <w:r w:rsidRPr="00026CB1">
        <w:rPr>
          <w:szCs w:val="24"/>
        </w:rPr>
        <w:t>г</w:t>
      </w:r>
      <w:r w:rsidRPr="00026CB1">
        <w:rPr>
          <w:spacing w:val="-4"/>
          <w:szCs w:val="24"/>
        </w:rPr>
        <w:t>у</w:t>
      </w:r>
      <w:r w:rsidRPr="00026CB1">
        <w:rPr>
          <w:szCs w:val="24"/>
        </w:rPr>
        <w:t>ст</w:t>
      </w:r>
      <w:r w:rsidRPr="00026CB1">
        <w:rPr>
          <w:spacing w:val="1"/>
          <w:szCs w:val="24"/>
        </w:rPr>
        <w:t>о</w:t>
      </w:r>
      <w:r w:rsidRPr="00026CB1">
        <w:rPr>
          <w:szCs w:val="24"/>
        </w:rPr>
        <w:t>й</w:t>
      </w:r>
      <w:r w:rsidRPr="00026CB1">
        <w:rPr>
          <w:spacing w:val="1"/>
          <w:szCs w:val="24"/>
        </w:rPr>
        <w:t xml:space="preserve"> </w:t>
      </w:r>
      <w:r w:rsidRPr="00026CB1">
        <w:rPr>
          <w:szCs w:val="24"/>
        </w:rPr>
        <w:t>сет</w:t>
      </w:r>
      <w:r w:rsidRPr="00026CB1">
        <w:rPr>
          <w:spacing w:val="-2"/>
          <w:szCs w:val="24"/>
        </w:rPr>
        <w:t>к</w:t>
      </w:r>
      <w:r w:rsidRPr="00026CB1">
        <w:rPr>
          <w:spacing w:val="1"/>
          <w:szCs w:val="24"/>
        </w:rPr>
        <w:t>о</w:t>
      </w:r>
      <w:r w:rsidRPr="00026CB1">
        <w:rPr>
          <w:szCs w:val="24"/>
        </w:rPr>
        <w:t>й</w:t>
      </w:r>
      <w:r w:rsidRPr="00026CB1">
        <w:rPr>
          <w:spacing w:val="2"/>
          <w:szCs w:val="24"/>
        </w:rPr>
        <w:t xml:space="preserve"> </w:t>
      </w:r>
      <w:r w:rsidRPr="00026CB1">
        <w:rPr>
          <w:spacing w:val="-4"/>
          <w:szCs w:val="24"/>
        </w:rPr>
        <w:t>у</w:t>
      </w:r>
      <w:r w:rsidRPr="00026CB1">
        <w:rPr>
          <w:spacing w:val="-1"/>
          <w:szCs w:val="24"/>
        </w:rPr>
        <w:t>л</w:t>
      </w:r>
      <w:r w:rsidRPr="00026CB1">
        <w:rPr>
          <w:spacing w:val="1"/>
          <w:szCs w:val="24"/>
        </w:rPr>
        <w:t>иц</w:t>
      </w:r>
      <w:r w:rsidRPr="00026CB1">
        <w:rPr>
          <w:szCs w:val="24"/>
        </w:rPr>
        <w:t>.</w:t>
      </w:r>
      <w:r w:rsidRPr="00026CB1">
        <w:rPr>
          <w:spacing w:val="2"/>
          <w:szCs w:val="24"/>
        </w:rPr>
        <w:t xml:space="preserve"> </w:t>
      </w:r>
      <w:r w:rsidRPr="00026CB1">
        <w:rPr>
          <w:szCs w:val="24"/>
        </w:rPr>
        <w:t>Ж</w:t>
      </w:r>
      <w:r w:rsidRPr="00026CB1">
        <w:rPr>
          <w:spacing w:val="1"/>
          <w:szCs w:val="24"/>
        </w:rPr>
        <w:t>и</w:t>
      </w:r>
      <w:r w:rsidRPr="00026CB1">
        <w:rPr>
          <w:spacing w:val="-3"/>
          <w:szCs w:val="24"/>
        </w:rPr>
        <w:t>л</w:t>
      </w:r>
      <w:r w:rsidRPr="00026CB1">
        <w:rPr>
          <w:spacing w:val="1"/>
          <w:szCs w:val="24"/>
        </w:rPr>
        <w:t>ы</w:t>
      </w:r>
      <w:r w:rsidRPr="00026CB1">
        <w:rPr>
          <w:szCs w:val="24"/>
        </w:rPr>
        <w:t>е</w:t>
      </w:r>
      <w:r w:rsidRPr="00026CB1">
        <w:rPr>
          <w:spacing w:val="1"/>
          <w:szCs w:val="24"/>
        </w:rPr>
        <w:t xml:space="preserve"> </w:t>
      </w:r>
      <w:r w:rsidRPr="00026CB1">
        <w:rPr>
          <w:szCs w:val="24"/>
        </w:rPr>
        <w:t>к</w:t>
      </w:r>
      <w:r w:rsidRPr="00026CB1">
        <w:rPr>
          <w:spacing w:val="-3"/>
          <w:szCs w:val="24"/>
        </w:rPr>
        <w:t>в</w:t>
      </w:r>
      <w:r w:rsidRPr="00026CB1">
        <w:rPr>
          <w:szCs w:val="24"/>
        </w:rPr>
        <w:t>а</w:t>
      </w:r>
      <w:r w:rsidRPr="00026CB1">
        <w:rPr>
          <w:spacing w:val="1"/>
          <w:szCs w:val="24"/>
        </w:rPr>
        <w:t>р</w:t>
      </w:r>
      <w:r w:rsidRPr="00026CB1">
        <w:rPr>
          <w:szCs w:val="24"/>
        </w:rPr>
        <w:t>та</w:t>
      </w:r>
      <w:r w:rsidRPr="00026CB1">
        <w:rPr>
          <w:spacing w:val="-1"/>
          <w:szCs w:val="24"/>
        </w:rPr>
        <w:t>л</w:t>
      </w:r>
      <w:r w:rsidRPr="00026CB1">
        <w:rPr>
          <w:szCs w:val="24"/>
        </w:rPr>
        <w:t>ы</w:t>
      </w:r>
      <w:r w:rsidRPr="00026CB1">
        <w:rPr>
          <w:spacing w:val="2"/>
          <w:szCs w:val="24"/>
        </w:rPr>
        <w:t xml:space="preserve"> </w:t>
      </w:r>
      <w:r w:rsidRPr="00026CB1">
        <w:rPr>
          <w:szCs w:val="24"/>
        </w:rPr>
        <w:t>зас</w:t>
      </w:r>
      <w:r w:rsidRPr="00026CB1">
        <w:rPr>
          <w:spacing w:val="-3"/>
          <w:szCs w:val="24"/>
        </w:rPr>
        <w:t>т</w:t>
      </w:r>
      <w:r w:rsidRPr="00026CB1">
        <w:rPr>
          <w:spacing w:val="-1"/>
          <w:szCs w:val="24"/>
        </w:rPr>
        <w:t>р</w:t>
      </w:r>
      <w:r w:rsidRPr="00026CB1">
        <w:rPr>
          <w:spacing w:val="1"/>
          <w:szCs w:val="24"/>
        </w:rPr>
        <w:t>о</w:t>
      </w:r>
      <w:r w:rsidRPr="00026CB1">
        <w:rPr>
          <w:szCs w:val="24"/>
        </w:rPr>
        <w:t>е</w:t>
      </w:r>
      <w:r w:rsidRPr="00026CB1">
        <w:rPr>
          <w:spacing w:val="-1"/>
          <w:szCs w:val="24"/>
        </w:rPr>
        <w:t>н</w:t>
      </w:r>
      <w:r w:rsidRPr="00026CB1">
        <w:rPr>
          <w:spacing w:val="1"/>
          <w:szCs w:val="24"/>
        </w:rPr>
        <w:t>ы</w:t>
      </w:r>
      <w:r w:rsidRPr="00026CB1">
        <w:rPr>
          <w:szCs w:val="24"/>
        </w:rPr>
        <w:t xml:space="preserve">, в </w:t>
      </w:r>
      <w:r w:rsidRPr="00026CB1">
        <w:rPr>
          <w:spacing w:val="1"/>
          <w:szCs w:val="24"/>
        </w:rPr>
        <w:t>о</w:t>
      </w:r>
      <w:r w:rsidRPr="00026CB1">
        <w:rPr>
          <w:szCs w:val="24"/>
        </w:rPr>
        <w:t>с</w:t>
      </w:r>
      <w:r w:rsidRPr="00026CB1">
        <w:rPr>
          <w:spacing w:val="-1"/>
          <w:szCs w:val="24"/>
        </w:rPr>
        <w:t>н</w:t>
      </w:r>
      <w:r w:rsidRPr="00026CB1">
        <w:rPr>
          <w:spacing w:val="1"/>
          <w:szCs w:val="24"/>
        </w:rPr>
        <w:t>о</w:t>
      </w:r>
      <w:r w:rsidRPr="00026CB1">
        <w:rPr>
          <w:spacing w:val="-3"/>
          <w:szCs w:val="24"/>
        </w:rPr>
        <w:t>в</w:t>
      </w:r>
      <w:r w:rsidRPr="00026CB1">
        <w:rPr>
          <w:spacing w:val="1"/>
          <w:szCs w:val="24"/>
        </w:rPr>
        <w:t>но</w:t>
      </w:r>
      <w:r w:rsidRPr="00026CB1">
        <w:rPr>
          <w:szCs w:val="24"/>
        </w:rPr>
        <w:t xml:space="preserve">м, </w:t>
      </w:r>
      <w:r w:rsidRPr="00026CB1">
        <w:rPr>
          <w:spacing w:val="1"/>
          <w:szCs w:val="24"/>
        </w:rPr>
        <w:t>о</w:t>
      </w:r>
      <w:r w:rsidRPr="00026CB1">
        <w:rPr>
          <w:spacing w:val="-1"/>
          <w:szCs w:val="24"/>
        </w:rPr>
        <w:t>д</w:t>
      </w:r>
      <w:r w:rsidRPr="00026CB1">
        <w:rPr>
          <w:spacing w:val="1"/>
          <w:szCs w:val="24"/>
        </w:rPr>
        <w:t>но</w:t>
      </w:r>
      <w:r w:rsidRPr="00026CB1">
        <w:rPr>
          <w:szCs w:val="24"/>
        </w:rPr>
        <w:t>э</w:t>
      </w:r>
      <w:r w:rsidRPr="00026CB1">
        <w:rPr>
          <w:spacing w:val="-3"/>
          <w:szCs w:val="24"/>
        </w:rPr>
        <w:t>т</w:t>
      </w:r>
      <w:r w:rsidRPr="00026CB1">
        <w:rPr>
          <w:szCs w:val="24"/>
        </w:rPr>
        <w:t>а</w:t>
      </w:r>
      <w:r w:rsidRPr="00026CB1">
        <w:rPr>
          <w:spacing w:val="-2"/>
          <w:szCs w:val="24"/>
        </w:rPr>
        <w:t>ж</w:t>
      </w:r>
      <w:r w:rsidRPr="00026CB1">
        <w:rPr>
          <w:spacing w:val="1"/>
          <w:szCs w:val="24"/>
        </w:rPr>
        <w:t>ны</w:t>
      </w:r>
      <w:r w:rsidRPr="00026CB1">
        <w:rPr>
          <w:spacing w:val="-3"/>
          <w:szCs w:val="24"/>
        </w:rPr>
        <w:t>м</w:t>
      </w:r>
      <w:r w:rsidRPr="00026CB1">
        <w:rPr>
          <w:szCs w:val="24"/>
        </w:rPr>
        <w:t>и</w:t>
      </w:r>
      <w:r w:rsidRPr="00026CB1">
        <w:rPr>
          <w:spacing w:val="4"/>
          <w:szCs w:val="24"/>
        </w:rPr>
        <w:t xml:space="preserve"> </w:t>
      </w:r>
      <w:r w:rsidRPr="00026CB1">
        <w:rPr>
          <w:spacing w:val="-1"/>
          <w:szCs w:val="24"/>
        </w:rPr>
        <w:t>д</w:t>
      </w:r>
      <w:r w:rsidRPr="00026CB1">
        <w:rPr>
          <w:spacing w:val="1"/>
          <w:szCs w:val="24"/>
        </w:rPr>
        <w:t>о</w:t>
      </w:r>
      <w:r w:rsidRPr="00026CB1">
        <w:rPr>
          <w:szCs w:val="24"/>
        </w:rPr>
        <w:t>ма</w:t>
      </w:r>
      <w:r w:rsidRPr="00026CB1">
        <w:rPr>
          <w:spacing w:val="-3"/>
          <w:szCs w:val="24"/>
        </w:rPr>
        <w:t>м</w:t>
      </w:r>
      <w:r w:rsidRPr="00026CB1">
        <w:rPr>
          <w:spacing w:val="1"/>
          <w:szCs w:val="24"/>
        </w:rPr>
        <w:t>и</w:t>
      </w:r>
      <w:r w:rsidRPr="00026CB1">
        <w:rPr>
          <w:szCs w:val="24"/>
        </w:rPr>
        <w:t>.</w:t>
      </w:r>
      <w:r w:rsidRPr="00026CB1">
        <w:rPr>
          <w:spacing w:val="3"/>
          <w:szCs w:val="24"/>
        </w:rPr>
        <w:t xml:space="preserve"> </w:t>
      </w:r>
      <w:r w:rsidRPr="00026CB1">
        <w:rPr>
          <w:spacing w:val="-1"/>
          <w:szCs w:val="24"/>
        </w:rPr>
        <w:t>Т</w:t>
      </w:r>
      <w:r w:rsidRPr="00026CB1">
        <w:rPr>
          <w:szCs w:val="24"/>
        </w:rPr>
        <w:t>ак</w:t>
      </w:r>
      <w:r w:rsidRPr="00026CB1">
        <w:rPr>
          <w:spacing w:val="-2"/>
          <w:szCs w:val="24"/>
        </w:rPr>
        <w:t>ж</w:t>
      </w:r>
      <w:r w:rsidRPr="00026CB1">
        <w:rPr>
          <w:szCs w:val="24"/>
        </w:rPr>
        <w:t>е</w:t>
      </w:r>
      <w:r w:rsidRPr="00026CB1">
        <w:rPr>
          <w:spacing w:val="3"/>
          <w:szCs w:val="24"/>
        </w:rPr>
        <w:t xml:space="preserve"> </w:t>
      </w:r>
      <w:r w:rsidRPr="00026CB1">
        <w:rPr>
          <w:szCs w:val="24"/>
        </w:rPr>
        <w:t>в</w:t>
      </w:r>
      <w:r w:rsidRPr="00026CB1">
        <w:rPr>
          <w:spacing w:val="3"/>
          <w:szCs w:val="24"/>
        </w:rPr>
        <w:t xml:space="preserve"> </w:t>
      </w:r>
      <w:r w:rsidRPr="00026CB1">
        <w:rPr>
          <w:spacing w:val="1"/>
          <w:szCs w:val="24"/>
        </w:rPr>
        <w:t>ц</w:t>
      </w:r>
      <w:r w:rsidRPr="00026CB1">
        <w:rPr>
          <w:szCs w:val="24"/>
        </w:rPr>
        <w:t>е</w:t>
      </w:r>
      <w:r w:rsidRPr="00026CB1">
        <w:rPr>
          <w:spacing w:val="1"/>
          <w:szCs w:val="24"/>
        </w:rPr>
        <w:t>н</w:t>
      </w:r>
      <w:r w:rsidRPr="00026CB1">
        <w:rPr>
          <w:spacing w:val="-3"/>
          <w:szCs w:val="24"/>
        </w:rPr>
        <w:t>т</w:t>
      </w:r>
      <w:r w:rsidRPr="00026CB1">
        <w:rPr>
          <w:spacing w:val="1"/>
          <w:szCs w:val="24"/>
        </w:rPr>
        <w:t>р</w:t>
      </w:r>
      <w:r w:rsidRPr="00026CB1">
        <w:rPr>
          <w:szCs w:val="24"/>
        </w:rPr>
        <w:t>ал</w:t>
      </w:r>
      <w:r w:rsidRPr="00026CB1">
        <w:rPr>
          <w:spacing w:val="-2"/>
          <w:szCs w:val="24"/>
        </w:rPr>
        <w:t>ь</w:t>
      </w:r>
      <w:r w:rsidRPr="00026CB1">
        <w:rPr>
          <w:spacing w:val="-1"/>
          <w:szCs w:val="24"/>
        </w:rPr>
        <w:t>н</w:t>
      </w:r>
      <w:r w:rsidRPr="00026CB1">
        <w:rPr>
          <w:spacing w:val="1"/>
          <w:szCs w:val="24"/>
        </w:rPr>
        <w:t>о</w:t>
      </w:r>
      <w:r w:rsidRPr="00026CB1">
        <w:rPr>
          <w:szCs w:val="24"/>
        </w:rPr>
        <w:t>й</w:t>
      </w:r>
      <w:r w:rsidRPr="00026CB1">
        <w:rPr>
          <w:spacing w:val="4"/>
          <w:szCs w:val="24"/>
        </w:rPr>
        <w:t xml:space="preserve"> </w:t>
      </w:r>
      <w:r w:rsidRPr="00026CB1">
        <w:rPr>
          <w:szCs w:val="24"/>
        </w:rPr>
        <w:t>и</w:t>
      </w:r>
      <w:r w:rsidRPr="00026CB1">
        <w:rPr>
          <w:spacing w:val="12"/>
          <w:szCs w:val="24"/>
        </w:rPr>
        <w:t xml:space="preserve"> северо</w:t>
      </w:r>
      <w:r w:rsidRPr="00026CB1">
        <w:rPr>
          <w:szCs w:val="24"/>
        </w:rPr>
        <w:t>-западной</w:t>
      </w:r>
      <w:r w:rsidRPr="00026CB1">
        <w:rPr>
          <w:spacing w:val="4"/>
          <w:szCs w:val="24"/>
        </w:rPr>
        <w:t xml:space="preserve"> </w:t>
      </w:r>
      <w:proofErr w:type="gramStart"/>
      <w:r w:rsidRPr="00026CB1">
        <w:rPr>
          <w:szCs w:val="24"/>
        </w:rPr>
        <w:t>ч</w:t>
      </w:r>
      <w:r w:rsidRPr="00026CB1">
        <w:rPr>
          <w:spacing w:val="-2"/>
          <w:szCs w:val="24"/>
        </w:rPr>
        <w:t>а</w:t>
      </w:r>
      <w:r w:rsidRPr="00026CB1">
        <w:rPr>
          <w:szCs w:val="24"/>
        </w:rPr>
        <w:t>ст</w:t>
      </w:r>
      <w:r w:rsidRPr="00026CB1">
        <w:rPr>
          <w:spacing w:val="-2"/>
          <w:szCs w:val="24"/>
        </w:rPr>
        <w:t>я</w:t>
      </w:r>
      <w:r w:rsidRPr="00026CB1">
        <w:rPr>
          <w:szCs w:val="24"/>
        </w:rPr>
        <w:t>х</w:t>
      </w:r>
      <w:proofErr w:type="gramEnd"/>
      <w:r w:rsidRPr="00026CB1">
        <w:rPr>
          <w:szCs w:val="24"/>
        </w:rPr>
        <w:t xml:space="preserve"> ста</w:t>
      </w:r>
      <w:r w:rsidRPr="00026CB1">
        <w:rPr>
          <w:spacing w:val="-1"/>
          <w:szCs w:val="24"/>
        </w:rPr>
        <w:t>н</w:t>
      </w:r>
      <w:r w:rsidRPr="00026CB1">
        <w:rPr>
          <w:spacing w:val="1"/>
          <w:szCs w:val="24"/>
        </w:rPr>
        <w:t>и</w:t>
      </w:r>
      <w:r w:rsidRPr="00026CB1">
        <w:rPr>
          <w:spacing w:val="-1"/>
          <w:szCs w:val="24"/>
        </w:rPr>
        <w:t>ц</w:t>
      </w:r>
      <w:r w:rsidRPr="00026CB1">
        <w:rPr>
          <w:szCs w:val="24"/>
        </w:rPr>
        <w:t>ы</w:t>
      </w:r>
      <w:r w:rsidRPr="00026CB1">
        <w:rPr>
          <w:spacing w:val="4"/>
          <w:szCs w:val="24"/>
        </w:rPr>
        <w:t xml:space="preserve"> </w:t>
      </w:r>
      <w:r w:rsidRPr="00026CB1">
        <w:rPr>
          <w:szCs w:val="24"/>
        </w:rPr>
        <w:t>есть</w:t>
      </w:r>
      <w:r w:rsidRPr="00026CB1">
        <w:rPr>
          <w:spacing w:val="1"/>
          <w:szCs w:val="24"/>
        </w:rPr>
        <w:t xml:space="preserve"> </w:t>
      </w:r>
      <w:r w:rsidRPr="00026CB1">
        <w:rPr>
          <w:szCs w:val="24"/>
        </w:rPr>
        <w:t>ква</w:t>
      </w:r>
      <w:r w:rsidRPr="00026CB1">
        <w:rPr>
          <w:spacing w:val="1"/>
          <w:szCs w:val="24"/>
        </w:rPr>
        <w:t>р</w:t>
      </w:r>
      <w:r w:rsidRPr="00026CB1">
        <w:rPr>
          <w:spacing w:val="-3"/>
          <w:szCs w:val="24"/>
        </w:rPr>
        <w:t>т</w:t>
      </w:r>
      <w:r w:rsidRPr="00026CB1">
        <w:rPr>
          <w:szCs w:val="24"/>
        </w:rPr>
        <w:t>алы</w:t>
      </w:r>
      <w:r w:rsidRPr="00026CB1">
        <w:rPr>
          <w:spacing w:val="4"/>
          <w:szCs w:val="24"/>
        </w:rPr>
        <w:t xml:space="preserve"> </w:t>
      </w:r>
      <w:r w:rsidRPr="00026CB1">
        <w:rPr>
          <w:szCs w:val="24"/>
        </w:rPr>
        <w:t>с</w:t>
      </w:r>
      <w:r w:rsidRPr="00026CB1">
        <w:rPr>
          <w:spacing w:val="-2"/>
          <w:szCs w:val="24"/>
        </w:rPr>
        <w:t>е</w:t>
      </w:r>
      <w:r w:rsidRPr="00026CB1">
        <w:rPr>
          <w:szCs w:val="24"/>
        </w:rPr>
        <w:t>к</w:t>
      </w:r>
      <w:r w:rsidRPr="00026CB1">
        <w:rPr>
          <w:spacing w:val="-1"/>
          <w:szCs w:val="24"/>
        </w:rPr>
        <w:t>ц</w:t>
      </w:r>
      <w:r w:rsidRPr="00026CB1">
        <w:rPr>
          <w:spacing w:val="1"/>
          <w:szCs w:val="24"/>
        </w:rPr>
        <w:t>и</w:t>
      </w:r>
      <w:r w:rsidRPr="00026CB1">
        <w:rPr>
          <w:spacing w:val="-1"/>
          <w:szCs w:val="24"/>
        </w:rPr>
        <w:t>о</w:t>
      </w:r>
      <w:r w:rsidRPr="00026CB1">
        <w:rPr>
          <w:spacing w:val="1"/>
          <w:szCs w:val="24"/>
        </w:rPr>
        <w:t>н</w:t>
      </w:r>
      <w:r w:rsidRPr="00026CB1">
        <w:rPr>
          <w:spacing w:val="-1"/>
          <w:szCs w:val="24"/>
        </w:rPr>
        <w:t>ны</w:t>
      </w:r>
      <w:r w:rsidRPr="00026CB1">
        <w:rPr>
          <w:szCs w:val="24"/>
        </w:rPr>
        <w:t>х</w:t>
      </w:r>
      <w:r w:rsidRPr="00026CB1">
        <w:rPr>
          <w:spacing w:val="2"/>
          <w:szCs w:val="24"/>
        </w:rPr>
        <w:t xml:space="preserve">  </w:t>
      </w:r>
      <w:r w:rsidRPr="00026CB1">
        <w:rPr>
          <w:spacing w:val="5"/>
          <w:szCs w:val="24"/>
        </w:rPr>
        <w:t>2</w:t>
      </w:r>
      <w:r w:rsidRPr="00026CB1">
        <w:rPr>
          <w:spacing w:val="-2"/>
          <w:szCs w:val="24"/>
        </w:rPr>
        <w:t>-</w:t>
      </w:r>
      <w:r w:rsidRPr="00026CB1">
        <w:rPr>
          <w:spacing w:val="1"/>
          <w:szCs w:val="24"/>
        </w:rPr>
        <w:t>х</w:t>
      </w:r>
      <w:r w:rsidRPr="00026CB1">
        <w:rPr>
          <w:szCs w:val="24"/>
        </w:rPr>
        <w:t xml:space="preserve"> и </w:t>
      </w:r>
      <w:r w:rsidRPr="00026CB1">
        <w:rPr>
          <w:spacing w:val="3"/>
          <w:szCs w:val="24"/>
        </w:rPr>
        <w:t xml:space="preserve"> </w:t>
      </w:r>
      <w:r w:rsidRPr="00026CB1">
        <w:rPr>
          <w:spacing w:val="2"/>
          <w:szCs w:val="24"/>
        </w:rPr>
        <w:t>3</w:t>
      </w:r>
      <w:r w:rsidRPr="00026CB1">
        <w:rPr>
          <w:spacing w:val="-2"/>
          <w:szCs w:val="24"/>
        </w:rPr>
        <w:t>-</w:t>
      </w:r>
      <w:r w:rsidRPr="00026CB1">
        <w:rPr>
          <w:szCs w:val="24"/>
        </w:rPr>
        <w:t>х</w:t>
      </w:r>
      <w:r w:rsidRPr="00026CB1">
        <w:rPr>
          <w:spacing w:val="2"/>
          <w:szCs w:val="24"/>
        </w:rPr>
        <w:t xml:space="preserve"> </w:t>
      </w:r>
      <w:r w:rsidRPr="00026CB1">
        <w:rPr>
          <w:szCs w:val="24"/>
        </w:rPr>
        <w:t>эта</w:t>
      </w:r>
      <w:r w:rsidRPr="00026CB1">
        <w:rPr>
          <w:spacing w:val="-3"/>
          <w:szCs w:val="24"/>
        </w:rPr>
        <w:t>ж</w:t>
      </w:r>
      <w:r w:rsidRPr="00026CB1">
        <w:rPr>
          <w:spacing w:val="-1"/>
          <w:szCs w:val="24"/>
        </w:rPr>
        <w:t>н</w:t>
      </w:r>
      <w:r w:rsidRPr="00026CB1">
        <w:rPr>
          <w:spacing w:val="1"/>
          <w:szCs w:val="24"/>
        </w:rPr>
        <w:t>ы</w:t>
      </w:r>
      <w:r w:rsidRPr="00026CB1">
        <w:rPr>
          <w:szCs w:val="24"/>
        </w:rPr>
        <w:t>х</w:t>
      </w:r>
      <w:r w:rsidRPr="00026CB1">
        <w:rPr>
          <w:spacing w:val="2"/>
          <w:szCs w:val="24"/>
        </w:rPr>
        <w:t xml:space="preserve"> </w:t>
      </w:r>
      <w:r w:rsidRPr="00026CB1">
        <w:rPr>
          <w:szCs w:val="24"/>
        </w:rPr>
        <w:t>ж</w:t>
      </w:r>
      <w:r w:rsidRPr="00026CB1">
        <w:rPr>
          <w:spacing w:val="1"/>
          <w:szCs w:val="24"/>
        </w:rPr>
        <w:t>и</w:t>
      </w:r>
      <w:r w:rsidRPr="00026CB1">
        <w:rPr>
          <w:spacing w:val="-3"/>
          <w:szCs w:val="24"/>
        </w:rPr>
        <w:t>л</w:t>
      </w:r>
      <w:r w:rsidRPr="00026CB1">
        <w:rPr>
          <w:spacing w:val="1"/>
          <w:szCs w:val="24"/>
        </w:rPr>
        <w:t>ы</w:t>
      </w:r>
      <w:r w:rsidRPr="00026CB1">
        <w:rPr>
          <w:szCs w:val="24"/>
        </w:rPr>
        <w:t>х</w:t>
      </w:r>
      <w:r w:rsidRPr="00026CB1">
        <w:rPr>
          <w:spacing w:val="3"/>
          <w:szCs w:val="24"/>
        </w:rPr>
        <w:t xml:space="preserve"> </w:t>
      </w:r>
      <w:r w:rsidRPr="00026CB1">
        <w:rPr>
          <w:spacing w:val="-1"/>
          <w:szCs w:val="24"/>
        </w:rPr>
        <w:t>д</w:t>
      </w:r>
      <w:r w:rsidRPr="00026CB1">
        <w:rPr>
          <w:spacing w:val="1"/>
          <w:szCs w:val="24"/>
        </w:rPr>
        <w:t>о</w:t>
      </w:r>
      <w:r w:rsidRPr="00026CB1">
        <w:rPr>
          <w:spacing w:val="-3"/>
          <w:szCs w:val="24"/>
        </w:rPr>
        <w:t>м</w:t>
      </w:r>
      <w:r w:rsidRPr="00026CB1">
        <w:rPr>
          <w:spacing w:val="1"/>
          <w:szCs w:val="24"/>
        </w:rPr>
        <w:t>о</w:t>
      </w:r>
      <w:r w:rsidRPr="00026CB1">
        <w:rPr>
          <w:szCs w:val="24"/>
        </w:rPr>
        <w:t xml:space="preserve">в.  </w:t>
      </w:r>
    </w:p>
    <w:p w:rsidR="00026CB1" w:rsidRPr="00026CB1" w:rsidRDefault="00026CB1" w:rsidP="00026CB1">
      <w:pPr>
        <w:widowControl w:val="0"/>
        <w:autoSpaceDE w:val="0"/>
        <w:autoSpaceDN w:val="0"/>
        <w:adjustRightInd w:val="0"/>
        <w:spacing w:after="120"/>
        <w:rPr>
          <w:szCs w:val="24"/>
        </w:rPr>
      </w:pPr>
      <w:proofErr w:type="gramStart"/>
      <w:r w:rsidRPr="00026CB1">
        <w:rPr>
          <w:szCs w:val="24"/>
        </w:rPr>
        <w:t xml:space="preserve">В </w:t>
      </w:r>
      <w:r w:rsidRPr="00026CB1">
        <w:rPr>
          <w:spacing w:val="1"/>
          <w:szCs w:val="24"/>
        </w:rPr>
        <w:t>н</w:t>
      </w:r>
      <w:r w:rsidRPr="00026CB1">
        <w:rPr>
          <w:szCs w:val="24"/>
        </w:rPr>
        <w:t>ас</w:t>
      </w:r>
      <w:r w:rsidRPr="00026CB1">
        <w:rPr>
          <w:spacing w:val="-3"/>
          <w:szCs w:val="24"/>
        </w:rPr>
        <w:t>т</w:t>
      </w:r>
      <w:r w:rsidRPr="00026CB1">
        <w:rPr>
          <w:spacing w:val="1"/>
          <w:szCs w:val="24"/>
        </w:rPr>
        <w:t>о</w:t>
      </w:r>
      <w:r w:rsidRPr="00026CB1">
        <w:rPr>
          <w:szCs w:val="24"/>
        </w:rPr>
        <w:t>ящ</w:t>
      </w:r>
      <w:r w:rsidRPr="00026CB1">
        <w:rPr>
          <w:spacing w:val="-2"/>
          <w:szCs w:val="24"/>
        </w:rPr>
        <w:t>е</w:t>
      </w:r>
      <w:r w:rsidRPr="00026CB1">
        <w:rPr>
          <w:szCs w:val="24"/>
        </w:rPr>
        <w:t xml:space="preserve">е </w:t>
      </w:r>
      <w:r w:rsidRPr="00026CB1">
        <w:rPr>
          <w:spacing w:val="6"/>
          <w:szCs w:val="24"/>
        </w:rPr>
        <w:t xml:space="preserve"> </w:t>
      </w:r>
      <w:r w:rsidRPr="00026CB1">
        <w:rPr>
          <w:szCs w:val="24"/>
        </w:rPr>
        <w:t>в</w:t>
      </w:r>
      <w:r w:rsidRPr="00026CB1">
        <w:rPr>
          <w:spacing w:val="-2"/>
          <w:szCs w:val="24"/>
        </w:rPr>
        <w:t>р</w:t>
      </w:r>
      <w:r w:rsidRPr="00026CB1">
        <w:rPr>
          <w:szCs w:val="24"/>
        </w:rPr>
        <w:t xml:space="preserve">емя </w:t>
      </w:r>
      <w:r w:rsidRPr="00026CB1">
        <w:rPr>
          <w:spacing w:val="4"/>
          <w:szCs w:val="24"/>
        </w:rPr>
        <w:t xml:space="preserve"> </w:t>
      </w:r>
      <w:r w:rsidRPr="00026CB1">
        <w:rPr>
          <w:spacing w:val="-1"/>
          <w:szCs w:val="24"/>
        </w:rPr>
        <w:t>н</w:t>
      </w:r>
      <w:r w:rsidRPr="00026CB1">
        <w:rPr>
          <w:szCs w:val="24"/>
        </w:rPr>
        <w:t>а</w:t>
      </w:r>
      <w:r w:rsidRPr="00026CB1">
        <w:rPr>
          <w:spacing w:val="1"/>
          <w:szCs w:val="24"/>
        </w:rPr>
        <w:t>р</w:t>
      </w:r>
      <w:r w:rsidRPr="00026CB1">
        <w:rPr>
          <w:spacing w:val="-2"/>
          <w:szCs w:val="24"/>
        </w:rPr>
        <w:t>я</w:t>
      </w:r>
      <w:r w:rsidRPr="00026CB1">
        <w:rPr>
          <w:spacing w:val="1"/>
          <w:szCs w:val="24"/>
        </w:rPr>
        <w:t>д</w:t>
      </w:r>
      <w:r w:rsidRPr="00026CB1">
        <w:rPr>
          <w:szCs w:val="24"/>
        </w:rPr>
        <w:t xml:space="preserve">у </w:t>
      </w:r>
      <w:r w:rsidRPr="00026CB1">
        <w:rPr>
          <w:spacing w:val="2"/>
          <w:szCs w:val="24"/>
        </w:rPr>
        <w:t xml:space="preserve"> </w:t>
      </w:r>
      <w:r w:rsidRPr="00026CB1">
        <w:rPr>
          <w:szCs w:val="24"/>
        </w:rPr>
        <w:t xml:space="preserve">с </w:t>
      </w:r>
      <w:r w:rsidRPr="00026CB1">
        <w:rPr>
          <w:spacing w:val="6"/>
          <w:szCs w:val="24"/>
        </w:rPr>
        <w:t xml:space="preserve"> </w:t>
      </w:r>
      <w:r w:rsidRPr="00026CB1">
        <w:rPr>
          <w:spacing w:val="-4"/>
          <w:szCs w:val="24"/>
        </w:rPr>
        <w:t>у</w:t>
      </w:r>
      <w:r w:rsidRPr="00026CB1">
        <w:rPr>
          <w:spacing w:val="1"/>
          <w:szCs w:val="24"/>
        </w:rPr>
        <w:t>п</w:t>
      </w:r>
      <w:r w:rsidRPr="00026CB1">
        <w:rPr>
          <w:spacing w:val="-1"/>
          <w:szCs w:val="24"/>
        </w:rPr>
        <w:t>л</w:t>
      </w:r>
      <w:r w:rsidRPr="00026CB1">
        <w:rPr>
          <w:spacing w:val="1"/>
          <w:szCs w:val="24"/>
        </w:rPr>
        <w:t>о</w:t>
      </w:r>
      <w:r w:rsidRPr="00026CB1">
        <w:rPr>
          <w:szCs w:val="24"/>
        </w:rPr>
        <w:t>тнен</w:t>
      </w:r>
      <w:r w:rsidRPr="00026CB1">
        <w:rPr>
          <w:spacing w:val="-2"/>
          <w:szCs w:val="24"/>
        </w:rPr>
        <w:t>и</w:t>
      </w:r>
      <w:r w:rsidRPr="00026CB1">
        <w:rPr>
          <w:szCs w:val="24"/>
        </w:rPr>
        <w:t xml:space="preserve">ем </w:t>
      </w:r>
      <w:r w:rsidRPr="00026CB1">
        <w:rPr>
          <w:spacing w:val="6"/>
          <w:szCs w:val="24"/>
        </w:rPr>
        <w:t xml:space="preserve"> </w:t>
      </w:r>
      <w:r w:rsidRPr="00026CB1">
        <w:rPr>
          <w:spacing w:val="1"/>
          <w:szCs w:val="24"/>
        </w:rPr>
        <w:t>ц</w:t>
      </w:r>
      <w:r w:rsidRPr="00026CB1">
        <w:rPr>
          <w:spacing w:val="-2"/>
          <w:szCs w:val="24"/>
        </w:rPr>
        <w:t>е</w:t>
      </w:r>
      <w:r w:rsidRPr="00026CB1">
        <w:rPr>
          <w:spacing w:val="1"/>
          <w:szCs w:val="24"/>
        </w:rPr>
        <w:t>н</w:t>
      </w:r>
      <w:r w:rsidRPr="00026CB1">
        <w:rPr>
          <w:spacing w:val="-3"/>
          <w:szCs w:val="24"/>
        </w:rPr>
        <w:t>т</w:t>
      </w:r>
      <w:r w:rsidRPr="00026CB1">
        <w:rPr>
          <w:spacing w:val="1"/>
          <w:szCs w:val="24"/>
        </w:rPr>
        <w:t>р</w:t>
      </w:r>
      <w:r w:rsidRPr="00026CB1">
        <w:rPr>
          <w:szCs w:val="24"/>
        </w:rPr>
        <w:t>ал</w:t>
      </w:r>
      <w:r w:rsidRPr="00026CB1">
        <w:rPr>
          <w:spacing w:val="-2"/>
          <w:szCs w:val="24"/>
        </w:rPr>
        <w:t>ь</w:t>
      </w:r>
      <w:r w:rsidRPr="00026CB1">
        <w:rPr>
          <w:spacing w:val="-1"/>
          <w:szCs w:val="24"/>
        </w:rPr>
        <w:t>н</w:t>
      </w:r>
      <w:r w:rsidRPr="00026CB1">
        <w:rPr>
          <w:spacing w:val="1"/>
          <w:szCs w:val="24"/>
        </w:rPr>
        <w:t>ы</w:t>
      </w:r>
      <w:r w:rsidRPr="00026CB1">
        <w:rPr>
          <w:szCs w:val="24"/>
        </w:rPr>
        <w:t xml:space="preserve">х </w:t>
      </w:r>
      <w:r w:rsidRPr="00026CB1">
        <w:rPr>
          <w:spacing w:val="5"/>
          <w:szCs w:val="24"/>
        </w:rPr>
        <w:t xml:space="preserve"> </w:t>
      </w:r>
      <w:r w:rsidRPr="00026CB1">
        <w:rPr>
          <w:szCs w:val="24"/>
        </w:rPr>
        <w:t>к</w:t>
      </w:r>
      <w:r w:rsidRPr="00026CB1">
        <w:rPr>
          <w:spacing w:val="-3"/>
          <w:szCs w:val="24"/>
        </w:rPr>
        <w:t>в</w:t>
      </w:r>
      <w:r w:rsidRPr="00026CB1">
        <w:rPr>
          <w:szCs w:val="24"/>
        </w:rPr>
        <w:t>а</w:t>
      </w:r>
      <w:r w:rsidRPr="00026CB1">
        <w:rPr>
          <w:spacing w:val="1"/>
          <w:szCs w:val="24"/>
        </w:rPr>
        <w:t>р</w:t>
      </w:r>
      <w:r w:rsidRPr="00026CB1">
        <w:rPr>
          <w:szCs w:val="24"/>
        </w:rPr>
        <w:t>та</w:t>
      </w:r>
      <w:r w:rsidRPr="00026CB1">
        <w:rPr>
          <w:spacing w:val="-3"/>
          <w:szCs w:val="24"/>
        </w:rPr>
        <w:t>л</w:t>
      </w:r>
      <w:r w:rsidRPr="00026CB1">
        <w:rPr>
          <w:spacing w:val="1"/>
          <w:szCs w:val="24"/>
        </w:rPr>
        <w:t>о</w:t>
      </w:r>
      <w:r w:rsidRPr="00026CB1">
        <w:rPr>
          <w:szCs w:val="24"/>
        </w:rPr>
        <w:t xml:space="preserve">в </w:t>
      </w:r>
      <w:r w:rsidRPr="00026CB1">
        <w:rPr>
          <w:spacing w:val="5"/>
          <w:szCs w:val="24"/>
        </w:rPr>
        <w:t xml:space="preserve"> </w:t>
      </w:r>
      <w:r w:rsidRPr="00026CB1">
        <w:rPr>
          <w:spacing w:val="-1"/>
          <w:szCs w:val="24"/>
        </w:rPr>
        <w:t>пр</w:t>
      </w:r>
      <w:r w:rsidRPr="00026CB1">
        <w:rPr>
          <w:spacing w:val="1"/>
          <w:szCs w:val="24"/>
        </w:rPr>
        <w:t>ои</w:t>
      </w:r>
      <w:r w:rsidRPr="00026CB1">
        <w:rPr>
          <w:spacing w:val="-2"/>
          <w:szCs w:val="24"/>
        </w:rPr>
        <w:t>с</w:t>
      </w:r>
      <w:r w:rsidRPr="00026CB1">
        <w:rPr>
          <w:spacing w:val="-1"/>
          <w:szCs w:val="24"/>
        </w:rPr>
        <w:t>х</w:t>
      </w:r>
      <w:r w:rsidRPr="00026CB1">
        <w:rPr>
          <w:spacing w:val="1"/>
          <w:szCs w:val="24"/>
        </w:rPr>
        <w:t>о</w:t>
      </w:r>
      <w:r w:rsidRPr="00026CB1">
        <w:rPr>
          <w:spacing w:val="-1"/>
          <w:szCs w:val="24"/>
        </w:rPr>
        <w:t>ди</w:t>
      </w:r>
      <w:r w:rsidRPr="00026CB1">
        <w:rPr>
          <w:szCs w:val="24"/>
        </w:rPr>
        <w:t xml:space="preserve">т </w:t>
      </w:r>
      <w:r w:rsidRPr="00026CB1">
        <w:rPr>
          <w:spacing w:val="1"/>
          <w:szCs w:val="24"/>
        </w:rPr>
        <w:t>о</w:t>
      </w:r>
      <w:r w:rsidRPr="00026CB1">
        <w:rPr>
          <w:szCs w:val="24"/>
        </w:rPr>
        <w:t>св</w:t>
      </w:r>
      <w:r w:rsidRPr="00026CB1">
        <w:rPr>
          <w:spacing w:val="-2"/>
          <w:szCs w:val="24"/>
        </w:rPr>
        <w:t>о</w:t>
      </w:r>
      <w:r w:rsidRPr="00026CB1">
        <w:rPr>
          <w:szCs w:val="24"/>
        </w:rPr>
        <w:t>е</w:t>
      </w:r>
      <w:r w:rsidRPr="00026CB1">
        <w:rPr>
          <w:spacing w:val="-1"/>
          <w:szCs w:val="24"/>
        </w:rPr>
        <w:t>н</w:t>
      </w:r>
      <w:r w:rsidRPr="00026CB1">
        <w:rPr>
          <w:spacing w:val="1"/>
          <w:szCs w:val="24"/>
        </w:rPr>
        <w:t>и</w:t>
      </w:r>
      <w:r w:rsidRPr="00026CB1">
        <w:rPr>
          <w:szCs w:val="24"/>
        </w:rPr>
        <w:t xml:space="preserve">е </w:t>
      </w:r>
      <w:r w:rsidRPr="00026CB1">
        <w:rPr>
          <w:spacing w:val="66"/>
          <w:szCs w:val="24"/>
        </w:rPr>
        <w:t xml:space="preserve"> </w:t>
      </w:r>
      <w:r w:rsidRPr="00026CB1">
        <w:rPr>
          <w:szCs w:val="24"/>
        </w:rPr>
        <w:t>т</w:t>
      </w:r>
      <w:r w:rsidRPr="00026CB1">
        <w:rPr>
          <w:spacing w:val="-3"/>
          <w:szCs w:val="24"/>
        </w:rPr>
        <w:t>е</w:t>
      </w:r>
      <w:r w:rsidRPr="00026CB1">
        <w:rPr>
          <w:spacing w:val="-1"/>
          <w:szCs w:val="24"/>
        </w:rPr>
        <w:t>р</w:t>
      </w:r>
      <w:r w:rsidRPr="00026CB1">
        <w:rPr>
          <w:spacing w:val="1"/>
          <w:szCs w:val="24"/>
        </w:rPr>
        <w:t>ри</w:t>
      </w:r>
      <w:r w:rsidRPr="00026CB1">
        <w:rPr>
          <w:spacing w:val="-3"/>
          <w:szCs w:val="24"/>
        </w:rPr>
        <w:t>т</w:t>
      </w:r>
      <w:r w:rsidRPr="00026CB1">
        <w:rPr>
          <w:spacing w:val="-1"/>
          <w:szCs w:val="24"/>
        </w:rPr>
        <w:t>ор</w:t>
      </w:r>
      <w:r w:rsidRPr="00026CB1">
        <w:rPr>
          <w:spacing w:val="1"/>
          <w:szCs w:val="24"/>
        </w:rPr>
        <w:t>и</w:t>
      </w:r>
      <w:r w:rsidRPr="00026CB1">
        <w:rPr>
          <w:szCs w:val="24"/>
        </w:rPr>
        <w:t xml:space="preserve">и </w:t>
      </w:r>
      <w:r w:rsidRPr="00026CB1">
        <w:rPr>
          <w:spacing w:val="67"/>
          <w:szCs w:val="24"/>
        </w:rPr>
        <w:t xml:space="preserve"> </w:t>
      </w:r>
      <w:r w:rsidRPr="00026CB1">
        <w:rPr>
          <w:szCs w:val="24"/>
        </w:rPr>
        <w:t xml:space="preserve">в </w:t>
      </w:r>
      <w:r w:rsidRPr="00026CB1">
        <w:rPr>
          <w:spacing w:val="66"/>
          <w:szCs w:val="24"/>
        </w:rPr>
        <w:t xml:space="preserve"> </w:t>
      </w:r>
      <w:r w:rsidRPr="00026CB1">
        <w:rPr>
          <w:spacing w:val="-3"/>
          <w:szCs w:val="24"/>
        </w:rPr>
        <w:t>ю</w:t>
      </w:r>
      <w:r w:rsidRPr="00026CB1">
        <w:rPr>
          <w:szCs w:val="24"/>
        </w:rPr>
        <w:t>ж</w:t>
      </w:r>
      <w:r w:rsidRPr="00026CB1">
        <w:rPr>
          <w:spacing w:val="-1"/>
          <w:szCs w:val="24"/>
        </w:rPr>
        <w:t>н</w:t>
      </w:r>
      <w:r w:rsidRPr="00026CB1">
        <w:rPr>
          <w:spacing w:val="1"/>
          <w:szCs w:val="24"/>
        </w:rPr>
        <w:t>о</w:t>
      </w:r>
      <w:r w:rsidRPr="00026CB1">
        <w:rPr>
          <w:szCs w:val="24"/>
        </w:rPr>
        <w:t>й и восточной час</w:t>
      </w:r>
      <w:r w:rsidRPr="00026CB1">
        <w:rPr>
          <w:spacing w:val="-2"/>
          <w:szCs w:val="24"/>
        </w:rPr>
        <w:t>т</w:t>
      </w:r>
      <w:r w:rsidRPr="00026CB1">
        <w:rPr>
          <w:szCs w:val="24"/>
        </w:rPr>
        <w:t xml:space="preserve">ях </w:t>
      </w:r>
      <w:r w:rsidRPr="00026CB1">
        <w:rPr>
          <w:spacing w:val="67"/>
          <w:szCs w:val="24"/>
        </w:rPr>
        <w:t xml:space="preserve"> </w:t>
      </w:r>
      <w:r w:rsidRPr="00026CB1">
        <w:rPr>
          <w:spacing w:val="1"/>
          <w:szCs w:val="24"/>
        </w:rPr>
        <w:t>н</w:t>
      </w:r>
      <w:r w:rsidRPr="00026CB1">
        <w:rPr>
          <w:spacing w:val="-2"/>
          <w:szCs w:val="24"/>
        </w:rPr>
        <w:t>а</w:t>
      </w:r>
      <w:r w:rsidRPr="00026CB1">
        <w:rPr>
          <w:szCs w:val="24"/>
        </w:rPr>
        <w:t>селе</w:t>
      </w:r>
      <w:r w:rsidRPr="00026CB1">
        <w:rPr>
          <w:spacing w:val="-2"/>
          <w:szCs w:val="24"/>
        </w:rPr>
        <w:t>н</w:t>
      </w:r>
      <w:r w:rsidRPr="00026CB1">
        <w:rPr>
          <w:spacing w:val="-1"/>
          <w:szCs w:val="24"/>
        </w:rPr>
        <w:t>н</w:t>
      </w:r>
      <w:r w:rsidRPr="00026CB1">
        <w:rPr>
          <w:spacing w:val="1"/>
          <w:szCs w:val="24"/>
        </w:rPr>
        <w:t>о</w:t>
      </w:r>
      <w:r w:rsidRPr="00026CB1">
        <w:rPr>
          <w:spacing w:val="-2"/>
          <w:szCs w:val="24"/>
        </w:rPr>
        <w:t>г</w:t>
      </w:r>
      <w:r w:rsidRPr="00026CB1">
        <w:rPr>
          <w:szCs w:val="24"/>
        </w:rPr>
        <w:t xml:space="preserve">о </w:t>
      </w:r>
      <w:r w:rsidRPr="00026CB1">
        <w:rPr>
          <w:spacing w:val="67"/>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кта.</w:t>
      </w:r>
      <w:proofErr w:type="gramEnd"/>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pacing w:val="2"/>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w:t>
      </w:r>
      <w:r w:rsidRPr="00026CB1">
        <w:rPr>
          <w:spacing w:val="2"/>
          <w:szCs w:val="24"/>
        </w:rPr>
        <w:t xml:space="preserve"> </w:t>
      </w:r>
      <w:r w:rsidRPr="00026CB1">
        <w:rPr>
          <w:szCs w:val="24"/>
        </w:rPr>
        <w:t>яв</w:t>
      </w:r>
      <w:r w:rsidRPr="00026CB1">
        <w:rPr>
          <w:spacing w:val="-1"/>
          <w:szCs w:val="24"/>
        </w:rPr>
        <w:t>л</w:t>
      </w:r>
      <w:r w:rsidRPr="00026CB1">
        <w:rPr>
          <w:szCs w:val="24"/>
        </w:rPr>
        <w:t>яет</w:t>
      </w:r>
      <w:r w:rsidRPr="00026CB1">
        <w:rPr>
          <w:spacing w:val="-2"/>
          <w:szCs w:val="24"/>
        </w:rPr>
        <w:t>с</w:t>
      </w:r>
      <w:r w:rsidRPr="00026CB1">
        <w:rPr>
          <w:szCs w:val="24"/>
        </w:rPr>
        <w:t>я</w:t>
      </w:r>
      <w:r w:rsidRPr="00026CB1">
        <w:rPr>
          <w:spacing w:val="3"/>
          <w:szCs w:val="24"/>
        </w:rPr>
        <w:t xml:space="preserve"> </w:t>
      </w:r>
      <w:r w:rsidRPr="00026CB1">
        <w:rPr>
          <w:spacing w:val="-1"/>
          <w:szCs w:val="24"/>
        </w:rPr>
        <w:t>о</w:t>
      </w:r>
      <w:r w:rsidRPr="00026CB1">
        <w:rPr>
          <w:szCs w:val="24"/>
        </w:rPr>
        <w:t>с</w:t>
      </w:r>
      <w:r w:rsidRPr="00026CB1">
        <w:rPr>
          <w:spacing w:val="-1"/>
          <w:szCs w:val="24"/>
        </w:rPr>
        <w:t>но</w:t>
      </w:r>
      <w:r w:rsidRPr="00026CB1">
        <w:rPr>
          <w:szCs w:val="24"/>
        </w:rPr>
        <w:t>вн</w:t>
      </w:r>
      <w:r w:rsidRPr="00026CB1">
        <w:rPr>
          <w:spacing w:val="1"/>
          <w:szCs w:val="24"/>
        </w:rPr>
        <w:t>ы</w:t>
      </w:r>
      <w:r w:rsidRPr="00026CB1">
        <w:rPr>
          <w:szCs w:val="24"/>
        </w:rPr>
        <w:t xml:space="preserve">м </w:t>
      </w:r>
      <w:r w:rsidRPr="00026CB1">
        <w:rPr>
          <w:spacing w:val="-1"/>
          <w:szCs w:val="24"/>
        </w:rPr>
        <w:t>о</w:t>
      </w:r>
      <w:r w:rsidRPr="00026CB1">
        <w:rPr>
          <w:spacing w:val="1"/>
          <w:szCs w:val="24"/>
        </w:rPr>
        <w:t>б</w:t>
      </w:r>
      <w:r w:rsidRPr="00026CB1">
        <w:rPr>
          <w:spacing w:val="-1"/>
          <w:szCs w:val="24"/>
        </w:rPr>
        <w:t>р</w:t>
      </w:r>
      <w:r w:rsidRPr="00026CB1">
        <w:rPr>
          <w:szCs w:val="24"/>
        </w:rPr>
        <w:t>аз</w:t>
      </w:r>
      <w:r w:rsidRPr="00026CB1">
        <w:rPr>
          <w:spacing w:val="-4"/>
          <w:szCs w:val="24"/>
        </w:rPr>
        <w:t>у</w:t>
      </w:r>
      <w:r w:rsidRPr="00026CB1">
        <w:rPr>
          <w:spacing w:val="-1"/>
          <w:szCs w:val="24"/>
        </w:rPr>
        <w:t>ю</w:t>
      </w:r>
      <w:r w:rsidRPr="00026CB1">
        <w:rPr>
          <w:szCs w:val="24"/>
        </w:rPr>
        <w:t>щим</w:t>
      </w:r>
      <w:r w:rsidRPr="00026CB1">
        <w:rPr>
          <w:spacing w:val="3"/>
          <w:szCs w:val="24"/>
        </w:rPr>
        <w:t xml:space="preserve"> </w:t>
      </w:r>
      <w:r w:rsidRPr="00026CB1">
        <w:rPr>
          <w:szCs w:val="24"/>
        </w:rPr>
        <w:t>э</w:t>
      </w:r>
      <w:r w:rsidRPr="00026CB1">
        <w:rPr>
          <w:spacing w:val="-1"/>
          <w:szCs w:val="24"/>
        </w:rPr>
        <w:t>л</w:t>
      </w:r>
      <w:r w:rsidRPr="00026CB1">
        <w:rPr>
          <w:szCs w:val="24"/>
        </w:rPr>
        <w:t>еме</w:t>
      </w:r>
      <w:r w:rsidRPr="00026CB1">
        <w:rPr>
          <w:spacing w:val="1"/>
          <w:szCs w:val="24"/>
        </w:rPr>
        <w:t>н</w:t>
      </w:r>
      <w:r w:rsidRPr="00026CB1">
        <w:rPr>
          <w:spacing w:val="-3"/>
          <w:szCs w:val="24"/>
        </w:rPr>
        <w:t>т</w:t>
      </w:r>
      <w:r w:rsidRPr="00026CB1">
        <w:rPr>
          <w:spacing w:val="1"/>
          <w:szCs w:val="24"/>
        </w:rPr>
        <w:t>о</w:t>
      </w:r>
      <w:r w:rsidRPr="00026CB1">
        <w:rPr>
          <w:szCs w:val="24"/>
        </w:rPr>
        <w:t>м т</w:t>
      </w:r>
      <w:r w:rsidRPr="00026CB1">
        <w:rPr>
          <w:spacing w:val="1"/>
          <w:szCs w:val="24"/>
        </w:rPr>
        <w:t>р</w:t>
      </w:r>
      <w:r w:rsidRPr="00026CB1">
        <w:rPr>
          <w:szCs w:val="24"/>
        </w:rPr>
        <w:t>а</w:t>
      </w:r>
      <w:r w:rsidRPr="00026CB1">
        <w:rPr>
          <w:spacing w:val="-1"/>
          <w:szCs w:val="24"/>
        </w:rPr>
        <w:t>н</w:t>
      </w:r>
      <w:r w:rsidRPr="00026CB1">
        <w:rPr>
          <w:szCs w:val="24"/>
        </w:rPr>
        <w:t>с</w:t>
      </w:r>
      <w:r w:rsidRPr="00026CB1">
        <w:rPr>
          <w:spacing w:val="-1"/>
          <w:szCs w:val="24"/>
        </w:rPr>
        <w:t>по</w:t>
      </w:r>
      <w:r w:rsidRPr="00026CB1">
        <w:rPr>
          <w:spacing w:val="1"/>
          <w:szCs w:val="24"/>
        </w:rPr>
        <w:t>р</w:t>
      </w:r>
      <w:r w:rsidRPr="00026CB1">
        <w:rPr>
          <w:szCs w:val="24"/>
        </w:rPr>
        <w:t>т</w:t>
      </w:r>
      <w:r w:rsidRPr="00026CB1">
        <w:rPr>
          <w:spacing w:val="-2"/>
          <w:szCs w:val="24"/>
        </w:rPr>
        <w:t>н</w:t>
      </w:r>
      <w:r w:rsidRPr="00026CB1">
        <w:rPr>
          <w:spacing w:val="1"/>
          <w:szCs w:val="24"/>
        </w:rPr>
        <w:t>ой</w:t>
      </w:r>
      <w:r w:rsidRPr="00026CB1">
        <w:rPr>
          <w:szCs w:val="24"/>
        </w:rPr>
        <w:t>,</w:t>
      </w:r>
      <w:r w:rsidRPr="00026CB1">
        <w:rPr>
          <w:spacing w:val="16"/>
          <w:szCs w:val="24"/>
        </w:rPr>
        <w:t xml:space="preserve"> </w:t>
      </w:r>
      <w:r w:rsidRPr="00026CB1">
        <w:rPr>
          <w:spacing w:val="1"/>
          <w:szCs w:val="24"/>
        </w:rPr>
        <w:t>и</w:t>
      </w:r>
      <w:r w:rsidRPr="00026CB1">
        <w:rPr>
          <w:spacing w:val="-1"/>
          <w:szCs w:val="24"/>
        </w:rPr>
        <w:t>н</w:t>
      </w:r>
      <w:r w:rsidRPr="00026CB1">
        <w:rPr>
          <w:szCs w:val="24"/>
        </w:rPr>
        <w:t>ж</w:t>
      </w:r>
      <w:r w:rsidRPr="00026CB1">
        <w:rPr>
          <w:spacing w:val="-2"/>
          <w:szCs w:val="24"/>
        </w:rPr>
        <w:t>е</w:t>
      </w:r>
      <w:r w:rsidRPr="00026CB1">
        <w:rPr>
          <w:spacing w:val="1"/>
          <w:szCs w:val="24"/>
        </w:rPr>
        <w:t>н</w:t>
      </w:r>
      <w:r w:rsidRPr="00026CB1">
        <w:rPr>
          <w:szCs w:val="24"/>
        </w:rPr>
        <w:t>е</w:t>
      </w:r>
      <w:r w:rsidRPr="00026CB1">
        <w:rPr>
          <w:spacing w:val="-1"/>
          <w:szCs w:val="24"/>
        </w:rPr>
        <w:t>рн</w:t>
      </w:r>
      <w:r w:rsidRPr="00026CB1">
        <w:rPr>
          <w:spacing w:val="1"/>
          <w:szCs w:val="24"/>
        </w:rPr>
        <w:t>о</w:t>
      </w:r>
      <w:r w:rsidRPr="00026CB1">
        <w:rPr>
          <w:szCs w:val="24"/>
        </w:rPr>
        <w:t>й</w:t>
      </w:r>
      <w:r w:rsidRPr="00026CB1">
        <w:rPr>
          <w:spacing w:val="17"/>
          <w:szCs w:val="24"/>
        </w:rPr>
        <w:t xml:space="preserve"> </w:t>
      </w:r>
      <w:r w:rsidRPr="00026CB1">
        <w:rPr>
          <w:szCs w:val="24"/>
        </w:rPr>
        <w:t>и</w:t>
      </w:r>
      <w:r w:rsidRPr="00026CB1">
        <w:rPr>
          <w:spacing w:val="19"/>
          <w:szCs w:val="24"/>
        </w:rPr>
        <w:t xml:space="preserve"> </w:t>
      </w:r>
      <w:r w:rsidRPr="00026CB1">
        <w:rPr>
          <w:szCs w:val="24"/>
        </w:rPr>
        <w:t>с</w:t>
      </w:r>
      <w:r w:rsidRPr="00026CB1">
        <w:rPr>
          <w:spacing w:val="-1"/>
          <w:szCs w:val="24"/>
        </w:rPr>
        <w:t>оц</w:t>
      </w:r>
      <w:r w:rsidRPr="00026CB1">
        <w:rPr>
          <w:spacing w:val="1"/>
          <w:szCs w:val="24"/>
        </w:rPr>
        <w:t>и</w:t>
      </w:r>
      <w:r w:rsidRPr="00026CB1">
        <w:rPr>
          <w:szCs w:val="24"/>
        </w:rPr>
        <w:t>ал</w:t>
      </w:r>
      <w:r w:rsidRPr="00026CB1">
        <w:rPr>
          <w:spacing w:val="-2"/>
          <w:szCs w:val="24"/>
        </w:rPr>
        <w:t>ь</w:t>
      </w:r>
      <w:r w:rsidRPr="00026CB1">
        <w:rPr>
          <w:spacing w:val="-1"/>
          <w:szCs w:val="24"/>
        </w:rPr>
        <w:t>но</w:t>
      </w:r>
      <w:r w:rsidRPr="00026CB1">
        <w:rPr>
          <w:szCs w:val="24"/>
        </w:rPr>
        <w:t>й</w:t>
      </w:r>
      <w:r w:rsidRPr="00026CB1">
        <w:rPr>
          <w:spacing w:val="19"/>
          <w:szCs w:val="24"/>
        </w:rPr>
        <w:t xml:space="preserve"> </w:t>
      </w:r>
      <w:r w:rsidRPr="00026CB1">
        <w:rPr>
          <w:spacing w:val="-1"/>
          <w:szCs w:val="24"/>
        </w:rPr>
        <w:t>и</w:t>
      </w:r>
      <w:r w:rsidRPr="00026CB1">
        <w:rPr>
          <w:spacing w:val="1"/>
          <w:szCs w:val="24"/>
        </w:rPr>
        <w:t>н</w:t>
      </w:r>
      <w:r w:rsidRPr="00026CB1">
        <w:rPr>
          <w:spacing w:val="-2"/>
          <w:szCs w:val="24"/>
        </w:rPr>
        <w:t>ф</w:t>
      </w:r>
      <w:r w:rsidRPr="00026CB1">
        <w:rPr>
          <w:spacing w:val="1"/>
          <w:szCs w:val="24"/>
        </w:rPr>
        <w:t>р</w:t>
      </w:r>
      <w:r w:rsidRPr="00026CB1">
        <w:rPr>
          <w:szCs w:val="24"/>
        </w:rPr>
        <w:t>а</w:t>
      </w:r>
      <w:r w:rsidRPr="00026CB1">
        <w:rPr>
          <w:spacing w:val="7"/>
          <w:szCs w:val="24"/>
        </w:rPr>
        <w:t>с</w:t>
      </w:r>
      <w:r w:rsidRPr="00026CB1">
        <w:rPr>
          <w:spacing w:val="-3"/>
          <w:szCs w:val="24"/>
        </w:rPr>
        <w:t>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pacing w:val="1"/>
          <w:szCs w:val="24"/>
        </w:rPr>
        <w:t>р</w:t>
      </w:r>
      <w:r w:rsidRPr="00026CB1">
        <w:rPr>
          <w:szCs w:val="24"/>
        </w:rPr>
        <w:t>ы</w:t>
      </w:r>
      <w:r w:rsidRPr="00026CB1">
        <w:rPr>
          <w:spacing w:val="17"/>
          <w:szCs w:val="24"/>
        </w:rPr>
        <w:t xml:space="preserve">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ны</w:t>
      </w:r>
      <w:r w:rsidRPr="00026CB1">
        <w:rPr>
          <w:szCs w:val="24"/>
        </w:rPr>
        <w:t>х</w:t>
      </w:r>
      <w:r w:rsidRPr="00026CB1">
        <w:rPr>
          <w:spacing w:val="19"/>
          <w:szCs w:val="24"/>
        </w:rPr>
        <w:t xml:space="preserve"> </w:t>
      </w:r>
      <w:r w:rsidRPr="00026CB1">
        <w:rPr>
          <w:spacing w:val="1"/>
          <w:szCs w:val="24"/>
        </w:rPr>
        <w:t>п</w:t>
      </w:r>
      <w:r w:rsidRPr="00026CB1">
        <w:rPr>
          <w:spacing w:val="-4"/>
          <w:szCs w:val="24"/>
        </w:rPr>
        <w:t>у</w:t>
      </w:r>
      <w:r w:rsidRPr="00026CB1">
        <w:rPr>
          <w:spacing w:val="5"/>
          <w:szCs w:val="24"/>
        </w:rPr>
        <w:t>н</w:t>
      </w:r>
      <w:r w:rsidRPr="00026CB1">
        <w:rPr>
          <w:szCs w:val="24"/>
        </w:rPr>
        <w:t>кт</w:t>
      </w:r>
      <w:r w:rsidRPr="00026CB1">
        <w:rPr>
          <w:spacing w:val="1"/>
          <w:szCs w:val="24"/>
        </w:rPr>
        <w:t>о</w:t>
      </w:r>
      <w:r w:rsidRPr="00026CB1">
        <w:rPr>
          <w:szCs w:val="24"/>
        </w:rPr>
        <w:t>в.</w:t>
      </w:r>
      <w:r w:rsidRPr="00026CB1">
        <w:rPr>
          <w:spacing w:val="1"/>
          <w:szCs w:val="24"/>
        </w:rPr>
        <w:t xml:space="preserve"> </w:t>
      </w:r>
      <w:r w:rsidRPr="00026CB1">
        <w:rPr>
          <w:szCs w:val="24"/>
        </w:rPr>
        <w:t>Раз</w:t>
      </w:r>
      <w:r w:rsidRPr="00026CB1">
        <w:rPr>
          <w:spacing w:val="-1"/>
          <w:szCs w:val="24"/>
        </w:rPr>
        <w:t>в</w:t>
      </w:r>
      <w:r w:rsidRPr="00026CB1">
        <w:rPr>
          <w:spacing w:val="1"/>
          <w:szCs w:val="24"/>
        </w:rPr>
        <w:t>и</w:t>
      </w:r>
      <w:r w:rsidRPr="00026CB1">
        <w:rPr>
          <w:spacing w:val="-3"/>
          <w:szCs w:val="24"/>
        </w:rPr>
        <w:t>т</w:t>
      </w:r>
      <w:r w:rsidRPr="00026CB1">
        <w:rPr>
          <w:spacing w:val="1"/>
          <w:szCs w:val="24"/>
        </w:rPr>
        <w:t>и</w:t>
      </w:r>
      <w:r w:rsidRPr="00026CB1">
        <w:rPr>
          <w:szCs w:val="24"/>
        </w:rPr>
        <w:t xml:space="preserve">е </w:t>
      </w:r>
      <w:r w:rsidRPr="00026CB1">
        <w:rPr>
          <w:spacing w:val="-1"/>
          <w:szCs w:val="24"/>
        </w:rPr>
        <w:t>д</w:t>
      </w:r>
      <w:r w:rsidRPr="00026CB1">
        <w:rPr>
          <w:spacing w:val="1"/>
          <w:szCs w:val="24"/>
        </w:rPr>
        <w:t>о</w:t>
      </w:r>
      <w:r w:rsidRPr="00026CB1">
        <w:rPr>
          <w:spacing w:val="-1"/>
          <w:szCs w:val="24"/>
        </w:rPr>
        <w:t>ро</w:t>
      </w:r>
      <w:r w:rsidRPr="00026CB1">
        <w:rPr>
          <w:szCs w:val="24"/>
        </w:rPr>
        <w:t>ж</w:t>
      </w:r>
      <w:r w:rsidRPr="00026CB1">
        <w:rPr>
          <w:spacing w:val="-1"/>
          <w:szCs w:val="24"/>
        </w:rPr>
        <w:t>н</w:t>
      </w:r>
      <w:r w:rsidRPr="00026CB1">
        <w:rPr>
          <w:spacing w:val="1"/>
          <w:szCs w:val="24"/>
        </w:rPr>
        <w:t>о</w:t>
      </w:r>
      <w:r w:rsidRPr="00026CB1">
        <w:rPr>
          <w:szCs w:val="24"/>
        </w:rPr>
        <w:t xml:space="preserve">й сети и </w:t>
      </w:r>
      <w:r w:rsidRPr="00026CB1">
        <w:rPr>
          <w:spacing w:val="-1"/>
          <w:szCs w:val="24"/>
        </w:rPr>
        <w:t>и</w:t>
      </w:r>
      <w:r w:rsidRPr="00026CB1">
        <w:rPr>
          <w:spacing w:val="1"/>
          <w:szCs w:val="24"/>
        </w:rPr>
        <w:t>н</w:t>
      </w:r>
      <w:r w:rsidRPr="00026CB1">
        <w:rPr>
          <w:spacing w:val="-2"/>
          <w:szCs w:val="24"/>
        </w:rPr>
        <w:t>ф</w:t>
      </w:r>
      <w:r w:rsidRPr="00026CB1">
        <w:rPr>
          <w:spacing w:val="1"/>
          <w:szCs w:val="24"/>
        </w:rPr>
        <w:t>р</w:t>
      </w:r>
      <w:r w:rsidRPr="00026CB1">
        <w:rPr>
          <w:spacing w:val="-2"/>
          <w:szCs w:val="24"/>
        </w:rPr>
        <w:t>а</w:t>
      </w:r>
      <w:r w:rsidRPr="00026CB1">
        <w:rPr>
          <w:szCs w:val="24"/>
        </w:rPr>
        <w:t>ст</w:t>
      </w:r>
      <w:r w:rsidRPr="00026CB1">
        <w:rPr>
          <w:spacing w:val="1"/>
          <w:szCs w:val="24"/>
        </w:rPr>
        <w:t>р</w:t>
      </w:r>
      <w:r w:rsidRPr="00026CB1">
        <w:rPr>
          <w:spacing w:val="-4"/>
          <w:szCs w:val="24"/>
        </w:rPr>
        <w:t>у</w:t>
      </w:r>
      <w:r w:rsidRPr="00026CB1">
        <w:rPr>
          <w:szCs w:val="24"/>
        </w:rPr>
        <w:t>кт</w:t>
      </w:r>
      <w:r w:rsidRPr="00026CB1">
        <w:rPr>
          <w:spacing w:val="-4"/>
          <w:szCs w:val="24"/>
        </w:rPr>
        <w:t>у</w:t>
      </w:r>
      <w:r w:rsidRPr="00026CB1">
        <w:rPr>
          <w:spacing w:val="1"/>
          <w:szCs w:val="24"/>
        </w:rPr>
        <w:t>рны</w:t>
      </w:r>
      <w:r w:rsidRPr="00026CB1">
        <w:rPr>
          <w:szCs w:val="24"/>
        </w:rPr>
        <w:t xml:space="preserve">х </w:t>
      </w:r>
      <w:r w:rsidRPr="00026CB1">
        <w:rPr>
          <w:spacing w:val="-1"/>
          <w:szCs w:val="24"/>
        </w:rPr>
        <w:t>о</w:t>
      </w:r>
      <w:r w:rsidRPr="00026CB1">
        <w:rPr>
          <w:spacing w:val="1"/>
          <w:szCs w:val="24"/>
        </w:rPr>
        <w:t>б</w:t>
      </w:r>
      <w:r w:rsidRPr="00026CB1">
        <w:rPr>
          <w:spacing w:val="-1"/>
          <w:szCs w:val="24"/>
        </w:rPr>
        <w:t>ъ</w:t>
      </w:r>
      <w:r w:rsidRPr="00026CB1">
        <w:rPr>
          <w:szCs w:val="24"/>
        </w:rPr>
        <w:t>е</w:t>
      </w:r>
      <w:r w:rsidRPr="00026CB1">
        <w:rPr>
          <w:spacing w:val="-2"/>
          <w:szCs w:val="24"/>
        </w:rPr>
        <w:t>к</w:t>
      </w:r>
      <w:r w:rsidRPr="00026CB1">
        <w:rPr>
          <w:szCs w:val="24"/>
        </w:rPr>
        <w:t>т</w:t>
      </w:r>
      <w:r w:rsidRPr="00026CB1">
        <w:rPr>
          <w:spacing w:val="1"/>
          <w:szCs w:val="24"/>
        </w:rPr>
        <w:t>о</w:t>
      </w:r>
      <w:r w:rsidRPr="00026CB1">
        <w:rPr>
          <w:szCs w:val="24"/>
        </w:rPr>
        <w:t>в</w:t>
      </w:r>
      <w:r w:rsidRPr="00026CB1">
        <w:rPr>
          <w:spacing w:val="1"/>
          <w:szCs w:val="24"/>
        </w:rPr>
        <w:t xml:space="preserve"> </w:t>
      </w:r>
      <w:r w:rsidRPr="00026CB1">
        <w:rPr>
          <w:szCs w:val="24"/>
        </w:rPr>
        <w:t>в</w:t>
      </w:r>
      <w:r w:rsidRPr="00026CB1">
        <w:rPr>
          <w:spacing w:val="1"/>
          <w:szCs w:val="24"/>
        </w:rPr>
        <w:t xml:space="preserve"> </w:t>
      </w:r>
      <w:r w:rsidRPr="00026CB1">
        <w:rPr>
          <w:spacing w:val="-2"/>
          <w:szCs w:val="24"/>
        </w:rPr>
        <w:t>к</w:t>
      </w:r>
      <w:r w:rsidRPr="00026CB1">
        <w:rPr>
          <w:spacing w:val="1"/>
          <w:szCs w:val="24"/>
        </w:rPr>
        <w:t>о</w:t>
      </w:r>
      <w:r w:rsidRPr="00026CB1">
        <w:rPr>
          <w:spacing w:val="-3"/>
          <w:szCs w:val="24"/>
        </w:rPr>
        <w:t>м</w:t>
      </w:r>
      <w:r w:rsidRPr="00026CB1">
        <w:rPr>
          <w:spacing w:val="1"/>
          <w:szCs w:val="24"/>
        </w:rPr>
        <w:t>п</w:t>
      </w:r>
      <w:r w:rsidRPr="00026CB1">
        <w:rPr>
          <w:spacing w:val="-1"/>
          <w:szCs w:val="24"/>
        </w:rPr>
        <w:t>л</w:t>
      </w:r>
      <w:r w:rsidRPr="00026CB1">
        <w:rPr>
          <w:szCs w:val="24"/>
        </w:rPr>
        <w:t>ек</w:t>
      </w:r>
      <w:r w:rsidRPr="00026CB1">
        <w:rPr>
          <w:spacing w:val="-2"/>
          <w:szCs w:val="24"/>
        </w:rPr>
        <w:t>с</w:t>
      </w:r>
      <w:r w:rsidRPr="00026CB1">
        <w:rPr>
          <w:spacing w:val="-1"/>
          <w:szCs w:val="24"/>
        </w:rPr>
        <w:t>н</w:t>
      </w:r>
      <w:r w:rsidRPr="00026CB1">
        <w:rPr>
          <w:spacing w:val="1"/>
          <w:szCs w:val="24"/>
        </w:rPr>
        <w:t>о</w:t>
      </w:r>
      <w:r w:rsidRPr="00026CB1">
        <w:rPr>
          <w:szCs w:val="24"/>
        </w:rPr>
        <w:t xml:space="preserve">м </w:t>
      </w:r>
      <w:r w:rsidRPr="00026CB1">
        <w:rPr>
          <w:spacing w:val="1"/>
          <w:szCs w:val="24"/>
        </w:rPr>
        <w:t>р</w:t>
      </w:r>
      <w:r w:rsidRPr="00026CB1">
        <w:rPr>
          <w:szCs w:val="24"/>
        </w:rPr>
        <w:t>аз</w:t>
      </w:r>
      <w:r w:rsidRPr="00026CB1">
        <w:rPr>
          <w:spacing w:val="-1"/>
          <w:szCs w:val="24"/>
        </w:rPr>
        <w:t>в</w:t>
      </w:r>
      <w:r w:rsidRPr="00026CB1">
        <w:rPr>
          <w:spacing w:val="1"/>
          <w:szCs w:val="24"/>
        </w:rPr>
        <w:t>и</w:t>
      </w:r>
      <w:r w:rsidRPr="00026CB1">
        <w:rPr>
          <w:spacing w:val="-3"/>
          <w:szCs w:val="24"/>
        </w:rPr>
        <w:t>т</w:t>
      </w:r>
      <w:r w:rsidRPr="00026CB1">
        <w:rPr>
          <w:spacing w:val="1"/>
          <w:szCs w:val="24"/>
        </w:rPr>
        <w:t>и</w:t>
      </w:r>
      <w:r w:rsidRPr="00026CB1">
        <w:rPr>
          <w:szCs w:val="24"/>
        </w:rPr>
        <w:t>и</w:t>
      </w:r>
      <w:r w:rsidRPr="00026CB1">
        <w:rPr>
          <w:spacing w:val="1"/>
          <w:szCs w:val="24"/>
        </w:rPr>
        <w:t xml:space="preserve"> </w:t>
      </w:r>
      <w:r w:rsidRPr="00026CB1">
        <w:rPr>
          <w:spacing w:val="-1"/>
          <w:szCs w:val="24"/>
        </w:rPr>
        <w:t>п</w:t>
      </w:r>
      <w:r w:rsidRPr="00026CB1">
        <w:rPr>
          <w:spacing w:val="1"/>
          <w:szCs w:val="24"/>
        </w:rPr>
        <w:t>о</w:t>
      </w:r>
      <w:r w:rsidRPr="00026CB1">
        <w:rPr>
          <w:szCs w:val="24"/>
        </w:rPr>
        <w:t>сел</w:t>
      </w:r>
      <w:r w:rsidRPr="00026CB1">
        <w:rPr>
          <w:spacing w:val="-3"/>
          <w:szCs w:val="24"/>
        </w:rPr>
        <w:t>е</w:t>
      </w:r>
      <w:r w:rsidRPr="00026CB1">
        <w:rPr>
          <w:spacing w:val="1"/>
          <w:szCs w:val="24"/>
        </w:rPr>
        <w:t>н</w:t>
      </w:r>
      <w:r w:rsidRPr="00026CB1">
        <w:rPr>
          <w:spacing w:val="-1"/>
          <w:szCs w:val="24"/>
        </w:rPr>
        <w:t>и</w:t>
      </w:r>
      <w:r w:rsidRPr="00026CB1">
        <w:rPr>
          <w:szCs w:val="24"/>
        </w:rPr>
        <w:t>я</w:t>
      </w:r>
      <w:r w:rsidRPr="00026CB1">
        <w:rPr>
          <w:spacing w:val="1"/>
          <w:szCs w:val="24"/>
        </w:rPr>
        <w:t xml:space="preserve"> </w:t>
      </w:r>
      <w:r w:rsidRPr="00026CB1">
        <w:rPr>
          <w:szCs w:val="24"/>
        </w:rPr>
        <w:t>яв</w:t>
      </w:r>
      <w:r w:rsidRPr="00026CB1">
        <w:rPr>
          <w:spacing w:val="-1"/>
          <w:szCs w:val="24"/>
        </w:rPr>
        <w:t>л</w:t>
      </w:r>
      <w:r w:rsidRPr="00026CB1">
        <w:rPr>
          <w:szCs w:val="24"/>
        </w:rPr>
        <w:t>яется</w:t>
      </w:r>
      <w:r w:rsidRPr="00026CB1">
        <w:rPr>
          <w:spacing w:val="1"/>
          <w:szCs w:val="24"/>
        </w:rPr>
        <w:t xml:space="preserve"> </w:t>
      </w:r>
      <w:r w:rsidRPr="00026CB1">
        <w:rPr>
          <w:spacing w:val="-1"/>
          <w:szCs w:val="24"/>
        </w:rPr>
        <w:t>о</w:t>
      </w:r>
      <w:r w:rsidRPr="00026CB1">
        <w:rPr>
          <w:spacing w:val="1"/>
          <w:szCs w:val="24"/>
        </w:rPr>
        <w:t>д</w:t>
      </w:r>
      <w:r w:rsidRPr="00026CB1">
        <w:rPr>
          <w:spacing w:val="-1"/>
          <w:szCs w:val="24"/>
        </w:rPr>
        <w:t>н</w:t>
      </w:r>
      <w:r w:rsidRPr="00026CB1">
        <w:rPr>
          <w:spacing w:val="1"/>
          <w:szCs w:val="24"/>
        </w:rPr>
        <w:t>и</w:t>
      </w:r>
      <w:r w:rsidRPr="00026CB1">
        <w:rPr>
          <w:szCs w:val="24"/>
        </w:rPr>
        <w:t>м</w:t>
      </w:r>
      <w:r w:rsidRPr="00026CB1">
        <w:rPr>
          <w:spacing w:val="3"/>
          <w:szCs w:val="24"/>
        </w:rPr>
        <w:t xml:space="preserve"> </w:t>
      </w:r>
      <w:r w:rsidRPr="00026CB1">
        <w:rPr>
          <w:spacing w:val="1"/>
          <w:szCs w:val="24"/>
        </w:rPr>
        <w:t>и</w:t>
      </w:r>
      <w:r w:rsidRPr="00026CB1">
        <w:rPr>
          <w:szCs w:val="24"/>
        </w:rPr>
        <w:t xml:space="preserve">з </w:t>
      </w:r>
      <w:r w:rsidRPr="00026CB1">
        <w:rPr>
          <w:spacing w:val="1"/>
          <w:szCs w:val="24"/>
        </w:rPr>
        <w:t>н</w:t>
      </w:r>
      <w:r w:rsidRPr="00026CB1">
        <w:rPr>
          <w:szCs w:val="24"/>
        </w:rPr>
        <w:t>а</w:t>
      </w:r>
      <w:r w:rsidRPr="00026CB1">
        <w:rPr>
          <w:spacing w:val="-1"/>
          <w:szCs w:val="24"/>
        </w:rPr>
        <w:t>иб</w:t>
      </w:r>
      <w:r w:rsidRPr="00026CB1">
        <w:rPr>
          <w:spacing w:val="1"/>
          <w:szCs w:val="24"/>
        </w:rPr>
        <w:t>о</w:t>
      </w:r>
      <w:r w:rsidRPr="00026CB1">
        <w:rPr>
          <w:spacing w:val="-1"/>
          <w:szCs w:val="24"/>
        </w:rPr>
        <w:t>л</w:t>
      </w:r>
      <w:r w:rsidRPr="00026CB1">
        <w:rPr>
          <w:szCs w:val="24"/>
        </w:rPr>
        <w:t>ее</w:t>
      </w:r>
      <w:r w:rsidRPr="00026CB1">
        <w:rPr>
          <w:spacing w:val="3"/>
          <w:szCs w:val="24"/>
        </w:rPr>
        <w:t xml:space="preserve"> </w:t>
      </w:r>
      <w:r w:rsidRPr="00026CB1">
        <w:rPr>
          <w:spacing w:val="-2"/>
          <w:szCs w:val="24"/>
        </w:rPr>
        <w:t>с</w:t>
      </w:r>
      <w:r w:rsidRPr="00026CB1">
        <w:rPr>
          <w:spacing w:val="1"/>
          <w:szCs w:val="24"/>
        </w:rPr>
        <w:t>о</w:t>
      </w:r>
      <w:r w:rsidRPr="00026CB1">
        <w:rPr>
          <w:spacing w:val="-1"/>
          <w:szCs w:val="24"/>
        </w:rPr>
        <w:t>ц</w:t>
      </w:r>
      <w:r w:rsidRPr="00026CB1">
        <w:rPr>
          <w:spacing w:val="1"/>
          <w:szCs w:val="24"/>
        </w:rPr>
        <w:t>и</w:t>
      </w:r>
      <w:r w:rsidRPr="00026CB1">
        <w:rPr>
          <w:szCs w:val="24"/>
        </w:rPr>
        <w:t>ал</w:t>
      </w:r>
      <w:r w:rsidRPr="00026CB1">
        <w:rPr>
          <w:spacing w:val="-2"/>
          <w:szCs w:val="24"/>
        </w:rPr>
        <w:t>ь</w:t>
      </w:r>
      <w:r w:rsidRPr="00026CB1">
        <w:rPr>
          <w:spacing w:val="-1"/>
          <w:szCs w:val="24"/>
        </w:rPr>
        <w:t>н</w:t>
      </w:r>
      <w:r w:rsidRPr="00026CB1">
        <w:rPr>
          <w:spacing w:val="7"/>
          <w:szCs w:val="24"/>
        </w:rPr>
        <w:t>о</w:t>
      </w:r>
      <w:r w:rsidRPr="00026CB1">
        <w:rPr>
          <w:szCs w:val="24"/>
        </w:rPr>
        <w:t>-зна</w:t>
      </w:r>
      <w:r w:rsidRPr="00026CB1">
        <w:rPr>
          <w:spacing w:val="-1"/>
          <w:szCs w:val="24"/>
        </w:rPr>
        <w:t>ч</w:t>
      </w:r>
      <w:r w:rsidRPr="00026CB1">
        <w:rPr>
          <w:spacing w:val="1"/>
          <w:szCs w:val="24"/>
        </w:rPr>
        <w:t>и</w:t>
      </w:r>
      <w:r w:rsidRPr="00026CB1">
        <w:rPr>
          <w:szCs w:val="24"/>
        </w:rPr>
        <w:t>м</w:t>
      </w:r>
      <w:r w:rsidRPr="00026CB1">
        <w:rPr>
          <w:spacing w:val="-2"/>
          <w:szCs w:val="24"/>
        </w:rPr>
        <w:t>ы</w:t>
      </w:r>
      <w:r w:rsidRPr="00026CB1">
        <w:rPr>
          <w:szCs w:val="24"/>
        </w:rPr>
        <w:t>х</w:t>
      </w:r>
      <w:r w:rsidRPr="00026CB1">
        <w:rPr>
          <w:spacing w:val="4"/>
          <w:szCs w:val="24"/>
        </w:rPr>
        <w:t xml:space="preserve"> </w:t>
      </w:r>
      <w:r w:rsidRPr="00026CB1">
        <w:rPr>
          <w:spacing w:val="-3"/>
          <w:szCs w:val="24"/>
        </w:rPr>
        <w:t>в</w:t>
      </w:r>
      <w:r w:rsidRPr="00026CB1">
        <w:rPr>
          <w:spacing w:val="1"/>
          <w:szCs w:val="24"/>
        </w:rPr>
        <w:t>о</w:t>
      </w:r>
      <w:r w:rsidRPr="00026CB1">
        <w:rPr>
          <w:spacing w:val="-1"/>
          <w:szCs w:val="24"/>
        </w:rPr>
        <w:t>п</w:t>
      </w:r>
      <w:r w:rsidRPr="00026CB1">
        <w:rPr>
          <w:szCs w:val="24"/>
        </w:rPr>
        <w:t>р</w:t>
      </w:r>
      <w:r w:rsidRPr="00026CB1">
        <w:rPr>
          <w:spacing w:val="1"/>
          <w:szCs w:val="24"/>
        </w:rPr>
        <w:t>о</w:t>
      </w:r>
      <w:r w:rsidRPr="00026CB1">
        <w:rPr>
          <w:szCs w:val="24"/>
        </w:rPr>
        <w:t>с</w:t>
      </w:r>
      <w:r w:rsidRPr="00026CB1">
        <w:rPr>
          <w:spacing w:val="1"/>
          <w:szCs w:val="24"/>
        </w:rPr>
        <w:t>о</w:t>
      </w:r>
      <w:r w:rsidRPr="00026CB1">
        <w:rPr>
          <w:szCs w:val="24"/>
        </w:rPr>
        <w:t>в.</w:t>
      </w:r>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pacing w:val="2"/>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 Стародеревянковского сельского поселения</w:t>
      </w:r>
      <w:r w:rsidRPr="00026CB1">
        <w:rPr>
          <w:spacing w:val="1"/>
          <w:szCs w:val="24"/>
        </w:rPr>
        <w:t xml:space="preserve"> </w:t>
      </w:r>
      <w:r w:rsidRPr="00026CB1">
        <w:rPr>
          <w:spacing w:val="-1"/>
          <w:szCs w:val="24"/>
        </w:rPr>
        <w:t>п</w:t>
      </w:r>
      <w:r w:rsidRPr="00026CB1">
        <w:rPr>
          <w:spacing w:val="1"/>
          <w:szCs w:val="24"/>
        </w:rPr>
        <w:t>р</w:t>
      </w:r>
      <w:r w:rsidRPr="00026CB1">
        <w:rPr>
          <w:spacing w:val="-2"/>
          <w:szCs w:val="24"/>
        </w:rPr>
        <w:t>е</w:t>
      </w:r>
      <w:r w:rsidRPr="00026CB1">
        <w:rPr>
          <w:spacing w:val="1"/>
          <w:szCs w:val="24"/>
        </w:rPr>
        <w:t>д</w:t>
      </w:r>
      <w:r w:rsidRPr="00026CB1">
        <w:rPr>
          <w:szCs w:val="24"/>
        </w:rPr>
        <w:t>став</w:t>
      </w:r>
      <w:r w:rsidRPr="00026CB1">
        <w:rPr>
          <w:spacing w:val="-1"/>
          <w:szCs w:val="24"/>
        </w:rPr>
        <w:t>л</w:t>
      </w:r>
      <w:r w:rsidRPr="00026CB1">
        <w:rPr>
          <w:szCs w:val="24"/>
        </w:rPr>
        <w:t>яет с</w:t>
      </w:r>
      <w:r w:rsidRPr="00026CB1">
        <w:rPr>
          <w:spacing w:val="-1"/>
          <w:szCs w:val="24"/>
        </w:rPr>
        <w:t>о</w:t>
      </w:r>
      <w:r w:rsidRPr="00026CB1">
        <w:rPr>
          <w:spacing w:val="1"/>
          <w:szCs w:val="24"/>
        </w:rPr>
        <w:t>б</w:t>
      </w:r>
      <w:r w:rsidRPr="00026CB1">
        <w:rPr>
          <w:spacing w:val="-1"/>
          <w:szCs w:val="24"/>
        </w:rPr>
        <w:t>о</w:t>
      </w:r>
      <w:r w:rsidRPr="00026CB1">
        <w:rPr>
          <w:szCs w:val="24"/>
        </w:rPr>
        <w:t>й</w:t>
      </w:r>
      <w:r w:rsidRPr="00026CB1">
        <w:rPr>
          <w:spacing w:val="4"/>
          <w:szCs w:val="24"/>
        </w:rPr>
        <w:t xml:space="preserve"> </w:t>
      </w:r>
      <w:r w:rsidRPr="00026CB1">
        <w:rPr>
          <w:szCs w:val="24"/>
        </w:rPr>
        <w:t>с</w:t>
      </w:r>
      <w:r w:rsidRPr="00026CB1">
        <w:rPr>
          <w:spacing w:val="-3"/>
          <w:szCs w:val="24"/>
        </w:rPr>
        <w:t>л</w:t>
      </w:r>
      <w:r w:rsidRPr="00026CB1">
        <w:rPr>
          <w:spacing w:val="1"/>
          <w:szCs w:val="24"/>
        </w:rPr>
        <w:t>о</w:t>
      </w:r>
      <w:r w:rsidRPr="00026CB1">
        <w:rPr>
          <w:spacing w:val="-2"/>
          <w:szCs w:val="24"/>
        </w:rPr>
        <w:t>ж</w:t>
      </w:r>
      <w:r w:rsidRPr="00026CB1">
        <w:rPr>
          <w:spacing w:val="1"/>
          <w:szCs w:val="24"/>
        </w:rPr>
        <w:t>и</w:t>
      </w:r>
      <w:r w:rsidRPr="00026CB1">
        <w:rPr>
          <w:szCs w:val="24"/>
        </w:rPr>
        <w:t>вш</w:t>
      </w:r>
      <w:r w:rsidRPr="00026CB1">
        <w:rPr>
          <w:spacing w:val="-4"/>
          <w:szCs w:val="24"/>
        </w:rPr>
        <w:t>у</w:t>
      </w:r>
      <w:r w:rsidRPr="00026CB1">
        <w:rPr>
          <w:spacing w:val="-1"/>
          <w:szCs w:val="24"/>
        </w:rPr>
        <w:t>ю</w:t>
      </w:r>
      <w:r w:rsidRPr="00026CB1">
        <w:rPr>
          <w:spacing w:val="2"/>
          <w:szCs w:val="24"/>
        </w:rPr>
        <w:t>с</w:t>
      </w:r>
      <w:r w:rsidRPr="00026CB1">
        <w:rPr>
          <w:szCs w:val="24"/>
        </w:rPr>
        <w:t>я</w:t>
      </w:r>
      <w:r w:rsidRPr="00026CB1">
        <w:rPr>
          <w:spacing w:val="4"/>
          <w:szCs w:val="24"/>
        </w:rPr>
        <w:t xml:space="preserve"> </w:t>
      </w:r>
      <w:r w:rsidRPr="00026CB1">
        <w:rPr>
          <w:szCs w:val="24"/>
        </w:rPr>
        <w:t>сеть</w:t>
      </w:r>
      <w:r w:rsidRPr="00026CB1">
        <w:rPr>
          <w:spacing w:val="5"/>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ц</w:t>
      </w:r>
      <w:r w:rsidRPr="00026CB1">
        <w:rPr>
          <w:spacing w:val="2"/>
          <w:szCs w:val="24"/>
        </w:rPr>
        <w:t xml:space="preserve"> </w:t>
      </w:r>
      <w:r w:rsidRPr="00026CB1">
        <w:rPr>
          <w:szCs w:val="24"/>
        </w:rPr>
        <w:t>и</w:t>
      </w:r>
      <w:r w:rsidRPr="00026CB1">
        <w:rPr>
          <w:spacing w:val="2"/>
          <w:szCs w:val="24"/>
        </w:rPr>
        <w:t xml:space="preserve"> </w:t>
      </w:r>
      <w:r w:rsidRPr="00026CB1">
        <w:rPr>
          <w:spacing w:val="1"/>
          <w:szCs w:val="24"/>
        </w:rPr>
        <w:t>п</w:t>
      </w:r>
      <w:r w:rsidRPr="00026CB1">
        <w:rPr>
          <w:spacing w:val="-1"/>
          <w:szCs w:val="24"/>
        </w:rPr>
        <w:t>р</w:t>
      </w:r>
      <w:r w:rsidRPr="00026CB1">
        <w:rPr>
          <w:spacing w:val="1"/>
          <w:szCs w:val="24"/>
        </w:rPr>
        <w:t>о</w:t>
      </w:r>
      <w:r w:rsidRPr="00026CB1">
        <w:rPr>
          <w:szCs w:val="24"/>
        </w:rPr>
        <w:t>е</w:t>
      </w:r>
      <w:r w:rsidRPr="00026CB1">
        <w:rPr>
          <w:spacing w:val="-3"/>
          <w:szCs w:val="24"/>
        </w:rPr>
        <w:t>з</w:t>
      </w:r>
      <w:r w:rsidRPr="00026CB1">
        <w:rPr>
          <w:spacing w:val="1"/>
          <w:szCs w:val="24"/>
        </w:rPr>
        <w:t>до</w:t>
      </w:r>
      <w:r w:rsidRPr="00026CB1">
        <w:rPr>
          <w:szCs w:val="24"/>
        </w:rPr>
        <w:t xml:space="preserve">в, </w:t>
      </w:r>
      <w:r w:rsidRPr="00026CB1">
        <w:rPr>
          <w:spacing w:val="-1"/>
          <w:szCs w:val="24"/>
        </w:rPr>
        <w:t>о</w:t>
      </w:r>
      <w:r w:rsidRPr="00026CB1">
        <w:rPr>
          <w:spacing w:val="1"/>
          <w:szCs w:val="24"/>
        </w:rPr>
        <w:t>б</w:t>
      </w:r>
      <w:r w:rsidRPr="00026CB1">
        <w:rPr>
          <w:szCs w:val="24"/>
        </w:rPr>
        <w:t>е</w:t>
      </w:r>
      <w:r w:rsidRPr="00026CB1">
        <w:rPr>
          <w:spacing w:val="-2"/>
          <w:szCs w:val="24"/>
        </w:rPr>
        <w:t>с</w:t>
      </w:r>
      <w:r w:rsidRPr="00026CB1">
        <w:rPr>
          <w:spacing w:val="1"/>
          <w:szCs w:val="24"/>
        </w:rPr>
        <w:t>п</w:t>
      </w:r>
      <w:r w:rsidRPr="00026CB1">
        <w:rPr>
          <w:szCs w:val="24"/>
        </w:rPr>
        <w:t>е</w:t>
      </w:r>
      <w:r w:rsidRPr="00026CB1">
        <w:rPr>
          <w:spacing w:val="-2"/>
          <w:szCs w:val="24"/>
        </w:rPr>
        <w:t>ч</w:t>
      </w:r>
      <w:r w:rsidRPr="00026CB1">
        <w:rPr>
          <w:spacing w:val="1"/>
          <w:szCs w:val="24"/>
        </w:rPr>
        <w:t>и</w:t>
      </w:r>
      <w:r w:rsidRPr="00026CB1">
        <w:rPr>
          <w:szCs w:val="24"/>
        </w:rPr>
        <w:t>ва</w:t>
      </w:r>
      <w:r w:rsidRPr="00026CB1">
        <w:rPr>
          <w:spacing w:val="-1"/>
          <w:szCs w:val="24"/>
        </w:rPr>
        <w:t>ю</w:t>
      </w:r>
      <w:r w:rsidRPr="00026CB1">
        <w:rPr>
          <w:spacing w:val="-3"/>
          <w:szCs w:val="24"/>
        </w:rPr>
        <w:t>щ</w:t>
      </w:r>
      <w:r w:rsidRPr="00026CB1">
        <w:rPr>
          <w:spacing w:val="1"/>
          <w:szCs w:val="24"/>
        </w:rPr>
        <w:t>и</w:t>
      </w:r>
      <w:r w:rsidRPr="00026CB1">
        <w:rPr>
          <w:szCs w:val="24"/>
        </w:rPr>
        <w:t>х</w:t>
      </w:r>
      <w:r w:rsidRPr="00026CB1">
        <w:rPr>
          <w:spacing w:val="3"/>
          <w:szCs w:val="24"/>
        </w:rPr>
        <w:t xml:space="preserve"> </w:t>
      </w:r>
      <w:r w:rsidRPr="00026CB1">
        <w:rPr>
          <w:szCs w:val="24"/>
        </w:rPr>
        <w:t>вне</w:t>
      </w:r>
      <w:r w:rsidRPr="00026CB1">
        <w:rPr>
          <w:spacing w:val="-2"/>
          <w:szCs w:val="24"/>
        </w:rPr>
        <w:t>ш</w:t>
      </w:r>
      <w:r w:rsidRPr="00026CB1">
        <w:rPr>
          <w:spacing w:val="-1"/>
          <w:szCs w:val="24"/>
        </w:rPr>
        <w:t>н</w:t>
      </w:r>
      <w:r w:rsidRPr="00026CB1">
        <w:rPr>
          <w:spacing w:val="1"/>
          <w:szCs w:val="24"/>
        </w:rPr>
        <w:t>и</w:t>
      </w:r>
      <w:r w:rsidRPr="00026CB1">
        <w:rPr>
          <w:szCs w:val="24"/>
        </w:rPr>
        <w:t>е</w:t>
      </w:r>
      <w:r w:rsidRPr="00026CB1">
        <w:rPr>
          <w:spacing w:val="1"/>
          <w:szCs w:val="24"/>
        </w:rPr>
        <w:t xml:space="preserve"> </w:t>
      </w:r>
      <w:r w:rsidRPr="00026CB1">
        <w:rPr>
          <w:szCs w:val="24"/>
        </w:rPr>
        <w:t>и</w:t>
      </w:r>
      <w:r w:rsidRPr="00026CB1">
        <w:rPr>
          <w:spacing w:val="4"/>
          <w:szCs w:val="24"/>
        </w:rPr>
        <w:t xml:space="preserve"> </w:t>
      </w:r>
      <w:r w:rsidRPr="00026CB1">
        <w:rPr>
          <w:szCs w:val="24"/>
        </w:rPr>
        <w:t>вн</w:t>
      </w:r>
      <w:r w:rsidRPr="00026CB1">
        <w:rPr>
          <w:spacing w:val="4"/>
          <w:szCs w:val="24"/>
        </w:rPr>
        <w:t>у</w:t>
      </w:r>
      <w:r w:rsidRPr="00026CB1">
        <w:rPr>
          <w:szCs w:val="24"/>
        </w:rPr>
        <w:t>т</w:t>
      </w:r>
      <w:r w:rsidRPr="00026CB1">
        <w:rPr>
          <w:spacing w:val="1"/>
          <w:szCs w:val="24"/>
        </w:rPr>
        <w:t>р</w:t>
      </w:r>
      <w:r w:rsidRPr="00026CB1">
        <w:rPr>
          <w:szCs w:val="24"/>
        </w:rPr>
        <w:t>е</w:t>
      </w:r>
      <w:r w:rsidRPr="00026CB1">
        <w:rPr>
          <w:spacing w:val="-1"/>
          <w:szCs w:val="24"/>
        </w:rPr>
        <w:t>нн</w:t>
      </w:r>
      <w:r w:rsidRPr="00026CB1">
        <w:rPr>
          <w:spacing w:val="1"/>
          <w:szCs w:val="24"/>
        </w:rPr>
        <w:t>и</w:t>
      </w:r>
      <w:r w:rsidRPr="00026CB1">
        <w:rPr>
          <w:szCs w:val="24"/>
        </w:rPr>
        <w:t>е</w:t>
      </w:r>
      <w:r w:rsidRPr="00026CB1">
        <w:rPr>
          <w:spacing w:val="38"/>
          <w:szCs w:val="24"/>
        </w:rPr>
        <w:t xml:space="preserve"> </w:t>
      </w:r>
      <w:r w:rsidRPr="00026CB1">
        <w:rPr>
          <w:szCs w:val="24"/>
        </w:rPr>
        <w:t>свя</w:t>
      </w:r>
      <w:r w:rsidRPr="00026CB1">
        <w:rPr>
          <w:spacing w:val="-3"/>
          <w:szCs w:val="24"/>
        </w:rPr>
        <w:t>з</w:t>
      </w:r>
      <w:r w:rsidRPr="00026CB1">
        <w:rPr>
          <w:szCs w:val="24"/>
        </w:rPr>
        <w:t>и</w:t>
      </w:r>
      <w:r w:rsidRPr="00026CB1">
        <w:rPr>
          <w:spacing w:val="38"/>
          <w:szCs w:val="24"/>
        </w:rPr>
        <w:t xml:space="preserve"> </w:t>
      </w:r>
      <w:r w:rsidRPr="00026CB1">
        <w:rPr>
          <w:spacing w:val="1"/>
          <w:szCs w:val="24"/>
        </w:rPr>
        <w:t>н</w:t>
      </w:r>
      <w:r w:rsidRPr="00026CB1">
        <w:rPr>
          <w:szCs w:val="24"/>
        </w:rPr>
        <w:t>а</w:t>
      </w:r>
      <w:r w:rsidRPr="00026CB1">
        <w:rPr>
          <w:spacing w:val="38"/>
          <w:szCs w:val="24"/>
        </w:rPr>
        <w:t xml:space="preserve"> </w:t>
      </w:r>
      <w:r w:rsidRPr="00026CB1">
        <w:rPr>
          <w:szCs w:val="24"/>
        </w:rPr>
        <w:t>т</w:t>
      </w:r>
      <w:r w:rsidRPr="00026CB1">
        <w:rPr>
          <w:spacing w:val="-3"/>
          <w:szCs w:val="24"/>
        </w:rPr>
        <w:t>е</w:t>
      </w:r>
      <w:r w:rsidRPr="00026CB1">
        <w:rPr>
          <w:spacing w:val="1"/>
          <w:szCs w:val="24"/>
        </w:rPr>
        <w:t>р</w:t>
      </w:r>
      <w:r w:rsidRPr="00026CB1">
        <w:rPr>
          <w:spacing w:val="-1"/>
          <w:szCs w:val="24"/>
        </w:rPr>
        <w:t>р</w:t>
      </w:r>
      <w:r w:rsidRPr="00026CB1">
        <w:rPr>
          <w:spacing w:val="1"/>
          <w:szCs w:val="24"/>
        </w:rPr>
        <w:t>и</w:t>
      </w:r>
      <w:r w:rsidRPr="00026CB1">
        <w:rPr>
          <w:spacing w:val="-3"/>
          <w:szCs w:val="24"/>
        </w:rPr>
        <w:t>т</w:t>
      </w:r>
      <w:r w:rsidRPr="00026CB1">
        <w:rPr>
          <w:spacing w:val="1"/>
          <w:szCs w:val="24"/>
        </w:rPr>
        <w:t>о</w:t>
      </w:r>
      <w:r w:rsidRPr="00026CB1">
        <w:rPr>
          <w:spacing w:val="-1"/>
          <w:szCs w:val="24"/>
        </w:rPr>
        <w:t>р</w:t>
      </w:r>
      <w:r w:rsidRPr="00026CB1">
        <w:rPr>
          <w:spacing w:val="1"/>
          <w:szCs w:val="24"/>
        </w:rPr>
        <w:t>и</w:t>
      </w:r>
      <w:r w:rsidRPr="00026CB1">
        <w:rPr>
          <w:szCs w:val="24"/>
        </w:rPr>
        <w:t>и</w:t>
      </w:r>
      <w:r w:rsidRPr="00026CB1">
        <w:rPr>
          <w:spacing w:val="38"/>
          <w:szCs w:val="24"/>
        </w:rPr>
        <w:t xml:space="preserve"> </w:t>
      </w:r>
      <w:r w:rsidRPr="00026CB1">
        <w:rPr>
          <w:szCs w:val="24"/>
        </w:rPr>
        <w:t>м</w:t>
      </w:r>
      <w:r w:rsidRPr="00026CB1">
        <w:rPr>
          <w:spacing w:val="-4"/>
          <w:szCs w:val="24"/>
        </w:rPr>
        <w:t>у</w:t>
      </w:r>
      <w:r w:rsidRPr="00026CB1">
        <w:rPr>
          <w:spacing w:val="1"/>
          <w:szCs w:val="24"/>
        </w:rPr>
        <w:t>н</w:t>
      </w:r>
      <w:r w:rsidRPr="00026CB1">
        <w:rPr>
          <w:spacing w:val="-1"/>
          <w:szCs w:val="24"/>
        </w:rPr>
        <w:t>и</w:t>
      </w:r>
      <w:r w:rsidRPr="00026CB1">
        <w:rPr>
          <w:spacing w:val="1"/>
          <w:szCs w:val="24"/>
        </w:rPr>
        <w:t>ц</w:t>
      </w:r>
      <w:r w:rsidRPr="00026CB1">
        <w:rPr>
          <w:spacing w:val="-1"/>
          <w:szCs w:val="24"/>
        </w:rPr>
        <w:t>и</w:t>
      </w:r>
      <w:r w:rsidRPr="00026CB1">
        <w:rPr>
          <w:spacing w:val="1"/>
          <w:szCs w:val="24"/>
        </w:rPr>
        <w:t>п</w:t>
      </w:r>
      <w:r w:rsidRPr="00026CB1">
        <w:rPr>
          <w:spacing w:val="-2"/>
          <w:szCs w:val="24"/>
        </w:rPr>
        <w:t>а</w:t>
      </w:r>
      <w:r w:rsidRPr="00026CB1">
        <w:rPr>
          <w:spacing w:val="-1"/>
          <w:szCs w:val="24"/>
        </w:rPr>
        <w:t>ль</w:t>
      </w:r>
      <w:r w:rsidRPr="00026CB1">
        <w:rPr>
          <w:spacing w:val="1"/>
          <w:szCs w:val="24"/>
        </w:rPr>
        <w:t>но</w:t>
      </w:r>
      <w:r w:rsidRPr="00026CB1">
        <w:rPr>
          <w:spacing w:val="-2"/>
          <w:szCs w:val="24"/>
        </w:rPr>
        <w:t>г</w:t>
      </w:r>
      <w:r w:rsidRPr="00026CB1">
        <w:rPr>
          <w:szCs w:val="24"/>
        </w:rPr>
        <w:t>о</w:t>
      </w:r>
      <w:r w:rsidRPr="00026CB1">
        <w:rPr>
          <w:spacing w:val="39"/>
          <w:szCs w:val="24"/>
        </w:rPr>
        <w:t xml:space="preserve"> </w:t>
      </w:r>
      <w:r w:rsidRPr="00026CB1">
        <w:rPr>
          <w:spacing w:val="-1"/>
          <w:szCs w:val="24"/>
        </w:rPr>
        <w:t>о</w:t>
      </w:r>
      <w:r w:rsidRPr="00026CB1">
        <w:rPr>
          <w:spacing w:val="1"/>
          <w:szCs w:val="24"/>
        </w:rPr>
        <w:t>б</w:t>
      </w:r>
      <w:r w:rsidRPr="00026CB1">
        <w:rPr>
          <w:spacing w:val="-1"/>
          <w:szCs w:val="24"/>
        </w:rPr>
        <w:t>р</w:t>
      </w:r>
      <w:r w:rsidRPr="00026CB1">
        <w:rPr>
          <w:szCs w:val="24"/>
        </w:rPr>
        <w:t>азов</w:t>
      </w:r>
      <w:r w:rsidRPr="00026CB1">
        <w:rPr>
          <w:spacing w:val="-2"/>
          <w:szCs w:val="24"/>
        </w:rPr>
        <w:t>а</w:t>
      </w:r>
      <w:r w:rsidRPr="00026CB1">
        <w:rPr>
          <w:spacing w:val="1"/>
          <w:szCs w:val="24"/>
        </w:rPr>
        <w:t>н</w:t>
      </w:r>
      <w:r w:rsidRPr="00026CB1">
        <w:rPr>
          <w:spacing w:val="-1"/>
          <w:szCs w:val="24"/>
        </w:rPr>
        <w:t>и</w:t>
      </w:r>
      <w:r w:rsidRPr="00026CB1">
        <w:rPr>
          <w:szCs w:val="24"/>
        </w:rPr>
        <w:t>я</w:t>
      </w:r>
      <w:r w:rsidRPr="00026CB1">
        <w:rPr>
          <w:spacing w:val="36"/>
          <w:szCs w:val="24"/>
        </w:rPr>
        <w:t xml:space="preserve"> </w:t>
      </w:r>
      <w:r w:rsidRPr="00026CB1">
        <w:rPr>
          <w:szCs w:val="24"/>
        </w:rPr>
        <w:t>с</w:t>
      </w:r>
      <w:r w:rsidRPr="00026CB1">
        <w:rPr>
          <w:spacing w:val="38"/>
          <w:szCs w:val="24"/>
        </w:rPr>
        <w:t xml:space="preserve"> </w:t>
      </w:r>
      <w:r w:rsidRPr="00026CB1">
        <w:rPr>
          <w:spacing w:val="1"/>
          <w:szCs w:val="24"/>
        </w:rPr>
        <w:t>п</w:t>
      </w:r>
      <w:r w:rsidRPr="00026CB1">
        <w:rPr>
          <w:spacing w:val="-1"/>
          <w:szCs w:val="24"/>
        </w:rPr>
        <w:t>р</w:t>
      </w:r>
      <w:r w:rsidRPr="00026CB1">
        <w:rPr>
          <w:spacing w:val="1"/>
          <w:szCs w:val="24"/>
        </w:rPr>
        <w:t>ои</w:t>
      </w:r>
      <w:r w:rsidRPr="00026CB1">
        <w:rPr>
          <w:szCs w:val="24"/>
        </w:rPr>
        <w:t>з</w:t>
      </w:r>
      <w:r w:rsidRPr="00026CB1">
        <w:rPr>
          <w:spacing w:val="-3"/>
          <w:szCs w:val="24"/>
        </w:rPr>
        <w:t>в</w:t>
      </w:r>
      <w:r w:rsidRPr="00026CB1">
        <w:rPr>
          <w:spacing w:val="-1"/>
          <w:szCs w:val="24"/>
        </w:rPr>
        <w:t>о</w:t>
      </w:r>
      <w:r w:rsidRPr="00026CB1">
        <w:rPr>
          <w:spacing w:val="1"/>
          <w:szCs w:val="24"/>
        </w:rPr>
        <w:t>д</w:t>
      </w:r>
      <w:r w:rsidRPr="00026CB1">
        <w:rPr>
          <w:szCs w:val="24"/>
        </w:rPr>
        <w:t>ств</w:t>
      </w:r>
      <w:r w:rsidRPr="00026CB1">
        <w:rPr>
          <w:spacing w:val="10"/>
          <w:szCs w:val="24"/>
        </w:rPr>
        <w:t>е</w:t>
      </w:r>
      <w:r w:rsidRPr="00026CB1">
        <w:rPr>
          <w:spacing w:val="-1"/>
          <w:szCs w:val="24"/>
        </w:rPr>
        <w:t>н</w:t>
      </w:r>
      <w:r w:rsidRPr="00026CB1">
        <w:rPr>
          <w:spacing w:val="1"/>
          <w:szCs w:val="24"/>
        </w:rPr>
        <w:t>н</w:t>
      </w:r>
      <w:r w:rsidRPr="00026CB1">
        <w:rPr>
          <w:spacing w:val="-1"/>
          <w:szCs w:val="24"/>
        </w:rPr>
        <w:t>о</w:t>
      </w:r>
      <w:r w:rsidRPr="00026CB1">
        <w:rPr>
          <w:szCs w:val="24"/>
        </w:rPr>
        <w:t>й</w:t>
      </w:r>
      <w:r w:rsidRPr="00026CB1">
        <w:rPr>
          <w:spacing w:val="17"/>
          <w:szCs w:val="24"/>
        </w:rPr>
        <w:t xml:space="preserve"> </w:t>
      </w:r>
      <w:r w:rsidRPr="00026CB1">
        <w:rPr>
          <w:spacing w:val="-3"/>
          <w:szCs w:val="24"/>
        </w:rPr>
        <w:t>з</w:t>
      </w:r>
      <w:r w:rsidRPr="00026CB1">
        <w:rPr>
          <w:spacing w:val="1"/>
          <w:szCs w:val="24"/>
        </w:rPr>
        <w:t>о</w:t>
      </w:r>
      <w:r w:rsidRPr="00026CB1">
        <w:rPr>
          <w:spacing w:val="-1"/>
          <w:szCs w:val="24"/>
        </w:rPr>
        <w:t>но</w:t>
      </w:r>
      <w:r w:rsidRPr="00026CB1">
        <w:rPr>
          <w:spacing w:val="1"/>
          <w:szCs w:val="24"/>
        </w:rPr>
        <w:t>й</w:t>
      </w:r>
      <w:r w:rsidRPr="00026CB1">
        <w:rPr>
          <w:szCs w:val="24"/>
        </w:rPr>
        <w:t>,</w:t>
      </w:r>
      <w:r w:rsidRPr="00026CB1">
        <w:rPr>
          <w:spacing w:val="16"/>
          <w:szCs w:val="24"/>
        </w:rPr>
        <w:t xml:space="preserve"> </w:t>
      </w:r>
      <w:r w:rsidRPr="00026CB1">
        <w:rPr>
          <w:szCs w:val="24"/>
        </w:rPr>
        <w:t>с</w:t>
      </w:r>
      <w:r w:rsidRPr="00026CB1">
        <w:rPr>
          <w:spacing w:val="14"/>
          <w:szCs w:val="24"/>
        </w:rPr>
        <w:t xml:space="preserve"> </w:t>
      </w:r>
      <w:r w:rsidRPr="00026CB1">
        <w:rPr>
          <w:szCs w:val="24"/>
        </w:rPr>
        <w:t>кв</w:t>
      </w:r>
      <w:r w:rsidRPr="00026CB1">
        <w:rPr>
          <w:spacing w:val="-3"/>
          <w:szCs w:val="24"/>
        </w:rPr>
        <w:t>а</w:t>
      </w:r>
      <w:r w:rsidRPr="00026CB1">
        <w:rPr>
          <w:spacing w:val="1"/>
          <w:szCs w:val="24"/>
        </w:rPr>
        <w:t>р</w:t>
      </w:r>
      <w:r w:rsidRPr="00026CB1">
        <w:rPr>
          <w:szCs w:val="24"/>
        </w:rPr>
        <w:t>т</w:t>
      </w:r>
      <w:r w:rsidRPr="00026CB1">
        <w:rPr>
          <w:spacing w:val="-3"/>
          <w:szCs w:val="24"/>
        </w:rPr>
        <w:t>а</w:t>
      </w:r>
      <w:r w:rsidRPr="00026CB1">
        <w:rPr>
          <w:spacing w:val="-1"/>
          <w:szCs w:val="24"/>
        </w:rPr>
        <w:t>л</w:t>
      </w:r>
      <w:r w:rsidRPr="00026CB1">
        <w:rPr>
          <w:szCs w:val="24"/>
        </w:rPr>
        <w:t>ами</w:t>
      </w:r>
      <w:r w:rsidRPr="00026CB1">
        <w:rPr>
          <w:spacing w:val="14"/>
          <w:szCs w:val="24"/>
        </w:rPr>
        <w:t xml:space="preserve"> </w:t>
      </w:r>
      <w:r w:rsidRPr="00026CB1">
        <w:rPr>
          <w:szCs w:val="24"/>
        </w:rPr>
        <w:t>ж</w:t>
      </w:r>
      <w:r w:rsidRPr="00026CB1">
        <w:rPr>
          <w:spacing w:val="1"/>
          <w:szCs w:val="24"/>
        </w:rPr>
        <w:t>и</w:t>
      </w:r>
      <w:r w:rsidRPr="00026CB1">
        <w:rPr>
          <w:spacing w:val="-1"/>
          <w:szCs w:val="24"/>
        </w:rPr>
        <w:t>лы</w:t>
      </w:r>
      <w:r w:rsidRPr="00026CB1">
        <w:rPr>
          <w:szCs w:val="24"/>
        </w:rPr>
        <w:t>х</w:t>
      </w:r>
      <w:r w:rsidRPr="00026CB1">
        <w:rPr>
          <w:spacing w:val="15"/>
          <w:szCs w:val="24"/>
        </w:rPr>
        <w:t xml:space="preserve"> </w:t>
      </w:r>
      <w:r w:rsidRPr="00026CB1">
        <w:rPr>
          <w:spacing w:val="-1"/>
          <w:szCs w:val="24"/>
        </w:rPr>
        <w:t>д</w:t>
      </w:r>
      <w:r w:rsidRPr="00026CB1">
        <w:rPr>
          <w:spacing w:val="1"/>
          <w:szCs w:val="24"/>
        </w:rPr>
        <w:t>о</w:t>
      </w:r>
      <w:r w:rsidRPr="00026CB1">
        <w:rPr>
          <w:spacing w:val="-3"/>
          <w:szCs w:val="24"/>
        </w:rPr>
        <w:t>м</w:t>
      </w:r>
      <w:r w:rsidRPr="00026CB1">
        <w:rPr>
          <w:spacing w:val="1"/>
          <w:szCs w:val="24"/>
        </w:rPr>
        <w:t>о</w:t>
      </w:r>
      <w:r w:rsidRPr="00026CB1">
        <w:rPr>
          <w:szCs w:val="24"/>
        </w:rPr>
        <w:t>в,</w:t>
      </w:r>
      <w:r w:rsidRPr="00026CB1">
        <w:rPr>
          <w:spacing w:val="15"/>
          <w:szCs w:val="24"/>
        </w:rPr>
        <w:t xml:space="preserve"> </w:t>
      </w:r>
      <w:r w:rsidRPr="00026CB1">
        <w:rPr>
          <w:szCs w:val="24"/>
        </w:rPr>
        <w:t>с</w:t>
      </w:r>
      <w:r w:rsidRPr="00026CB1">
        <w:rPr>
          <w:spacing w:val="14"/>
          <w:szCs w:val="24"/>
        </w:rPr>
        <w:t xml:space="preserve"> </w:t>
      </w:r>
      <w:r w:rsidRPr="00026CB1">
        <w:rPr>
          <w:spacing w:val="1"/>
          <w:szCs w:val="24"/>
        </w:rPr>
        <w:t>об</w:t>
      </w:r>
      <w:r w:rsidRPr="00026CB1">
        <w:rPr>
          <w:spacing w:val="-3"/>
          <w:szCs w:val="24"/>
        </w:rPr>
        <w:t>щ</w:t>
      </w:r>
      <w:r w:rsidRPr="00026CB1">
        <w:rPr>
          <w:szCs w:val="24"/>
        </w:rPr>
        <w:t>еств</w:t>
      </w:r>
      <w:r w:rsidRPr="00026CB1">
        <w:rPr>
          <w:spacing w:val="-3"/>
          <w:szCs w:val="24"/>
        </w:rPr>
        <w:t>е</w:t>
      </w:r>
      <w:r w:rsidRPr="00026CB1">
        <w:rPr>
          <w:spacing w:val="1"/>
          <w:szCs w:val="24"/>
        </w:rPr>
        <w:t>н</w:t>
      </w:r>
      <w:r w:rsidRPr="00026CB1">
        <w:rPr>
          <w:spacing w:val="-1"/>
          <w:szCs w:val="24"/>
        </w:rPr>
        <w:t>н</w:t>
      </w:r>
      <w:r w:rsidRPr="00026CB1">
        <w:rPr>
          <w:spacing w:val="1"/>
          <w:szCs w:val="24"/>
        </w:rPr>
        <w:t>о</w:t>
      </w:r>
      <w:r w:rsidRPr="00026CB1">
        <w:rPr>
          <w:szCs w:val="24"/>
        </w:rPr>
        <w:t>й</w:t>
      </w:r>
      <w:r w:rsidRPr="00026CB1">
        <w:rPr>
          <w:spacing w:val="15"/>
          <w:szCs w:val="24"/>
        </w:rPr>
        <w:t xml:space="preserve"> </w:t>
      </w:r>
      <w:r w:rsidRPr="00026CB1">
        <w:rPr>
          <w:szCs w:val="24"/>
        </w:rPr>
        <w:t>з</w:t>
      </w:r>
      <w:r w:rsidRPr="00026CB1">
        <w:rPr>
          <w:spacing w:val="-2"/>
          <w:szCs w:val="24"/>
        </w:rPr>
        <w:t>о</w:t>
      </w:r>
      <w:r w:rsidRPr="00026CB1">
        <w:rPr>
          <w:spacing w:val="1"/>
          <w:szCs w:val="24"/>
        </w:rPr>
        <w:t>н</w:t>
      </w:r>
      <w:r w:rsidRPr="00026CB1">
        <w:rPr>
          <w:spacing w:val="-1"/>
          <w:szCs w:val="24"/>
        </w:rPr>
        <w:t>о</w:t>
      </w:r>
      <w:r w:rsidRPr="00026CB1">
        <w:rPr>
          <w:spacing w:val="1"/>
          <w:szCs w:val="24"/>
        </w:rPr>
        <w:t>й</w:t>
      </w:r>
      <w:r w:rsidRPr="00026CB1">
        <w:rPr>
          <w:szCs w:val="24"/>
        </w:rPr>
        <w:t xml:space="preserve">. </w:t>
      </w:r>
      <w:r w:rsidRPr="00026CB1">
        <w:rPr>
          <w:spacing w:val="-1"/>
          <w:szCs w:val="24"/>
        </w:rPr>
        <w:t>О</w:t>
      </w:r>
      <w:r w:rsidRPr="00026CB1">
        <w:rPr>
          <w:spacing w:val="-2"/>
          <w:szCs w:val="24"/>
        </w:rPr>
        <w:t>с</w:t>
      </w:r>
      <w:r w:rsidRPr="00026CB1">
        <w:rPr>
          <w:spacing w:val="1"/>
          <w:szCs w:val="24"/>
        </w:rPr>
        <w:t>но</w:t>
      </w:r>
      <w:r w:rsidRPr="00026CB1">
        <w:rPr>
          <w:spacing w:val="-3"/>
          <w:szCs w:val="24"/>
        </w:rPr>
        <w:t>в</w:t>
      </w:r>
      <w:r w:rsidRPr="00026CB1">
        <w:rPr>
          <w:spacing w:val="1"/>
          <w:szCs w:val="24"/>
        </w:rPr>
        <w:t>ны</w:t>
      </w:r>
      <w:r w:rsidRPr="00026CB1">
        <w:rPr>
          <w:szCs w:val="24"/>
        </w:rPr>
        <w:t>е</w:t>
      </w:r>
      <w:r w:rsidRPr="00026CB1">
        <w:rPr>
          <w:spacing w:val="14"/>
          <w:szCs w:val="24"/>
        </w:rPr>
        <w:t xml:space="preserve"> </w:t>
      </w:r>
      <w:r w:rsidRPr="00026CB1">
        <w:rPr>
          <w:spacing w:val="8"/>
          <w:szCs w:val="24"/>
        </w:rPr>
        <w:t>п</w:t>
      </w:r>
      <w:r w:rsidRPr="00026CB1">
        <w:rPr>
          <w:spacing w:val="1"/>
          <w:szCs w:val="24"/>
        </w:rPr>
        <w:t>о</w:t>
      </w:r>
      <w:r w:rsidRPr="00026CB1">
        <w:rPr>
          <w:szCs w:val="24"/>
        </w:rPr>
        <w:t>казате</w:t>
      </w:r>
      <w:r w:rsidRPr="00026CB1">
        <w:rPr>
          <w:spacing w:val="-1"/>
          <w:szCs w:val="24"/>
        </w:rPr>
        <w:t>л</w:t>
      </w:r>
      <w:r w:rsidRPr="00026CB1">
        <w:rPr>
          <w:szCs w:val="24"/>
        </w:rPr>
        <w:t>и</w:t>
      </w:r>
      <w:r>
        <w:rPr>
          <w:szCs w:val="24"/>
        </w:rPr>
        <w:t xml:space="preserve"> </w:t>
      </w:r>
      <w:r w:rsidRPr="00026CB1">
        <w:rPr>
          <w:szCs w:val="24"/>
        </w:rPr>
        <w:tab/>
      </w:r>
      <w:r w:rsidRPr="00026CB1">
        <w:rPr>
          <w:spacing w:val="-1"/>
          <w:szCs w:val="24"/>
        </w:rPr>
        <w:t>п</w:t>
      </w:r>
      <w:r>
        <w:rPr>
          <w:szCs w:val="24"/>
        </w:rPr>
        <w:t xml:space="preserve">о </w:t>
      </w:r>
      <w:r w:rsidRPr="00026CB1">
        <w:rPr>
          <w:szCs w:val="24"/>
        </w:rPr>
        <w:t>с</w:t>
      </w:r>
      <w:r w:rsidRPr="00026CB1">
        <w:rPr>
          <w:spacing w:val="-3"/>
          <w:szCs w:val="24"/>
        </w:rPr>
        <w:t>у</w:t>
      </w:r>
      <w:r w:rsidRPr="00026CB1">
        <w:rPr>
          <w:szCs w:val="24"/>
        </w:rPr>
        <w:t>ществ</w:t>
      </w:r>
      <w:r w:rsidRPr="00026CB1">
        <w:rPr>
          <w:spacing w:val="-4"/>
          <w:szCs w:val="24"/>
        </w:rPr>
        <w:t>у</w:t>
      </w:r>
      <w:r w:rsidRPr="00026CB1">
        <w:rPr>
          <w:spacing w:val="-1"/>
          <w:szCs w:val="24"/>
        </w:rPr>
        <w:t>ю</w:t>
      </w:r>
      <w:r w:rsidRPr="00026CB1">
        <w:rPr>
          <w:szCs w:val="24"/>
        </w:rPr>
        <w:t>щей</w:t>
      </w:r>
      <w:r>
        <w:rPr>
          <w:szCs w:val="24"/>
        </w:rPr>
        <w:t xml:space="preserve">  у</w:t>
      </w:r>
      <w:r w:rsidRPr="00026CB1">
        <w:rPr>
          <w:spacing w:val="-1"/>
          <w:szCs w:val="24"/>
        </w:rPr>
        <w:t>л</w:t>
      </w:r>
      <w:r w:rsidRPr="00026CB1">
        <w:rPr>
          <w:spacing w:val="1"/>
          <w:szCs w:val="24"/>
        </w:rPr>
        <w:t>и</w:t>
      </w:r>
      <w:r w:rsidRPr="00026CB1">
        <w:rPr>
          <w:szCs w:val="24"/>
        </w:rPr>
        <w:t>ч</w:t>
      </w:r>
      <w:r w:rsidRPr="00026CB1">
        <w:rPr>
          <w:spacing w:val="-1"/>
          <w:szCs w:val="24"/>
        </w:rPr>
        <w:t>н</w:t>
      </w:r>
      <w:r w:rsidRPr="00026CB1">
        <w:rPr>
          <w:spacing w:val="4"/>
          <w:szCs w:val="24"/>
        </w:rPr>
        <w:t>о</w:t>
      </w:r>
      <w:r w:rsidRPr="00026CB1">
        <w:rPr>
          <w:spacing w:val="-2"/>
          <w:szCs w:val="24"/>
        </w:rPr>
        <w:t>-</w:t>
      </w:r>
      <w:r w:rsidRPr="00026CB1">
        <w:rPr>
          <w:spacing w:val="1"/>
          <w:szCs w:val="24"/>
        </w:rPr>
        <w:t>д</w:t>
      </w:r>
      <w:r w:rsidRPr="00026CB1">
        <w:rPr>
          <w:spacing w:val="-1"/>
          <w:szCs w:val="24"/>
        </w:rPr>
        <w:t>ор</w:t>
      </w:r>
      <w:r w:rsidRPr="00026CB1">
        <w:rPr>
          <w:spacing w:val="1"/>
          <w:szCs w:val="24"/>
        </w:rPr>
        <w:t>о</w:t>
      </w:r>
      <w:r w:rsidRPr="00026CB1">
        <w:rPr>
          <w:spacing w:val="-2"/>
          <w:szCs w:val="24"/>
        </w:rPr>
        <w:t>ж</w:t>
      </w:r>
      <w:r w:rsidRPr="00026CB1">
        <w:rPr>
          <w:spacing w:val="1"/>
          <w:szCs w:val="24"/>
        </w:rPr>
        <w:t>н</w:t>
      </w:r>
      <w:r w:rsidRPr="00026CB1">
        <w:rPr>
          <w:spacing w:val="-1"/>
          <w:szCs w:val="24"/>
        </w:rPr>
        <w:t>о</w:t>
      </w:r>
      <w:r>
        <w:rPr>
          <w:szCs w:val="24"/>
        </w:rPr>
        <w:t xml:space="preserve">й </w:t>
      </w:r>
      <w:r w:rsidRPr="00026CB1">
        <w:rPr>
          <w:spacing w:val="-2"/>
          <w:szCs w:val="24"/>
        </w:rPr>
        <w:t>с</w:t>
      </w:r>
      <w:r>
        <w:rPr>
          <w:szCs w:val="24"/>
        </w:rPr>
        <w:t xml:space="preserve">ети </w:t>
      </w:r>
      <w:r w:rsidRPr="00026CB1">
        <w:rPr>
          <w:spacing w:val="-1"/>
          <w:szCs w:val="24"/>
        </w:rPr>
        <w:t>п</w:t>
      </w:r>
      <w:r w:rsidRPr="00026CB1">
        <w:rPr>
          <w:szCs w:val="24"/>
        </w:rPr>
        <w:t>о с</w:t>
      </w:r>
      <w:r w:rsidRPr="00026CB1">
        <w:rPr>
          <w:spacing w:val="1"/>
          <w:szCs w:val="24"/>
        </w:rPr>
        <w:t>о</w:t>
      </w:r>
      <w:r w:rsidRPr="00026CB1">
        <w:rPr>
          <w:szCs w:val="24"/>
        </w:rPr>
        <w:t>с</w:t>
      </w:r>
      <w:r w:rsidRPr="00026CB1">
        <w:rPr>
          <w:spacing w:val="-3"/>
          <w:szCs w:val="24"/>
        </w:rPr>
        <w:t>т</w:t>
      </w:r>
      <w:r w:rsidRPr="00026CB1">
        <w:rPr>
          <w:spacing w:val="1"/>
          <w:szCs w:val="24"/>
        </w:rPr>
        <w:t>о</w:t>
      </w:r>
      <w:r w:rsidRPr="00026CB1">
        <w:rPr>
          <w:spacing w:val="-2"/>
          <w:szCs w:val="24"/>
        </w:rPr>
        <w:t>я</w:t>
      </w:r>
      <w:r w:rsidRPr="00026CB1">
        <w:rPr>
          <w:spacing w:val="1"/>
          <w:szCs w:val="24"/>
        </w:rPr>
        <w:t>ни</w:t>
      </w:r>
      <w:r>
        <w:rPr>
          <w:szCs w:val="24"/>
        </w:rPr>
        <w:t xml:space="preserve">ю </w:t>
      </w:r>
      <w:r w:rsidRPr="00026CB1">
        <w:rPr>
          <w:spacing w:val="1"/>
          <w:szCs w:val="24"/>
        </w:rPr>
        <w:t>н</w:t>
      </w:r>
      <w:r w:rsidRPr="00026CB1">
        <w:rPr>
          <w:szCs w:val="24"/>
        </w:rPr>
        <w:t xml:space="preserve">а </w:t>
      </w:r>
      <w:r w:rsidRPr="00026CB1">
        <w:rPr>
          <w:spacing w:val="1"/>
          <w:szCs w:val="24"/>
        </w:rPr>
        <w:t>01</w:t>
      </w:r>
      <w:r w:rsidRPr="00026CB1">
        <w:rPr>
          <w:spacing w:val="-3"/>
          <w:szCs w:val="24"/>
        </w:rPr>
        <w:t>.</w:t>
      </w:r>
      <w:r w:rsidRPr="00026CB1">
        <w:rPr>
          <w:spacing w:val="1"/>
          <w:szCs w:val="24"/>
        </w:rPr>
        <w:t>01</w:t>
      </w:r>
      <w:r w:rsidRPr="00026CB1">
        <w:rPr>
          <w:spacing w:val="-3"/>
          <w:szCs w:val="24"/>
        </w:rPr>
        <w:t>.</w:t>
      </w:r>
      <w:r w:rsidRPr="00026CB1">
        <w:rPr>
          <w:spacing w:val="-1"/>
          <w:szCs w:val="24"/>
        </w:rPr>
        <w:t>2</w:t>
      </w:r>
      <w:r w:rsidRPr="00026CB1">
        <w:rPr>
          <w:spacing w:val="3"/>
          <w:szCs w:val="24"/>
        </w:rPr>
        <w:t>0</w:t>
      </w:r>
      <w:r w:rsidRPr="00026CB1">
        <w:rPr>
          <w:spacing w:val="-1"/>
          <w:szCs w:val="24"/>
        </w:rPr>
        <w:t>1</w:t>
      </w:r>
      <w:r w:rsidRPr="00026CB1">
        <w:rPr>
          <w:szCs w:val="24"/>
        </w:rPr>
        <w:t>7</w:t>
      </w:r>
      <w:r w:rsidRPr="00026CB1">
        <w:rPr>
          <w:spacing w:val="1"/>
          <w:szCs w:val="24"/>
        </w:rPr>
        <w:t xml:space="preserve"> </w:t>
      </w:r>
      <w:r w:rsidRPr="00026CB1">
        <w:rPr>
          <w:spacing w:val="-3"/>
          <w:szCs w:val="24"/>
        </w:rPr>
        <w:t>г</w:t>
      </w:r>
      <w:r w:rsidRPr="00026CB1">
        <w:rPr>
          <w:spacing w:val="1"/>
          <w:szCs w:val="24"/>
        </w:rPr>
        <w:t>од</w:t>
      </w:r>
      <w:r w:rsidRPr="00026CB1">
        <w:rPr>
          <w:szCs w:val="24"/>
        </w:rPr>
        <w:t xml:space="preserve">а </w:t>
      </w:r>
      <w:r w:rsidRPr="00026CB1">
        <w:rPr>
          <w:spacing w:val="-3"/>
          <w:szCs w:val="24"/>
        </w:rPr>
        <w:t xml:space="preserve">Стародеревянковского сельского </w:t>
      </w:r>
      <w:r w:rsidRPr="00026CB1">
        <w:rPr>
          <w:spacing w:val="-3"/>
          <w:szCs w:val="24"/>
        </w:rPr>
        <w:lastRenderedPageBreak/>
        <w:t>поселения</w:t>
      </w:r>
      <w:r w:rsidRPr="00026CB1">
        <w:rPr>
          <w:szCs w:val="24"/>
        </w:rPr>
        <w:t xml:space="preserve"> све</w:t>
      </w:r>
      <w:r w:rsidRPr="00026CB1">
        <w:rPr>
          <w:spacing w:val="-2"/>
          <w:szCs w:val="24"/>
        </w:rPr>
        <w:t>д</w:t>
      </w:r>
      <w:r w:rsidRPr="00026CB1">
        <w:rPr>
          <w:szCs w:val="24"/>
        </w:rPr>
        <w:t>е</w:t>
      </w:r>
      <w:r w:rsidRPr="00026CB1">
        <w:rPr>
          <w:spacing w:val="-1"/>
          <w:szCs w:val="24"/>
        </w:rPr>
        <w:t>н</w:t>
      </w:r>
      <w:r w:rsidRPr="00026CB1">
        <w:rPr>
          <w:szCs w:val="24"/>
        </w:rPr>
        <w:t>ы</w:t>
      </w:r>
      <w:r w:rsidRPr="00026CB1">
        <w:rPr>
          <w:spacing w:val="1"/>
          <w:szCs w:val="24"/>
        </w:rPr>
        <w:t xml:space="preserve"> </w:t>
      </w:r>
      <w:r w:rsidRPr="00026CB1">
        <w:rPr>
          <w:szCs w:val="24"/>
        </w:rPr>
        <w:t>в</w:t>
      </w:r>
      <w:r w:rsidRPr="00026CB1">
        <w:rPr>
          <w:spacing w:val="-1"/>
          <w:szCs w:val="24"/>
        </w:rPr>
        <w:t xml:space="preserve"> т</w:t>
      </w:r>
      <w:r w:rsidRPr="00026CB1">
        <w:rPr>
          <w:szCs w:val="24"/>
        </w:rPr>
        <w:t>а</w:t>
      </w:r>
      <w:r w:rsidRPr="00026CB1">
        <w:rPr>
          <w:spacing w:val="1"/>
          <w:szCs w:val="24"/>
        </w:rPr>
        <w:t>б</w:t>
      </w:r>
      <w:r w:rsidRPr="00026CB1">
        <w:rPr>
          <w:spacing w:val="-1"/>
          <w:szCs w:val="24"/>
        </w:rPr>
        <w:t>ли</w:t>
      </w:r>
      <w:r w:rsidRPr="00026CB1">
        <w:rPr>
          <w:spacing w:val="1"/>
          <w:szCs w:val="24"/>
        </w:rPr>
        <w:t>ц</w:t>
      </w:r>
      <w:r w:rsidRPr="00026CB1">
        <w:rPr>
          <w:szCs w:val="24"/>
        </w:rPr>
        <w:t xml:space="preserve">е </w:t>
      </w:r>
      <w:r>
        <w:rPr>
          <w:szCs w:val="24"/>
        </w:rPr>
        <w:t>1.7</w:t>
      </w:r>
      <w:r w:rsidRPr="00026CB1">
        <w:rPr>
          <w:szCs w:val="24"/>
        </w:rPr>
        <w:t>.</w:t>
      </w:r>
    </w:p>
    <w:p w:rsidR="00026CB1" w:rsidRDefault="00026CB1" w:rsidP="00026CB1">
      <w:pPr>
        <w:widowControl w:val="0"/>
        <w:autoSpaceDE w:val="0"/>
        <w:autoSpaceDN w:val="0"/>
        <w:adjustRightInd w:val="0"/>
        <w:spacing w:after="120"/>
        <w:jc w:val="right"/>
        <w:rPr>
          <w:szCs w:val="24"/>
        </w:rPr>
      </w:pPr>
      <w:r w:rsidRPr="00026CB1">
        <w:rPr>
          <w:spacing w:val="-1"/>
          <w:szCs w:val="24"/>
        </w:rPr>
        <w:t>Т</w:t>
      </w:r>
      <w:r w:rsidRPr="00026CB1">
        <w:rPr>
          <w:szCs w:val="24"/>
        </w:rPr>
        <w:t>а</w:t>
      </w:r>
      <w:r w:rsidRPr="00026CB1">
        <w:rPr>
          <w:spacing w:val="1"/>
          <w:szCs w:val="24"/>
        </w:rPr>
        <w:t>б</w:t>
      </w:r>
      <w:r w:rsidRPr="00026CB1">
        <w:rPr>
          <w:spacing w:val="-1"/>
          <w:szCs w:val="24"/>
        </w:rPr>
        <w:t>л</w:t>
      </w:r>
      <w:r w:rsidRPr="00026CB1">
        <w:rPr>
          <w:spacing w:val="1"/>
          <w:szCs w:val="24"/>
        </w:rPr>
        <w:t>и</w:t>
      </w:r>
      <w:r w:rsidRPr="00026CB1">
        <w:rPr>
          <w:spacing w:val="-1"/>
          <w:szCs w:val="24"/>
        </w:rPr>
        <w:t>ц</w:t>
      </w:r>
      <w:r w:rsidRPr="00026CB1">
        <w:rPr>
          <w:szCs w:val="24"/>
        </w:rPr>
        <w:t xml:space="preserve">а </w:t>
      </w:r>
      <w:r>
        <w:rPr>
          <w:szCs w:val="24"/>
        </w:rPr>
        <w:t>1.7</w:t>
      </w:r>
    </w:p>
    <w:p w:rsidR="00026CB1" w:rsidRPr="009D3362" w:rsidRDefault="00026CB1" w:rsidP="00026CB1">
      <w:pPr>
        <w:widowControl w:val="0"/>
        <w:autoSpaceDE w:val="0"/>
        <w:autoSpaceDN w:val="0"/>
        <w:adjustRightInd w:val="0"/>
        <w:spacing w:after="120"/>
        <w:jc w:val="center"/>
        <w:rPr>
          <w:szCs w:val="24"/>
          <w:u w:val="single"/>
        </w:rPr>
      </w:pPr>
      <w:r w:rsidRPr="009D3362">
        <w:rPr>
          <w:szCs w:val="24"/>
          <w:u w:val="single"/>
        </w:rPr>
        <w:t>Основные показатели УДС</w:t>
      </w:r>
    </w:p>
    <w:tbl>
      <w:tblPr>
        <w:tblStyle w:val="200"/>
        <w:tblW w:w="5000" w:type="pct"/>
        <w:jc w:val="center"/>
        <w:tblLayout w:type="fixed"/>
        <w:tblLook w:val="0000"/>
      </w:tblPr>
      <w:tblGrid>
        <w:gridCol w:w="5920"/>
        <w:gridCol w:w="1843"/>
        <w:gridCol w:w="1808"/>
      </w:tblGrid>
      <w:tr w:rsidR="00026CB1" w:rsidRPr="00931DC0" w:rsidTr="006431A0">
        <w:trPr>
          <w:trHeight w:hRule="exact" w:val="300"/>
          <w:jc w:val="center"/>
        </w:trPr>
        <w:tc>
          <w:tcPr>
            <w:tcW w:w="5920"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z w:val="20"/>
                <w:szCs w:val="20"/>
              </w:rPr>
              <w:t>Н</w:t>
            </w:r>
            <w:r w:rsidRPr="00931DC0">
              <w:rPr>
                <w:b/>
                <w:spacing w:val="-1"/>
                <w:sz w:val="20"/>
                <w:szCs w:val="20"/>
              </w:rPr>
              <w:t>а</w:t>
            </w:r>
            <w:r w:rsidRPr="00931DC0">
              <w:rPr>
                <w:b/>
                <w:spacing w:val="1"/>
                <w:sz w:val="20"/>
                <w:szCs w:val="20"/>
              </w:rPr>
              <w:t>и</w:t>
            </w:r>
            <w:r w:rsidRPr="00931DC0">
              <w:rPr>
                <w:b/>
                <w:spacing w:val="-1"/>
                <w:sz w:val="20"/>
                <w:szCs w:val="20"/>
              </w:rPr>
              <w:t>ме</w:t>
            </w:r>
            <w:r w:rsidRPr="00931DC0">
              <w:rPr>
                <w:b/>
                <w:spacing w:val="1"/>
                <w:sz w:val="20"/>
                <w:szCs w:val="20"/>
              </w:rPr>
              <w:t>н</w:t>
            </w:r>
            <w:r w:rsidRPr="00931DC0">
              <w:rPr>
                <w:b/>
                <w:sz w:val="20"/>
                <w:szCs w:val="20"/>
              </w:rPr>
              <w:t>ов</w:t>
            </w:r>
            <w:r w:rsidRPr="00931DC0">
              <w:rPr>
                <w:b/>
                <w:spacing w:val="-1"/>
                <w:sz w:val="20"/>
                <w:szCs w:val="20"/>
              </w:rPr>
              <w:t>а</w:t>
            </w:r>
            <w:r w:rsidRPr="00931DC0">
              <w:rPr>
                <w:b/>
                <w:spacing w:val="1"/>
                <w:sz w:val="20"/>
                <w:szCs w:val="20"/>
              </w:rPr>
              <w:t>ни</w:t>
            </w:r>
            <w:r w:rsidRPr="00931DC0">
              <w:rPr>
                <w:b/>
                <w:sz w:val="20"/>
                <w:szCs w:val="20"/>
              </w:rPr>
              <w:t>е</w:t>
            </w:r>
            <w:r w:rsidRPr="00931DC0">
              <w:rPr>
                <w:b/>
                <w:spacing w:val="-1"/>
                <w:sz w:val="20"/>
                <w:szCs w:val="20"/>
              </w:rPr>
              <w:t xml:space="preserve"> </w:t>
            </w:r>
            <w:r w:rsidRPr="00931DC0">
              <w:rPr>
                <w:b/>
                <w:spacing w:val="1"/>
                <w:sz w:val="20"/>
                <w:szCs w:val="20"/>
              </w:rPr>
              <w:t>п</w:t>
            </w:r>
            <w:r w:rsidRPr="00931DC0">
              <w:rPr>
                <w:b/>
                <w:sz w:val="20"/>
                <w:szCs w:val="20"/>
              </w:rPr>
              <w:t>о</w:t>
            </w:r>
            <w:r w:rsidRPr="00931DC0">
              <w:rPr>
                <w:b/>
                <w:spacing w:val="1"/>
                <w:sz w:val="20"/>
                <w:szCs w:val="20"/>
              </w:rPr>
              <w:t>к</w:t>
            </w:r>
            <w:r w:rsidRPr="00931DC0">
              <w:rPr>
                <w:b/>
                <w:spacing w:val="-1"/>
                <w:sz w:val="20"/>
                <w:szCs w:val="20"/>
              </w:rPr>
              <w:t>а</w:t>
            </w:r>
            <w:r w:rsidRPr="00931DC0">
              <w:rPr>
                <w:b/>
                <w:spacing w:val="1"/>
                <w:sz w:val="20"/>
                <w:szCs w:val="20"/>
              </w:rPr>
              <w:t>з</w:t>
            </w:r>
            <w:r w:rsidRPr="00931DC0">
              <w:rPr>
                <w:b/>
                <w:spacing w:val="-1"/>
                <w:sz w:val="20"/>
                <w:szCs w:val="20"/>
              </w:rPr>
              <w:t>а</w:t>
            </w:r>
            <w:r w:rsidRPr="00931DC0">
              <w:rPr>
                <w:b/>
                <w:sz w:val="20"/>
                <w:szCs w:val="20"/>
              </w:rPr>
              <w:t>т</w:t>
            </w:r>
            <w:r w:rsidRPr="00931DC0">
              <w:rPr>
                <w:b/>
                <w:spacing w:val="-1"/>
                <w:sz w:val="20"/>
                <w:szCs w:val="20"/>
              </w:rPr>
              <w:t>е</w:t>
            </w:r>
            <w:r w:rsidRPr="00931DC0">
              <w:rPr>
                <w:b/>
                <w:sz w:val="20"/>
                <w:szCs w:val="20"/>
              </w:rPr>
              <w:t>ля</w:t>
            </w:r>
          </w:p>
        </w:tc>
        <w:tc>
          <w:tcPr>
            <w:tcW w:w="1843"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z w:val="20"/>
                <w:szCs w:val="20"/>
              </w:rPr>
              <w:t xml:space="preserve">Ед. </w:t>
            </w:r>
            <w:r w:rsidRPr="00931DC0">
              <w:rPr>
                <w:b/>
                <w:spacing w:val="1"/>
                <w:sz w:val="20"/>
                <w:szCs w:val="20"/>
              </w:rPr>
              <w:t>из</w:t>
            </w:r>
            <w:r w:rsidRPr="00931DC0">
              <w:rPr>
                <w:b/>
                <w:spacing w:val="-1"/>
                <w:sz w:val="20"/>
                <w:szCs w:val="20"/>
              </w:rPr>
              <w:t>ме</w:t>
            </w:r>
            <w:r w:rsidRPr="00931DC0">
              <w:rPr>
                <w:b/>
                <w:sz w:val="20"/>
                <w:szCs w:val="20"/>
              </w:rPr>
              <w:t>р</w:t>
            </w:r>
            <w:r w:rsidRPr="00931DC0">
              <w:rPr>
                <w:b/>
                <w:spacing w:val="-1"/>
                <w:sz w:val="20"/>
                <w:szCs w:val="20"/>
              </w:rPr>
              <w:t>е</w:t>
            </w:r>
            <w:r w:rsidRPr="00931DC0">
              <w:rPr>
                <w:b/>
                <w:spacing w:val="1"/>
                <w:sz w:val="20"/>
                <w:szCs w:val="20"/>
              </w:rPr>
              <w:t>ни</w:t>
            </w:r>
            <w:r w:rsidRPr="00931DC0">
              <w:rPr>
                <w:b/>
                <w:sz w:val="20"/>
                <w:szCs w:val="20"/>
              </w:rPr>
              <w:t>я</w:t>
            </w:r>
          </w:p>
        </w:tc>
        <w:tc>
          <w:tcPr>
            <w:tcW w:w="1808" w:type="dxa"/>
            <w:vAlign w:val="center"/>
          </w:tcPr>
          <w:p w:rsidR="00026CB1" w:rsidRPr="00931DC0" w:rsidRDefault="00026CB1" w:rsidP="00931DC0">
            <w:pPr>
              <w:widowControl w:val="0"/>
              <w:autoSpaceDE w:val="0"/>
              <w:autoSpaceDN w:val="0"/>
              <w:adjustRightInd w:val="0"/>
              <w:ind w:firstLine="0"/>
              <w:jc w:val="center"/>
              <w:rPr>
                <w:b/>
                <w:sz w:val="20"/>
                <w:szCs w:val="20"/>
              </w:rPr>
            </w:pPr>
            <w:r w:rsidRPr="00931DC0">
              <w:rPr>
                <w:b/>
                <w:spacing w:val="-2"/>
                <w:sz w:val="20"/>
                <w:szCs w:val="20"/>
              </w:rPr>
              <w:t>В</w:t>
            </w:r>
            <w:r w:rsidRPr="00931DC0">
              <w:rPr>
                <w:b/>
                <w:spacing w:val="-1"/>
                <w:sz w:val="20"/>
                <w:szCs w:val="20"/>
              </w:rPr>
              <w:t>е</w:t>
            </w:r>
            <w:r w:rsidRPr="00931DC0">
              <w:rPr>
                <w:b/>
                <w:sz w:val="20"/>
                <w:szCs w:val="20"/>
              </w:rPr>
              <w:t>л</w:t>
            </w:r>
            <w:r w:rsidRPr="00931DC0">
              <w:rPr>
                <w:b/>
                <w:spacing w:val="1"/>
                <w:sz w:val="20"/>
                <w:szCs w:val="20"/>
              </w:rPr>
              <w:t>и</w:t>
            </w:r>
            <w:r w:rsidRPr="00931DC0">
              <w:rPr>
                <w:b/>
                <w:spacing w:val="-1"/>
                <w:sz w:val="20"/>
                <w:szCs w:val="20"/>
              </w:rPr>
              <w:t>ч</w:t>
            </w:r>
            <w:r w:rsidRPr="00931DC0">
              <w:rPr>
                <w:b/>
                <w:spacing w:val="1"/>
                <w:sz w:val="20"/>
                <w:szCs w:val="20"/>
              </w:rPr>
              <w:t>ин</w:t>
            </w:r>
            <w:r w:rsidRPr="00931DC0">
              <w:rPr>
                <w:b/>
                <w:sz w:val="20"/>
                <w:szCs w:val="20"/>
              </w:rPr>
              <w:t>а</w:t>
            </w:r>
          </w:p>
        </w:tc>
      </w:tr>
      <w:tr w:rsidR="00026CB1" w:rsidRPr="00026CB1" w:rsidTr="006431A0">
        <w:trPr>
          <w:trHeight w:hRule="exact" w:val="324"/>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а</w:t>
            </w:r>
            <w:r w:rsidRPr="00026CB1">
              <w:rPr>
                <w:sz w:val="20"/>
                <w:szCs w:val="20"/>
              </w:rPr>
              <w:t xml:space="preserve">я </w:t>
            </w:r>
            <w:r w:rsidRPr="00026CB1">
              <w:rPr>
                <w:spacing w:val="1"/>
                <w:sz w:val="20"/>
                <w:szCs w:val="20"/>
              </w:rPr>
              <w:t>п</w:t>
            </w:r>
            <w:r w:rsidRPr="00026CB1">
              <w:rPr>
                <w:sz w:val="20"/>
                <w:szCs w:val="20"/>
              </w:rPr>
              <w:t>лощ</w:t>
            </w:r>
            <w:r w:rsidRPr="00026CB1">
              <w:rPr>
                <w:spacing w:val="-1"/>
                <w:sz w:val="20"/>
                <w:szCs w:val="20"/>
              </w:rPr>
              <w:t>а</w:t>
            </w:r>
            <w:r w:rsidRPr="00026CB1">
              <w:rPr>
                <w:sz w:val="20"/>
                <w:szCs w:val="20"/>
              </w:rPr>
              <w:t>дь</w:t>
            </w:r>
            <w:r w:rsidRPr="00026CB1">
              <w:rPr>
                <w:spacing w:val="1"/>
                <w:sz w:val="20"/>
                <w:szCs w:val="20"/>
              </w:rPr>
              <w:t xml:space="preserve"> з</w:t>
            </w:r>
            <w:r w:rsidRPr="00026CB1">
              <w:rPr>
                <w:spacing w:val="-1"/>
                <w:sz w:val="20"/>
                <w:szCs w:val="20"/>
              </w:rPr>
              <w:t>еме</w:t>
            </w:r>
            <w:r w:rsidRPr="00026CB1">
              <w:rPr>
                <w:sz w:val="20"/>
                <w:szCs w:val="20"/>
              </w:rPr>
              <w:t>ль</w:t>
            </w:r>
            <w:r w:rsidRPr="00026CB1">
              <w:rPr>
                <w:spacing w:val="1"/>
                <w:sz w:val="20"/>
                <w:szCs w:val="20"/>
              </w:rPr>
              <w:t xml:space="preserve"> </w:t>
            </w:r>
            <w:r w:rsidRPr="00026CB1">
              <w:rPr>
                <w:spacing w:val="3"/>
                <w:sz w:val="20"/>
                <w:szCs w:val="20"/>
              </w:rPr>
              <w:t>м</w:t>
            </w:r>
            <w:r w:rsidRPr="00026CB1">
              <w:rPr>
                <w:spacing w:val="-5"/>
                <w:sz w:val="20"/>
                <w:szCs w:val="20"/>
              </w:rPr>
              <w:t>у</w:t>
            </w:r>
            <w:r w:rsidRPr="00026CB1">
              <w:rPr>
                <w:spacing w:val="1"/>
                <w:sz w:val="20"/>
                <w:szCs w:val="20"/>
              </w:rPr>
              <w:t>ни</w:t>
            </w:r>
            <w:r w:rsidRPr="00026CB1">
              <w:rPr>
                <w:spacing w:val="-1"/>
                <w:sz w:val="20"/>
                <w:szCs w:val="20"/>
              </w:rPr>
              <w:t>ц</w:t>
            </w:r>
            <w:r w:rsidRPr="00026CB1">
              <w:rPr>
                <w:spacing w:val="1"/>
                <w:sz w:val="20"/>
                <w:szCs w:val="20"/>
              </w:rPr>
              <w:t>ип</w:t>
            </w:r>
            <w:r w:rsidRPr="00026CB1">
              <w:rPr>
                <w:spacing w:val="-1"/>
                <w:sz w:val="20"/>
                <w:szCs w:val="20"/>
              </w:rPr>
              <w:t>а</w:t>
            </w:r>
            <w:r w:rsidRPr="00026CB1">
              <w:rPr>
                <w:sz w:val="20"/>
                <w:szCs w:val="20"/>
              </w:rPr>
              <w:t>л</w:t>
            </w:r>
            <w:r w:rsidRPr="00026CB1">
              <w:rPr>
                <w:spacing w:val="-1"/>
                <w:sz w:val="20"/>
                <w:szCs w:val="20"/>
              </w:rPr>
              <w:t>ь</w:t>
            </w:r>
            <w:r w:rsidRPr="00026CB1">
              <w:rPr>
                <w:spacing w:val="1"/>
                <w:sz w:val="20"/>
                <w:szCs w:val="20"/>
              </w:rPr>
              <w:t>н</w:t>
            </w:r>
            <w:r w:rsidRPr="00026CB1">
              <w:rPr>
                <w:sz w:val="20"/>
                <w:szCs w:val="20"/>
              </w:rPr>
              <w:t>ого образов</w:t>
            </w:r>
            <w:r w:rsidRPr="00026CB1">
              <w:rPr>
                <w:spacing w:val="-3"/>
                <w:sz w:val="20"/>
                <w:szCs w:val="20"/>
              </w:rPr>
              <w:t>а</w:t>
            </w:r>
            <w:r w:rsidRPr="00026CB1">
              <w:rPr>
                <w:spacing w:val="1"/>
                <w:sz w:val="20"/>
                <w:szCs w:val="20"/>
              </w:rPr>
              <w:t>ни</w:t>
            </w:r>
            <w:r w:rsidRPr="00026CB1">
              <w:rPr>
                <w:sz w:val="20"/>
                <w:szCs w:val="20"/>
              </w:rPr>
              <w:t>я</w:t>
            </w:r>
          </w:p>
        </w:tc>
        <w:tc>
          <w:tcPr>
            <w:tcW w:w="1843" w:type="dxa"/>
            <w:vAlign w:val="center"/>
          </w:tcPr>
          <w:p w:rsidR="00026CB1" w:rsidRPr="00026CB1" w:rsidRDefault="00026CB1" w:rsidP="006431A0">
            <w:pPr>
              <w:widowControl w:val="0"/>
              <w:autoSpaceDE w:val="0"/>
              <w:autoSpaceDN w:val="0"/>
              <w:adjustRightInd w:val="0"/>
              <w:ind w:firstLine="0"/>
              <w:jc w:val="center"/>
              <w:rPr>
                <w:sz w:val="20"/>
                <w:szCs w:val="20"/>
              </w:rPr>
            </w:pPr>
            <w:r w:rsidRPr="00026CB1">
              <w:rPr>
                <w:sz w:val="20"/>
                <w:szCs w:val="20"/>
              </w:rPr>
              <w:t>г</w:t>
            </w:r>
            <w:r w:rsidRPr="00026CB1">
              <w:rPr>
                <w:spacing w:val="-1"/>
                <w:sz w:val="20"/>
                <w:szCs w:val="20"/>
              </w:rPr>
              <w:t>е</w:t>
            </w:r>
            <w:r w:rsidRPr="00026CB1">
              <w:rPr>
                <w:spacing w:val="1"/>
                <w:sz w:val="20"/>
                <w:szCs w:val="20"/>
              </w:rPr>
              <w:t>к</w:t>
            </w:r>
            <w:r w:rsidRPr="00026CB1">
              <w:rPr>
                <w:sz w:val="20"/>
                <w:szCs w:val="20"/>
              </w:rPr>
              <w:t>т</w:t>
            </w:r>
            <w:r w:rsidRPr="00026CB1">
              <w:rPr>
                <w:spacing w:val="-1"/>
                <w:sz w:val="20"/>
                <w:szCs w:val="20"/>
              </w:rPr>
              <w:t>а</w:t>
            </w:r>
            <w:r w:rsidRPr="00026CB1">
              <w:rPr>
                <w:sz w:val="20"/>
                <w:szCs w:val="20"/>
              </w:rPr>
              <w:t>р</w:t>
            </w:r>
          </w:p>
        </w:tc>
        <w:tc>
          <w:tcPr>
            <w:tcW w:w="1808" w:type="dxa"/>
            <w:vAlign w:val="center"/>
          </w:tcPr>
          <w:p w:rsidR="00026CB1" w:rsidRPr="00026CB1" w:rsidRDefault="00026CB1" w:rsidP="006431A0">
            <w:pPr>
              <w:widowControl w:val="0"/>
              <w:autoSpaceDE w:val="0"/>
              <w:autoSpaceDN w:val="0"/>
              <w:adjustRightInd w:val="0"/>
              <w:ind w:firstLine="0"/>
              <w:jc w:val="center"/>
              <w:rPr>
                <w:sz w:val="20"/>
                <w:szCs w:val="20"/>
              </w:rPr>
            </w:pPr>
            <w:r w:rsidRPr="00026CB1">
              <w:rPr>
                <w:sz w:val="20"/>
                <w:szCs w:val="20"/>
              </w:rPr>
              <w:t>37657.9</w:t>
            </w:r>
          </w:p>
        </w:tc>
      </w:tr>
      <w:tr w:rsidR="00026CB1" w:rsidRPr="00026CB1" w:rsidTr="006431A0">
        <w:trPr>
          <w:trHeight w:hRule="exact" w:val="562"/>
          <w:jc w:val="center"/>
        </w:trPr>
        <w:tc>
          <w:tcPr>
            <w:tcW w:w="9571" w:type="dxa"/>
            <w:gridSpan w:val="3"/>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z w:val="20"/>
                <w:szCs w:val="20"/>
              </w:rPr>
              <w:t>Протяж</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ть</w:t>
            </w:r>
            <w:r w:rsidRPr="00026CB1">
              <w:rPr>
                <w:spacing w:val="1"/>
                <w:sz w:val="20"/>
                <w:szCs w:val="20"/>
              </w:rPr>
              <w:t xml:space="preserve"> </w:t>
            </w:r>
            <w:r w:rsidRPr="00026CB1">
              <w:rPr>
                <w:spacing w:val="-1"/>
                <w:sz w:val="20"/>
                <w:szCs w:val="20"/>
              </w:rPr>
              <w:t>а</w:t>
            </w:r>
            <w:r w:rsidRPr="00026CB1">
              <w:rPr>
                <w:sz w:val="20"/>
                <w:szCs w:val="20"/>
              </w:rPr>
              <w:t>втод</w:t>
            </w:r>
            <w:r w:rsidRPr="00026CB1">
              <w:rPr>
                <w:spacing w:val="-2"/>
                <w:sz w:val="20"/>
                <w:szCs w:val="20"/>
              </w:rPr>
              <w:t>о</w:t>
            </w:r>
            <w:r w:rsidRPr="00026CB1">
              <w:rPr>
                <w:sz w:val="20"/>
                <w:szCs w:val="20"/>
              </w:rPr>
              <w:t>рог общ</w:t>
            </w:r>
            <w:r w:rsidRPr="00026CB1">
              <w:rPr>
                <w:spacing w:val="-1"/>
                <w:sz w:val="20"/>
                <w:szCs w:val="20"/>
              </w:rPr>
              <w:t>е</w:t>
            </w:r>
            <w:r w:rsidRPr="00026CB1">
              <w:rPr>
                <w:sz w:val="20"/>
                <w:szCs w:val="20"/>
              </w:rPr>
              <w:t xml:space="preserve">го </w:t>
            </w:r>
            <w:r w:rsidRPr="00026CB1">
              <w:rPr>
                <w:spacing w:val="1"/>
                <w:sz w:val="20"/>
                <w:szCs w:val="20"/>
              </w:rPr>
              <w:t>п</w:t>
            </w:r>
            <w:r w:rsidRPr="00026CB1">
              <w:rPr>
                <w:sz w:val="20"/>
                <w:szCs w:val="20"/>
              </w:rPr>
              <w:t>ол</w:t>
            </w:r>
            <w:r w:rsidRPr="00026CB1">
              <w:rPr>
                <w:spacing w:val="1"/>
                <w:sz w:val="20"/>
                <w:szCs w:val="20"/>
              </w:rPr>
              <w:t>ьз</w:t>
            </w:r>
            <w:r w:rsidRPr="00026CB1">
              <w:rPr>
                <w:sz w:val="20"/>
                <w:szCs w:val="20"/>
              </w:rPr>
              <w:t>ов</w:t>
            </w:r>
            <w:r w:rsidRPr="00026CB1">
              <w:rPr>
                <w:spacing w:val="-1"/>
                <w:sz w:val="20"/>
                <w:szCs w:val="20"/>
              </w:rPr>
              <w:t>а</w:t>
            </w:r>
            <w:r w:rsidRPr="00026CB1">
              <w:rPr>
                <w:spacing w:val="1"/>
                <w:sz w:val="20"/>
                <w:szCs w:val="20"/>
              </w:rPr>
              <w:t>н</w:t>
            </w:r>
            <w:r w:rsidRPr="00026CB1">
              <w:rPr>
                <w:spacing w:val="-1"/>
                <w:sz w:val="20"/>
                <w:szCs w:val="20"/>
              </w:rPr>
              <w:t>и</w:t>
            </w:r>
            <w:r w:rsidRPr="00026CB1">
              <w:rPr>
                <w:sz w:val="20"/>
                <w:szCs w:val="20"/>
              </w:rPr>
              <w:t xml:space="preserve">я </w:t>
            </w:r>
            <w:r w:rsidRPr="00026CB1">
              <w:rPr>
                <w:spacing w:val="-1"/>
                <w:sz w:val="20"/>
                <w:szCs w:val="20"/>
              </w:rPr>
              <w:t>мес</w:t>
            </w:r>
            <w:r w:rsidRPr="00026CB1">
              <w:rPr>
                <w:sz w:val="20"/>
                <w:szCs w:val="20"/>
              </w:rPr>
              <w:t>т</w:t>
            </w:r>
            <w:r w:rsidRPr="00026CB1">
              <w:rPr>
                <w:spacing w:val="1"/>
                <w:sz w:val="20"/>
                <w:szCs w:val="20"/>
              </w:rPr>
              <w:t>н</w:t>
            </w:r>
            <w:r w:rsidRPr="00026CB1">
              <w:rPr>
                <w:sz w:val="20"/>
                <w:szCs w:val="20"/>
              </w:rPr>
              <w:t xml:space="preserve">ого </w:t>
            </w:r>
            <w:r w:rsidRPr="00026CB1">
              <w:rPr>
                <w:spacing w:val="1"/>
                <w:sz w:val="20"/>
                <w:szCs w:val="20"/>
              </w:rPr>
              <w:t>зн</w:t>
            </w:r>
            <w:r w:rsidRPr="00026CB1">
              <w:rPr>
                <w:spacing w:val="-1"/>
                <w:sz w:val="20"/>
                <w:szCs w:val="20"/>
              </w:rPr>
              <w:t>аче</w:t>
            </w:r>
            <w:r w:rsidRPr="00026CB1">
              <w:rPr>
                <w:spacing w:val="1"/>
                <w:sz w:val="20"/>
                <w:szCs w:val="20"/>
              </w:rPr>
              <w:t>ни</w:t>
            </w:r>
            <w:r w:rsidRPr="00026CB1">
              <w:rPr>
                <w:sz w:val="20"/>
                <w:szCs w:val="20"/>
              </w:rPr>
              <w:t xml:space="preserve">я, </w:t>
            </w:r>
            <w:r w:rsidRPr="00026CB1">
              <w:rPr>
                <w:spacing w:val="1"/>
                <w:sz w:val="20"/>
                <w:szCs w:val="20"/>
              </w:rPr>
              <w:t>н</w:t>
            </w:r>
            <w:r w:rsidRPr="00026CB1">
              <w:rPr>
                <w:spacing w:val="-3"/>
                <w:sz w:val="20"/>
                <w:szCs w:val="20"/>
              </w:rPr>
              <w:t>а</w:t>
            </w:r>
            <w:r w:rsidRPr="00026CB1">
              <w:rPr>
                <w:spacing w:val="2"/>
                <w:sz w:val="20"/>
                <w:szCs w:val="20"/>
              </w:rPr>
              <w:t>х</w:t>
            </w:r>
            <w:r w:rsidRPr="00026CB1">
              <w:rPr>
                <w:sz w:val="20"/>
                <w:szCs w:val="20"/>
              </w:rPr>
              <w:t>одя</w:t>
            </w:r>
            <w:r w:rsidRPr="00026CB1">
              <w:rPr>
                <w:spacing w:val="-2"/>
                <w:sz w:val="20"/>
                <w:szCs w:val="20"/>
              </w:rPr>
              <w:t>щ</w:t>
            </w:r>
            <w:r w:rsidRPr="00026CB1">
              <w:rPr>
                <w:spacing w:val="-1"/>
                <w:sz w:val="20"/>
                <w:szCs w:val="20"/>
              </w:rPr>
              <w:t>и</w:t>
            </w:r>
            <w:r w:rsidRPr="00026CB1">
              <w:rPr>
                <w:spacing w:val="2"/>
                <w:sz w:val="20"/>
                <w:szCs w:val="20"/>
              </w:rPr>
              <w:t>х</w:t>
            </w:r>
            <w:r w:rsidRPr="00026CB1">
              <w:rPr>
                <w:spacing w:val="-1"/>
                <w:sz w:val="20"/>
                <w:szCs w:val="20"/>
              </w:rPr>
              <w:t>с</w:t>
            </w:r>
            <w:r w:rsidRPr="00026CB1">
              <w:rPr>
                <w:sz w:val="20"/>
                <w:szCs w:val="20"/>
              </w:rPr>
              <w:t>я</w:t>
            </w:r>
            <w:r w:rsidRPr="00026CB1">
              <w:rPr>
                <w:spacing w:val="6"/>
                <w:sz w:val="20"/>
                <w:szCs w:val="20"/>
              </w:rPr>
              <w:t xml:space="preserve"> </w:t>
            </w:r>
            <w:r w:rsidRPr="00026CB1">
              <w:rPr>
                <w:sz w:val="20"/>
                <w:szCs w:val="20"/>
              </w:rPr>
              <w:t xml:space="preserve">в </w:t>
            </w:r>
            <w:r w:rsidRPr="00026CB1">
              <w:rPr>
                <w:spacing w:val="-1"/>
                <w:sz w:val="20"/>
                <w:szCs w:val="20"/>
              </w:rPr>
              <w:t>с</w:t>
            </w:r>
            <w:r w:rsidRPr="00026CB1">
              <w:rPr>
                <w:sz w:val="20"/>
                <w:szCs w:val="20"/>
              </w:rPr>
              <w:t>об</w:t>
            </w:r>
            <w:r w:rsidRPr="00026CB1">
              <w:rPr>
                <w:spacing w:val="-1"/>
                <w:sz w:val="20"/>
                <w:szCs w:val="20"/>
              </w:rPr>
              <w:t>с</w:t>
            </w:r>
            <w:r w:rsidRPr="00026CB1">
              <w:rPr>
                <w:sz w:val="20"/>
                <w:szCs w:val="20"/>
              </w:rPr>
              <w:t>тв</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ти</w:t>
            </w:r>
            <w:r w:rsidRPr="00026CB1">
              <w:rPr>
                <w:spacing w:val="1"/>
                <w:sz w:val="20"/>
                <w:szCs w:val="20"/>
              </w:rPr>
              <w:t xml:space="preserve"> м</w:t>
            </w:r>
            <w:r w:rsidRPr="00026CB1">
              <w:rPr>
                <w:spacing w:val="-7"/>
                <w:sz w:val="20"/>
                <w:szCs w:val="20"/>
              </w:rPr>
              <w:t>у</w:t>
            </w:r>
            <w:r w:rsidRPr="00026CB1">
              <w:rPr>
                <w:spacing w:val="1"/>
                <w:sz w:val="20"/>
                <w:szCs w:val="20"/>
              </w:rPr>
              <w:t>ницип</w:t>
            </w:r>
            <w:r w:rsidRPr="00026CB1">
              <w:rPr>
                <w:spacing w:val="-1"/>
                <w:sz w:val="20"/>
                <w:szCs w:val="20"/>
              </w:rPr>
              <w:t>а</w:t>
            </w:r>
            <w:r w:rsidRPr="00026CB1">
              <w:rPr>
                <w:sz w:val="20"/>
                <w:szCs w:val="20"/>
              </w:rPr>
              <w:t>л</w:t>
            </w:r>
            <w:r w:rsidRPr="00026CB1">
              <w:rPr>
                <w:spacing w:val="1"/>
                <w:sz w:val="20"/>
                <w:szCs w:val="20"/>
              </w:rPr>
              <w:t>ьн</w:t>
            </w:r>
            <w:r w:rsidRPr="00026CB1">
              <w:rPr>
                <w:spacing w:val="-3"/>
                <w:sz w:val="20"/>
                <w:szCs w:val="20"/>
              </w:rPr>
              <w:t>ы</w:t>
            </w:r>
            <w:r w:rsidRPr="00026CB1">
              <w:rPr>
                <w:sz w:val="20"/>
                <w:szCs w:val="20"/>
              </w:rPr>
              <w:t>х</w:t>
            </w:r>
            <w:r w:rsidRPr="00026CB1">
              <w:rPr>
                <w:spacing w:val="2"/>
                <w:sz w:val="20"/>
                <w:szCs w:val="20"/>
              </w:rPr>
              <w:t xml:space="preserve"> </w:t>
            </w:r>
            <w:r w:rsidRPr="00026CB1">
              <w:rPr>
                <w:sz w:val="20"/>
                <w:szCs w:val="20"/>
              </w:rPr>
              <w:t>обр</w:t>
            </w:r>
            <w:r w:rsidRPr="00026CB1">
              <w:rPr>
                <w:spacing w:val="-1"/>
                <w:sz w:val="20"/>
                <w:szCs w:val="20"/>
              </w:rPr>
              <w:t>а</w:t>
            </w:r>
            <w:r w:rsidRPr="00026CB1">
              <w:rPr>
                <w:spacing w:val="1"/>
                <w:sz w:val="20"/>
                <w:szCs w:val="20"/>
              </w:rPr>
              <w:t>з</w:t>
            </w:r>
            <w:r w:rsidRPr="00026CB1">
              <w:rPr>
                <w:sz w:val="20"/>
                <w:szCs w:val="20"/>
              </w:rPr>
              <w:t>ов</w:t>
            </w:r>
            <w:r w:rsidRPr="00026CB1">
              <w:rPr>
                <w:spacing w:val="-1"/>
                <w:sz w:val="20"/>
                <w:szCs w:val="20"/>
              </w:rPr>
              <w:t>а</w:t>
            </w:r>
            <w:r w:rsidRPr="00026CB1">
              <w:rPr>
                <w:spacing w:val="1"/>
                <w:sz w:val="20"/>
                <w:szCs w:val="20"/>
              </w:rPr>
              <w:t>н</w:t>
            </w:r>
            <w:r w:rsidRPr="00026CB1">
              <w:rPr>
                <w:spacing w:val="-1"/>
                <w:sz w:val="20"/>
                <w:szCs w:val="20"/>
              </w:rPr>
              <w:t>и</w:t>
            </w:r>
            <w:r w:rsidRPr="00026CB1">
              <w:rPr>
                <w:sz w:val="20"/>
                <w:szCs w:val="20"/>
              </w:rPr>
              <w:t>й</w:t>
            </w:r>
            <w:r w:rsidRPr="00026CB1">
              <w:rPr>
                <w:spacing w:val="1"/>
                <w:sz w:val="20"/>
                <w:szCs w:val="20"/>
              </w:rPr>
              <w:t xml:space="preserve"> н</w:t>
            </w:r>
            <w:r w:rsidRPr="00026CB1">
              <w:rPr>
                <w:sz w:val="20"/>
                <w:szCs w:val="20"/>
              </w:rPr>
              <w:t>а</w:t>
            </w:r>
            <w:r w:rsidRPr="00026CB1">
              <w:rPr>
                <w:spacing w:val="-1"/>
                <w:sz w:val="20"/>
                <w:szCs w:val="20"/>
              </w:rPr>
              <w:t xml:space="preserve"> к</w:t>
            </w:r>
            <w:r w:rsidRPr="00026CB1">
              <w:rPr>
                <w:sz w:val="20"/>
                <w:szCs w:val="20"/>
              </w:rPr>
              <w:t>о</w:t>
            </w:r>
            <w:r w:rsidRPr="00026CB1">
              <w:rPr>
                <w:spacing w:val="1"/>
                <w:sz w:val="20"/>
                <w:szCs w:val="20"/>
              </w:rPr>
              <w:t>н</w:t>
            </w:r>
            <w:r w:rsidRPr="00026CB1">
              <w:rPr>
                <w:spacing w:val="-1"/>
                <w:sz w:val="20"/>
                <w:szCs w:val="20"/>
              </w:rPr>
              <w:t>е</w:t>
            </w:r>
            <w:r w:rsidRPr="00026CB1">
              <w:rPr>
                <w:sz w:val="20"/>
                <w:szCs w:val="20"/>
              </w:rPr>
              <w:t>ц</w:t>
            </w:r>
            <w:r w:rsidRPr="00026CB1">
              <w:rPr>
                <w:spacing w:val="1"/>
                <w:sz w:val="20"/>
                <w:szCs w:val="20"/>
              </w:rPr>
              <w:t xml:space="preserve"> </w:t>
            </w:r>
            <w:r w:rsidRPr="00026CB1">
              <w:rPr>
                <w:sz w:val="20"/>
                <w:szCs w:val="20"/>
              </w:rPr>
              <w:t>года на терри</w:t>
            </w:r>
            <w:r w:rsidRPr="00026CB1">
              <w:rPr>
                <w:spacing w:val="1"/>
                <w:sz w:val="20"/>
                <w:szCs w:val="20"/>
              </w:rPr>
              <w:t>т</w:t>
            </w:r>
            <w:r w:rsidRPr="00026CB1">
              <w:rPr>
                <w:sz w:val="20"/>
                <w:szCs w:val="20"/>
              </w:rPr>
              <w:t>о</w:t>
            </w:r>
            <w:r w:rsidRPr="00026CB1">
              <w:rPr>
                <w:spacing w:val="-2"/>
                <w:sz w:val="20"/>
                <w:szCs w:val="20"/>
              </w:rPr>
              <w:t>р</w:t>
            </w:r>
            <w:r w:rsidRPr="00026CB1">
              <w:rPr>
                <w:spacing w:val="-1"/>
                <w:sz w:val="20"/>
                <w:szCs w:val="20"/>
              </w:rPr>
              <w:t>и</w:t>
            </w:r>
            <w:r w:rsidRPr="00026CB1">
              <w:rPr>
                <w:sz w:val="20"/>
                <w:szCs w:val="20"/>
              </w:rPr>
              <w:t>и</w:t>
            </w:r>
            <w:r w:rsidRPr="00026CB1">
              <w:rPr>
                <w:spacing w:val="1"/>
                <w:sz w:val="20"/>
                <w:szCs w:val="20"/>
              </w:rPr>
              <w:t xml:space="preserve"> п</w:t>
            </w:r>
            <w:r w:rsidRPr="00026CB1">
              <w:rPr>
                <w:sz w:val="20"/>
                <w:szCs w:val="20"/>
              </w:rPr>
              <w:t>о</w:t>
            </w:r>
            <w:r w:rsidRPr="00026CB1">
              <w:rPr>
                <w:spacing w:val="-1"/>
                <w:sz w:val="20"/>
                <w:szCs w:val="20"/>
              </w:rPr>
              <w:t>се</w:t>
            </w:r>
            <w:r w:rsidRPr="00026CB1">
              <w:rPr>
                <w:sz w:val="20"/>
                <w:szCs w:val="20"/>
              </w:rPr>
              <w:t>л</w:t>
            </w:r>
            <w:r w:rsidRPr="00026CB1">
              <w:rPr>
                <w:spacing w:val="-1"/>
                <w:sz w:val="20"/>
                <w:szCs w:val="20"/>
              </w:rPr>
              <w:t>е</w:t>
            </w:r>
            <w:r w:rsidRPr="00026CB1">
              <w:rPr>
                <w:spacing w:val="1"/>
                <w:sz w:val="20"/>
                <w:szCs w:val="20"/>
              </w:rPr>
              <w:t>ни</w:t>
            </w:r>
            <w:r w:rsidRPr="00026CB1">
              <w:rPr>
                <w:sz w:val="20"/>
                <w:szCs w:val="20"/>
              </w:rPr>
              <w:t>я</w:t>
            </w:r>
          </w:p>
        </w:tc>
      </w:tr>
      <w:tr w:rsidR="00026CB1" w:rsidRPr="00026CB1" w:rsidTr="006431A0">
        <w:trPr>
          <w:trHeight w:hRule="exact" w:val="286"/>
          <w:jc w:val="center"/>
        </w:trPr>
        <w:tc>
          <w:tcPr>
            <w:tcW w:w="5920" w:type="dxa"/>
            <w:vAlign w:val="center"/>
          </w:tcPr>
          <w:p w:rsidR="00026CB1" w:rsidRPr="00026CB1" w:rsidRDefault="00026CB1" w:rsidP="006431A0">
            <w:pPr>
              <w:widowControl w:val="0"/>
              <w:autoSpaceDE w:val="0"/>
              <w:autoSpaceDN w:val="0"/>
              <w:adjustRightInd w:val="0"/>
              <w:ind w:firstLine="0"/>
              <w:rPr>
                <w:sz w:val="20"/>
                <w:szCs w:val="20"/>
              </w:rPr>
            </w:pPr>
            <w:r w:rsidRPr="00026CB1">
              <w:rPr>
                <w:sz w:val="20"/>
                <w:szCs w:val="20"/>
              </w:rPr>
              <w:t>в</w:t>
            </w:r>
            <w:r w:rsidRPr="00026CB1">
              <w:rPr>
                <w:spacing w:val="-1"/>
                <w:sz w:val="20"/>
                <w:szCs w:val="20"/>
              </w:rPr>
              <w:t>се</w:t>
            </w:r>
            <w:r w:rsidRPr="00026CB1">
              <w:rPr>
                <w:sz w:val="20"/>
                <w:szCs w:val="20"/>
              </w:rPr>
              <w:t>го</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026CB1" w:rsidP="0011355C">
            <w:pPr>
              <w:widowControl w:val="0"/>
              <w:autoSpaceDE w:val="0"/>
              <w:autoSpaceDN w:val="0"/>
              <w:adjustRightInd w:val="0"/>
              <w:ind w:firstLine="0"/>
              <w:jc w:val="center"/>
              <w:rPr>
                <w:sz w:val="20"/>
                <w:szCs w:val="20"/>
              </w:rPr>
            </w:pPr>
            <w:r w:rsidRPr="00026CB1">
              <w:rPr>
                <w:sz w:val="20"/>
                <w:szCs w:val="20"/>
              </w:rPr>
              <w:t>1</w:t>
            </w:r>
            <w:r w:rsidR="0011355C">
              <w:rPr>
                <w:sz w:val="20"/>
                <w:szCs w:val="20"/>
              </w:rPr>
              <w:t>2</w:t>
            </w:r>
            <w:r w:rsidRPr="00026CB1">
              <w:rPr>
                <w:sz w:val="20"/>
                <w:szCs w:val="20"/>
              </w:rPr>
              <w:t>3</w:t>
            </w:r>
          </w:p>
        </w:tc>
      </w:tr>
      <w:tr w:rsidR="00026CB1" w:rsidRPr="00026CB1" w:rsidTr="006431A0">
        <w:trPr>
          <w:trHeight w:val="831"/>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proofErr w:type="gramStart"/>
            <w:r w:rsidRPr="00026CB1">
              <w:rPr>
                <w:sz w:val="20"/>
                <w:szCs w:val="20"/>
              </w:rPr>
              <w:t>с</w:t>
            </w:r>
            <w:r w:rsidRPr="00026CB1">
              <w:rPr>
                <w:spacing w:val="1"/>
                <w:sz w:val="20"/>
                <w:szCs w:val="20"/>
              </w:rPr>
              <w:t xml:space="preserve"> </w:t>
            </w:r>
            <w:r w:rsidRPr="00026CB1">
              <w:rPr>
                <w:spacing w:val="-5"/>
                <w:sz w:val="20"/>
                <w:szCs w:val="20"/>
              </w:rPr>
              <w:t>у</w:t>
            </w:r>
            <w:r w:rsidRPr="00026CB1">
              <w:rPr>
                <w:spacing w:val="1"/>
                <w:sz w:val="20"/>
                <w:szCs w:val="20"/>
              </w:rPr>
              <w:t>с</w:t>
            </w:r>
            <w:r w:rsidRPr="00026CB1">
              <w:rPr>
                <w:sz w:val="20"/>
                <w:szCs w:val="20"/>
              </w:rPr>
              <w:t>ов</w:t>
            </w:r>
            <w:r w:rsidRPr="00026CB1">
              <w:rPr>
                <w:spacing w:val="-1"/>
                <w:sz w:val="20"/>
                <w:szCs w:val="20"/>
              </w:rPr>
              <w:t>е</w:t>
            </w:r>
            <w:r w:rsidRPr="00026CB1">
              <w:rPr>
                <w:sz w:val="20"/>
                <w:szCs w:val="20"/>
              </w:rPr>
              <w:t>р</w:t>
            </w:r>
            <w:r w:rsidRPr="00026CB1">
              <w:rPr>
                <w:spacing w:val="2"/>
                <w:sz w:val="20"/>
                <w:szCs w:val="20"/>
              </w:rPr>
              <w:t>ш</w:t>
            </w:r>
            <w:r w:rsidRPr="00026CB1">
              <w:rPr>
                <w:spacing w:val="-1"/>
                <w:sz w:val="20"/>
                <w:szCs w:val="20"/>
              </w:rPr>
              <w:t>е</w:t>
            </w:r>
            <w:r w:rsidRPr="00026CB1">
              <w:rPr>
                <w:spacing w:val="1"/>
                <w:sz w:val="20"/>
                <w:szCs w:val="20"/>
              </w:rPr>
              <w:t>н</w:t>
            </w:r>
            <w:r w:rsidRPr="00026CB1">
              <w:rPr>
                <w:spacing w:val="-1"/>
                <w:sz w:val="20"/>
                <w:szCs w:val="20"/>
              </w:rPr>
              <w:t>с</w:t>
            </w:r>
            <w:r w:rsidRPr="00026CB1">
              <w:rPr>
                <w:sz w:val="20"/>
                <w:szCs w:val="20"/>
              </w:rPr>
              <w:t>тво</w:t>
            </w:r>
            <w:r w:rsidRPr="00026CB1">
              <w:rPr>
                <w:spacing w:val="-1"/>
                <w:sz w:val="20"/>
                <w:szCs w:val="20"/>
              </w:rPr>
              <w:t>ва</w:t>
            </w:r>
            <w:r w:rsidRPr="00026CB1">
              <w:rPr>
                <w:spacing w:val="1"/>
                <w:sz w:val="20"/>
                <w:szCs w:val="20"/>
              </w:rPr>
              <w:t>нн</w:t>
            </w:r>
            <w:r w:rsidRPr="00026CB1">
              <w:rPr>
                <w:sz w:val="20"/>
                <w:szCs w:val="20"/>
              </w:rPr>
              <w:t>ым</w:t>
            </w:r>
            <w:r w:rsidRPr="00026CB1">
              <w:rPr>
                <w:spacing w:val="-1"/>
                <w:sz w:val="20"/>
                <w:szCs w:val="20"/>
              </w:rPr>
              <w:t xml:space="preserve"> </w:t>
            </w:r>
            <w:r w:rsidRPr="00026CB1">
              <w:rPr>
                <w:spacing w:val="3"/>
                <w:sz w:val="20"/>
                <w:szCs w:val="20"/>
              </w:rPr>
              <w:t>п</w:t>
            </w:r>
            <w:r w:rsidRPr="00026CB1">
              <w:rPr>
                <w:sz w:val="20"/>
                <w:szCs w:val="20"/>
              </w:rPr>
              <w:t>о</w:t>
            </w:r>
            <w:r w:rsidRPr="00026CB1">
              <w:rPr>
                <w:spacing w:val="1"/>
                <w:sz w:val="20"/>
                <w:szCs w:val="20"/>
              </w:rPr>
              <w:t>к</w:t>
            </w:r>
            <w:r w:rsidRPr="00026CB1">
              <w:rPr>
                <w:sz w:val="20"/>
                <w:szCs w:val="20"/>
              </w:rPr>
              <w:t>рыт</w:t>
            </w:r>
            <w:r w:rsidRPr="00026CB1">
              <w:rPr>
                <w:spacing w:val="1"/>
                <w:sz w:val="20"/>
                <w:szCs w:val="20"/>
              </w:rPr>
              <w:t>и</w:t>
            </w:r>
            <w:r w:rsidRPr="00026CB1">
              <w:rPr>
                <w:spacing w:val="-1"/>
                <w:sz w:val="20"/>
                <w:szCs w:val="20"/>
              </w:rPr>
              <w:t>е</w:t>
            </w:r>
            <w:r w:rsidRPr="00026CB1">
              <w:rPr>
                <w:sz w:val="20"/>
                <w:szCs w:val="20"/>
              </w:rPr>
              <w:t xml:space="preserve">м </w:t>
            </w:r>
            <w:r w:rsidRPr="00026CB1">
              <w:rPr>
                <w:spacing w:val="-1"/>
                <w:sz w:val="20"/>
                <w:szCs w:val="20"/>
              </w:rPr>
              <w:t>(</w:t>
            </w:r>
            <w:r w:rsidRPr="00026CB1">
              <w:rPr>
                <w:spacing w:val="1"/>
                <w:sz w:val="20"/>
                <w:szCs w:val="20"/>
              </w:rPr>
              <w:t>ц</w:t>
            </w:r>
            <w:r w:rsidRPr="00026CB1">
              <w:rPr>
                <w:spacing w:val="-1"/>
                <w:sz w:val="20"/>
                <w:szCs w:val="20"/>
              </w:rPr>
              <w:t>еме</w:t>
            </w:r>
            <w:r w:rsidRPr="00026CB1">
              <w:rPr>
                <w:spacing w:val="1"/>
                <w:sz w:val="20"/>
                <w:szCs w:val="20"/>
              </w:rPr>
              <w:t>н</w:t>
            </w:r>
            <w:r w:rsidRPr="00026CB1">
              <w:rPr>
                <w:sz w:val="20"/>
                <w:szCs w:val="20"/>
              </w:rPr>
              <w:t>тоб</w:t>
            </w:r>
            <w:r w:rsidRPr="00026CB1">
              <w:rPr>
                <w:spacing w:val="-1"/>
                <w:sz w:val="20"/>
                <w:szCs w:val="20"/>
              </w:rPr>
              <w:t>е</w:t>
            </w:r>
            <w:r w:rsidRPr="00026CB1">
              <w:rPr>
                <w:sz w:val="20"/>
                <w:szCs w:val="20"/>
              </w:rPr>
              <w:t>то</w:t>
            </w:r>
            <w:r w:rsidRPr="00026CB1">
              <w:rPr>
                <w:spacing w:val="1"/>
                <w:sz w:val="20"/>
                <w:szCs w:val="20"/>
              </w:rPr>
              <w:t>нн</w:t>
            </w:r>
            <w:r w:rsidRPr="00026CB1">
              <w:rPr>
                <w:sz w:val="20"/>
                <w:szCs w:val="20"/>
              </w:rPr>
              <w:t>ы</w:t>
            </w:r>
            <w:r w:rsidRPr="00026CB1">
              <w:rPr>
                <w:spacing w:val="-1"/>
                <w:sz w:val="20"/>
                <w:szCs w:val="20"/>
              </w:rPr>
              <w:t>е</w:t>
            </w:r>
            <w:r w:rsidRPr="00026CB1">
              <w:rPr>
                <w:sz w:val="20"/>
                <w:szCs w:val="20"/>
              </w:rPr>
              <w:t xml:space="preserve">, </w:t>
            </w:r>
            <w:r w:rsidRPr="00026CB1">
              <w:rPr>
                <w:spacing w:val="-1"/>
                <w:sz w:val="20"/>
                <w:szCs w:val="20"/>
              </w:rPr>
              <w:t>ас</w:t>
            </w:r>
            <w:r w:rsidRPr="00026CB1">
              <w:rPr>
                <w:sz w:val="20"/>
                <w:szCs w:val="20"/>
              </w:rPr>
              <w:t>фаль</w:t>
            </w:r>
            <w:r w:rsidRPr="00026CB1">
              <w:rPr>
                <w:spacing w:val="1"/>
                <w:sz w:val="20"/>
                <w:szCs w:val="20"/>
              </w:rPr>
              <w:t>т</w:t>
            </w:r>
            <w:r w:rsidRPr="00026CB1">
              <w:rPr>
                <w:sz w:val="20"/>
                <w:szCs w:val="20"/>
              </w:rPr>
              <w:t>об</w:t>
            </w:r>
            <w:r w:rsidRPr="00026CB1">
              <w:rPr>
                <w:spacing w:val="-1"/>
                <w:sz w:val="20"/>
                <w:szCs w:val="20"/>
              </w:rPr>
              <w:t>е</w:t>
            </w:r>
            <w:r w:rsidRPr="00026CB1">
              <w:rPr>
                <w:sz w:val="20"/>
                <w:szCs w:val="20"/>
              </w:rPr>
              <w:t>то</w:t>
            </w:r>
            <w:r w:rsidRPr="00026CB1">
              <w:rPr>
                <w:spacing w:val="1"/>
                <w:sz w:val="20"/>
                <w:szCs w:val="20"/>
              </w:rPr>
              <w:t>нн</w:t>
            </w:r>
            <w:r w:rsidRPr="00026CB1">
              <w:rPr>
                <w:sz w:val="20"/>
                <w:szCs w:val="20"/>
              </w:rPr>
              <w:t>ые</w:t>
            </w:r>
            <w:r w:rsidRPr="00026CB1">
              <w:rPr>
                <w:spacing w:val="-1"/>
                <w:sz w:val="20"/>
                <w:szCs w:val="20"/>
              </w:rPr>
              <w:t xml:space="preserve"> </w:t>
            </w:r>
            <w:r w:rsidRPr="00026CB1">
              <w:rPr>
                <w:sz w:val="20"/>
                <w:szCs w:val="20"/>
              </w:rPr>
              <w:t>и</w:t>
            </w:r>
            <w:r w:rsidRPr="00026CB1">
              <w:rPr>
                <w:spacing w:val="1"/>
                <w:sz w:val="20"/>
                <w:szCs w:val="20"/>
              </w:rPr>
              <w:t xml:space="preserve"> </w:t>
            </w:r>
            <w:r w:rsidRPr="00026CB1">
              <w:rPr>
                <w:sz w:val="20"/>
                <w:szCs w:val="20"/>
              </w:rPr>
              <w:t xml:space="preserve">типа </w:t>
            </w:r>
            <w:r w:rsidRPr="00026CB1">
              <w:rPr>
                <w:spacing w:val="-1"/>
                <w:sz w:val="20"/>
                <w:szCs w:val="20"/>
              </w:rPr>
              <w:t>ас</w:t>
            </w:r>
            <w:r w:rsidRPr="00026CB1">
              <w:rPr>
                <w:sz w:val="20"/>
                <w:szCs w:val="20"/>
              </w:rPr>
              <w:t>фаль</w:t>
            </w:r>
            <w:r w:rsidRPr="00026CB1">
              <w:rPr>
                <w:spacing w:val="1"/>
                <w:sz w:val="20"/>
                <w:szCs w:val="20"/>
              </w:rPr>
              <w:t>т</w:t>
            </w:r>
            <w:r w:rsidRPr="00026CB1">
              <w:rPr>
                <w:sz w:val="20"/>
                <w:szCs w:val="20"/>
              </w:rPr>
              <w:t>об</w:t>
            </w:r>
            <w:r w:rsidRPr="00026CB1">
              <w:rPr>
                <w:spacing w:val="-1"/>
                <w:sz w:val="20"/>
                <w:szCs w:val="20"/>
              </w:rPr>
              <w:t>е</w:t>
            </w:r>
            <w:r w:rsidRPr="00026CB1">
              <w:rPr>
                <w:sz w:val="20"/>
                <w:szCs w:val="20"/>
              </w:rPr>
              <w:t>то</w:t>
            </w:r>
            <w:r w:rsidRPr="00026CB1">
              <w:rPr>
                <w:spacing w:val="1"/>
                <w:sz w:val="20"/>
                <w:szCs w:val="20"/>
              </w:rPr>
              <w:t>н</w:t>
            </w:r>
            <w:r w:rsidRPr="00026CB1">
              <w:rPr>
                <w:spacing w:val="-1"/>
                <w:sz w:val="20"/>
                <w:szCs w:val="20"/>
              </w:rPr>
              <w:t>а</w:t>
            </w:r>
            <w:r w:rsidRPr="00026CB1">
              <w:rPr>
                <w:sz w:val="20"/>
                <w:szCs w:val="20"/>
              </w:rPr>
              <w:t xml:space="preserve">, </w:t>
            </w:r>
            <w:r w:rsidRPr="00026CB1">
              <w:rPr>
                <w:spacing w:val="1"/>
                <w:sz w:val="20"/>
                <w:szCs w:val="20"/>
              </w:rPr>
              <w:t>и</w:t>
            </w:r>
            <w:r w:rsidRPr="00026CB1">
              <w:rPr>
                <w:sz w:val="20"/>
                <w:szCs w:val="20"/>
              </w:rPr>
              <w:t>з</w:t>
            </w:r>
            <w:r w:rsidRPr="00026CB1">
              <w:rPr>
                <w:spacing w:val="1"/>
                <w:sz w:val="20"/>
                <w:szCs w:val="20"/>
              </w:rPr>
              <w:t xml:space="preserve"> </w:t>
            </w:r>
            <w:r w:rsidRPr="00026CB1">
              <w:rPr>
                <w:sz w:val="20"/>
                <w:szCs w:val="20"/>
              </w:rPr>
              <w:t>щ</w:t>
            </w:r>
            <w:r w:rsidRPr="00026CB1">
              <w:rPr>
                <w:spacing w:val="-1"/>
                <w:sz w:val="20"/>
                <w:szCs w:val="20"/>
              </w:rPr>
              <w:t>е</w:t>
            </w:r>
            <w:r w:rsidRPr="00026CB1">
              <w:rPr>
                <w:spacing w:val="-2"/>
                <w:sz w:val="20"/>
                <w:szCs w:val="20"/>
              </w:rPr>
              <w:t>б</w:t>
            </w:r>
            <w:r w:rsidRPr="00026CB1">
              <w:rPr>
                <w:spacing w:val="1"/>
                <w:sz w:val="20"/>
                <w:szCs w:val="20"/>
              </w:rPr>
              <w:t>н</w:t>
            </w:r>
            <w:r w:rsidRPr="00026CB1">
              <w:rPr>
                <w:sz w:val="20"/>
                <w:szCs w:val="20"/>
              </w:rPr>
              <w:t>я и</w:t>
            </w:r>
            <w:proofErr w:type="gramEnd"/>
          </w:p>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гр</w:t>
            </w:r>
            <w:r w:rsidRPr="00026CB1">
              <w:rPr>
                <w:spacing w:val="-1"/>
                <w:sz w:val="20"/>
                <w:szCs w:val="20"/>
              </w:rPr>
              <w:t>а</w:t>
            </w:r>
            <w:r w:rsidRPr="00026CB1">
              <w:rPr>
                <w:sz w:val="20"/>
                <w:szCs w:val="20"/>
              </w:rPr>
              <w:t xml:space="preserve">вия, </w:t>
            </w:r>
            <w:proofErr w:type="gramStart"/>
            <w:r w:rsidRPr="00026CB1">
              <w:rPr>
                <w:sz w:val="20"/>
                <w:szCs w:val="20"/>
              </w:rPr>
              <w:t>обр</w:t>
            </w:r>
            <w:r w:rsidRPr="00026CB1">
              <w:rPr>
                <w:spacing w:val="-1"/>
                <w:sz w:val="20"/>
                <w:szCs w:val="20"/>
              </w:rPr>
              <w:t>а</w:t>
            </w:r>
            <w:r w:rsidRPr="00026CB1">
              <w:rPr>
                <w:sz w:val="20"/>
                <w:szCs w:val="20"/>
              </w:rPr>
              <w:t>бо</w:t>
            </w:r>
            <w:r w:rsidRPr="00026CB1">
              <w:rPr>
                <w:spacing w:val="1"/>
                <w:sz w:val="20"/>
                <w:szCs w:val="20"/>
              </w:rPr>
              <w:t>т</w:t>
            </w:r>
            <w:r w:rsidRPr="00026CB1">
              <w:rPr>
                <w:spacing w:val="-1"/>
                <w:sz w:val="20"/>
                <w:szCs w:val="20"/>
              </w:rPr>
              <w:t>а</w:t>
            </w:r>
            <w:r w:rsidRPr="00026CB1">
              <w:rPr>
                <w:spacing w:val="1"/>
                <w:sz w:val="20"/>
                <w:szCs w:val="20"/>
              </w:rPr>
              <w:t>нн</w:t>
            </w:r>
            <w:r w:rsidRPr="00026CB1">
              <w:rPr>
                <w:sz w:val="20"/>
                <w:szCs w:val="20"/>
              </w:rPr>
              <w:t>ых</w:t>
            </w:r>
            <w:proofErr w:type="gramEnd"/>
            <w:r w:rsidRPr="00026CB1">
              <w:rPr>
                <w:spacing w:val="2"/>
                <w:sz w:val="20"/>
                <w:szCs w:val="20"/>
              </w:rPr>
              <w:t xml:space="preserve"> </w:t>
            </w:r>
            <w:r w:rsidRPr="00026CB1">
              <w:rPr>
                <w:spacing w:val="-1"/>
                <w:sz w:val="20"/>
                <w:szCs w:val="20"/>
              </w:rPr>
              <w:t>в</w:t>
            </w:r>
            <w:r w:rsidRPr="00026CB1">
              <w:rPr>
                <w:sz w:val="20"/>
                <w:szCs w:val="20"/>
              </w:rPr>
              <w:t>я</w:t>
            </w:r>
            <w:r w:rsidRPr="00026CB1">
              <w:rPr>
                <w:spacing w:val="2"/>
                <w:sz w:val="20"/>
                <w:szCs w:val="20"/>
              </w:rPr>
              <w:t>ж</w:t>
            </w:r>
            <w:r w:rsidRPr="00026CB1">
              <w:rPr>
                <w:spacing w:val="-5"/>
                <w:sz w:val="20"/>
                <w:szCs w:val="20"/>
              </w:rPr>
              <w:t>у</w:t>
            </w:r>
            <w:r w:rsidRPr="00026CB1">
              <w:rPr>
                <w:sz w:val="20"/>
                <w:szCs w:val="20"/>
              </w:rPr>
              <w:t>щ</w:t>
            </w:r>
            <w:r w:rsidRPr="00026CB1">
              <w:rPr>
                <w:spacing w:val="1"/>
                <w:sz w:val="20"/>
                <w:szCs w:val="20"/>
              </w:rPr>
              <w:t>и</w:t>
            </w:r>
            <w:r w:rsidRPr="00026CB1">
              <w:rPr>
                <w:spacing w:val="-1"/>
                <w:sz w:val="20"/>
                <w:szCs w:val="20"/>
              </w:rPr>
              <w:t>м</w:t>
            </w:r>
            <w:r w:rsidRPr="00026CB1">
              <w:rPr>
                <w:sz w:val="20"/>
                <w:szCs w:val="20"/>
              </w:rPr>
              <w:t>и</w:t>
            </w:r>
            <w:r w:rsidRPr="00026CB1">
              <w:rPr>
                <w:spacing w:val="1"/>
                <w:sz w:val="20"/>
                <w:szCs w:val="20"/>
              </w:rPr>
              <w:t xml:space="preserve"> </w:t>
            </w:r>
            <w:r w:rsidRPr="00026CB1">
              <w:rPr>
                <w:spacing w:val="-1"/>
                <w:sz w:val="20"/>
                <w:szCs w:val="20"/>
              </w:rPr>
              <w:t>ма</w:t>
            </w:r>
            <w:r w:rsidRPr="00026CB1">
              <w:rPr>
                <w:sz w:val="20"/>
                <w:szCs w:val="20"/>
              </w:rPr>
              <w:t>т</w:t>
            </w:r>
            <w:r w:rsidRPr="00026CB1">
              <w:rPr>
                <w:spacing w:val="-1"/>
                <w:sz w:val="20"/>
                <w:szCs w:val="20"/>
              </w:rPr>
              <w:t>е</w:t>
            </w:r>
            <w:r w:rsidRPr="00026CB1">
              <w:rPr>
                <w:sz w:val="20"/>
                <w:szCs w:val="20"/>
              </w:rPr>
              <w:t>р</w:t>
            </w:r>
            <w:r w:rsidRPr="00026CB1">
              <w:rPr>
                <w:spacing w:val="1"/>
                <w:sz w:val="20"/>
                <w:szCs w:val="20"/>
              </w:rPr>
              <w:t>и</w:t>
            </w:r>
            <w:r w:rsidRPr="00026CB1">
              <w:rPr>
                <w:spacing w:val="-1"/>
                <w:sz w:val="20"/>
                <w:szCs w:val="20"/>
              </w:rPr>
              <w:t>а</w:t>
            </w:r>
            <w:r w:rsidRPr="00026CB1">
              <w:rPr>
                <w:sz w:val="20"/>
                <w:szCs w:val="20"/>
              </w:rPr>
              <w:t>л</w:t>
            </w:r>
            <w:r w:rsidRPr="00026CB1">
              <w:rPr>
                <w:spacing w:val="1"/>
                <w:sz w:val="20"/>
                <w:szCs w:val="20"/>
              </w:rPr>
              <w:t>а</w:t>
            </w:r>
            <w:r w:rsidRPr="00026CB1">
              <w:rPr>
                <w:spacing w:val="-1"/>
                <w:sz w:val="20"/>
                <w:szCs w:val="20"/>
              </w:rPr>
              <w:t>м</w:t>
            </w:r>
            <w:r w:rsidRPr="00026CB1">
              <w:rPr>
                <w:spacing w:val="1"/>
                <w:sz w:val="20"/>
                <w:szCs w:val="20"/>
              </w:rPr>
              <w:t>и</w:t>
            </w:r>
            <w:r w:rsidRPr="00026CB1">
              <w:rPr>
                <w:sz w:val="20"/>
                <w:szCs w:val="20"/>
              </w:rPr>
              <w:t>)</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w:t>
            </w:r>
            <w:r w:rsidRPr="00026CB1">
              <w:rPr>
                <w:spacing w:val="1"/>
                <w:sz w:val="20"/>
                <w:szCs w:val="20"/>
              </w:rPr>
              <w:t>о</w:t>
            </w:r>
            <w:r w:rsidRPr="00026CB1">
              <w:rPr>
                <w:spacing w:val="-1"/>
                <w:sz w:val="20"/>
                <w:szCs w:val="20"/>
              </w:rPr>
              <w:t>ме</w:t>
            </w:r>
            <w:r w:rsidRPr="00026CB1">
              <w:rPr>
                <w:sz w:val="20"/>
                <w:szCs w:val="20"/>
              </w:rPr>
              <w:t>тр</w:t>
            </w:r>
          </w:p>
        </w:tc>
        <w:tc>
          <w:tcPr>
            <w:tcW w:w="1808"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z w:val="20"/>
                <w:szCs w:val="20"/>
              </w:rPr>
              <w:t>91,2</w:t>
            </w:r>
          </w:p>
        </w:tc>
      </w:tr>
      <w:tr w:rsidR="00026CB1" w:rsidRPr="00026CB1" w:rsidTr="006431A0">
        <w:trPr>
          <w:trHeight w:hRule="exact" w:val="579"/>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а</w:t>
            </w:r>
            <w:r w:rsidRPr="00026CB1">
              <w:rPr>
                <w:sz w:val="20"/>
                <w:szCs w:val="20"/>
              </w:rPr>
              <w:t xml:space="preserve">я </w:t>
            </w:r>
            <w:r w:rsidRPr="00026CB1">
              <w:rPr>
                <w:spacing w:val="1"/>
                <w:sz w:val="20"/>
                <w:szCs w:val="20"/>
              </w:rPr>
              <w:t>п</w:t>
            </w:r>
            <w:r w:rsidRPr="00026CB1">
              <w:rPr>
                <w:sz w:val="20"/>
                <w:szCs w:val="20"/>
              </w:rPr>
              <w:t>ротяж</w:t>
            </w:r>
            <w:r w:rsidRPr="00026CB1">
              <w:rPr>
                <w:spacing w:val="-1"/>
                <w:sz w:val="20"/>
                <w:szCs w:val="20"/>
              </w:rPr>
              <w:t>е</w:t>
            </w:r>
            <w:r w:rsidRPr="00026CB1">
              <w:rPr>
                <w:spacing w:val="1"/>
                <w:sz w:val="20"/>
                <w:szCs w:val="20"/>
              </w:rPr>
              <w:t>нн</w:t>
            </w:r>
            <w:r w:rsidRPr="00026CB1">
              <w:rPr>
                <w:sz w:val="20"/>
                <w:szCs w:val="20"/>
              </w:rPr>
              <w:t>о</w:t>
            </w:r>
            <w:r w:rsidRPr="00026CB1">
              <w:rPr>
                <w:spacing w:val="-1"/>
                <w:sz w:val="20"/>
                <w:szCs w:val="20"/>
              </w:rPr>
              <w:t>с</w:t>
            </w:r>
            <w:r w:rsidRPr="00026CB1">
              <w:rPr>
                <w:sz w:val="20"/>
                <w:szCs w:val="20"/>
              </w:rPr>
              <w:t>ть</w:t>
            </w:r>
            <w:r w:rsidRPr="00026CB1">
              <w:rPr>
                <w:spacing w:val="-2"/>
                <w:sz w:val="20"/>
                <w:szCs w:val="20"/>
              </w:rPr>
              <w:t xml:space="preserve"> </w:t>
            </w:r>
            <w:r w:rsidRPr="00026CB1">
              <w:rPr>
                <w:spacing w:val="-5"/>
                <w:sz w:val="20"/>
                <w:szCs w:val="20"/>
              </w:rPr>
              <w:t>у</w:t>
            </w:r>
            <w:r w:rsidRPr="00026CB1">
              <w:rPr>
                <w:sz w:val="20"/>
                <w:szCs w:val="20"/>
              </w:rPr>
              <w:t>л</w:t>
            </w:r>
            <w:r w:rsidRPr="00026CB1">
              <w:rPr>
                <w:spacing w:val="1"/>
                <w:sz w:val="20"/>
                <w:szCs w:val="20"/>
              </w:rPr>
              <w:t>иц</w:t>
            </w:r>
            <w:r w:rsidRPr="00026CB1">
              <w:rPr>
                <w:sz w:val="20"/>
                <w:szCs w:val="20"/>
              </w:rPr>
              <w:t>,</w:t>
            </w:r>
            <w:r w:rsidR="006431A0">
              <w:rPr>
                <w:sz w:val="20"/>
                <w:szCs w:val="20"/>
              </w:rPr>
              <w:t xml:space="preserve"> </w:t>
            </w:r>
            <w:r w:rsidRPr="00026CB1">
              <w:rPr>
                <w:spacing w:val="1"/>
                <w:sz w:val="20"/>
                <w:szCs w:val="20"/>
              </w:rPr>
              <w:t>п</w:t>
            </w:r>
            <w:r w:rsidRPr="00026CB1">
              <w:rPr>
                <w:sz w:val="20"/>
                <w:szCs w:val="20"/>
              </w:rPr>
              <w:t>ро</w:t>
            </w:r>
            <w:r w:rsidRPr="00026CB1">
              <w:rPr>
                <w:spacing w:val="-1"/>
                <w:sz w:val="20"/>
                <w:szCs w:val="20"/>
              </w:rPr>
              <w:t>е</w:t>
            </w:r>
            <w:r w:rsidRPr="00026CB1">
              <w:rPr>
                <w:spacing w:val="1"/>
                <w:sz w:val="20"/>
                <w:szCs w:val="20"/>
              </w:rPr>
              <w:t>з</w:t>
            </w:r>
            <w:r w:rsidRPr="00026CB1">
              <w:rPr>
                <w:sz w:val="20"/>
                <w:szCs w:val="20"/>
              </w:rPr>
              <w:t xml:space="preserve">дов, </w:t>
            </w:r>
            <w:r w:rsidRPr="00026CB1">
              <w:rPr>
                <w:spacing w:val="1"/>
                <w:sz w:val="20"/>
                <w:szCs w:val="20"/>
              </w:rPr>
              <w:t>н</w:t>
            </w:r>
            <w:r w:rsidRPr="00026CB1">
              <w:rPr>
                <w:spacing w:val="-1"/>
                <w:sz w:val="20"/>
                <w:szCs w:val="20"/>
              </w:rPr>
              <w:t>а</w:t>
            </w:r>
            <w:r w:rsidRPr="00026CB1">
              <w:rPr>
                <w:sz w:val="20"/>
                <w:szCs w:val="20"/>
              </w:rPr>
              <w:t>б</w:t>
            </w:r>
            <w:r w:rsidRPr="00026CB1">
              <w:rPr>
                <w:spacing w:val="-1"/>
                <w:sz w:val="20"/>
                <w:szCs w:val="20"/>
              </w:rPr>
              <w:t>е</w:t>
            </w:r>
            <w:r w:rsidRPr="00026CB1">
              <w:rPr>
                <w:sz w:val="20"/>
                <w:szCs w:val="20"/>
              </w:rPr>
              <w:t>р</w:t>
            </w:r>
            <w:r w:rsidRPr="00026CB1">
              <w:rPr>
                <w:spacing w:val="-1"/>
                <w:sz w:val="20"/>
                <w:szCs w:val="20"/>
              </w:rPr>
              <w:t>е</w:t>
            </w:r>
            <w:r w:rsidRPr="00026CB1">
              <w:rPr>
                <w:sz w:val="20"/>
                <w:szCs w:val="20"/>
              </w:rPr>
              <w:t>ж</w:t>
            </w:r>
            <w:r w:rsidRPr="00026CB1">
              <w:rPr>
                <w:spacing w:val="1"/>
                <w:sz w:val="20"/>
                <w:szCs w:val="20"/>
              </w:rPr>
              <w:t>н</w:t>
            </w:r>
            <w:r w:rsidRPr="00026CB1">
              <w:rPr>
                <w:sz w:val="20"/>
                <w:szCs w:val="20"/>
              </w:rPr>
              <w:t>ых</w:t>
            </w:r>
            <w:r w:rsidRPr="00026CB1">
              <w:rPr>
                <w:spacing w:val="2"/>
                <w:sz w:val="20"/>
                <w:szCs w:val="20"/>
              </w:rPr>
              <w:t xml:space="preserve"> </w:t>
            </w:r>
            <w:r w:rsidRPr="00026CB1">
              <w:rPr>
                <w:spacing w:val="-3"/>
                <w:sz w:val="20"/>
                <w:szCs w:val="20"/>
              </w:rPr>
              <w:t>(</w:t>
            </w:r>
            <w:r w:rsidRPr="00026CB1">
              <w:rPr>
                <w:spacing w:val="1"/>
                <w:sz w:val="20"/>
                <w:szCs w:val="20"/>
              </w:rPr>
              <w:t>н</w:t>
            </w:r>
            <w:r w:rsidRPr="00026CB1">
              <w:rPr>
                <w:sz w:val="20"/>
                <w:szCs w:val="20"/>
              </w:rPr>
              <w:t xml:space="preserve">а </w:t>
            </w:r>
            <w:r w:rsidRPr="00026CB1">
              <w:rPr>
                <w:spacing w:val="1"/>
                <w:sz w:val="20"/>
                <w:szCs w:val="20"/>
              </w:rPr>
              <w:t>к</w:t>
            </w:r>
            <w:r w:rsidRPr="00026CB1">
              <w:rPr>
                <w:sz w:val="20"/>
                <w:szCs w:val="20"/>
              </w:rPr>
              <w:t>о</w:t>
            </w:r>
            <w:r w:rsidRPr="00026CB1">
              <w:rPr>
                <w:spacing w:val="1"/>
                <w:sz w:val="20"/>
                <w:szCs w:val="20"/>
              </w:rPr>
              <w:t>н</w:t>
            </w:r>
            <w:r w:rsidRPr="00026CB1">
              <w:rPr>
                <w:spacing w:val="-1"/>
                <w:sz w:val="20"/>
                <w:szCs w:val="20"/>
              </w:rPr>
              <w:t>е</w:t>
            </w:r>
            <w:r w:rsidRPr="00026CB1">
              <w:rPr>
                <w:sz w:val="20"/>
                <w:szCs w:val="20"/>
              </w:rPr>
              <w:t>ц</w:t>
            </w:r>
            <w:r w:rsidRPr="00026CB1">
              <w:rPr>
                <w:spacing w:val="1"/>
                <w:sz w:val="20"/>
                <w:szCs w:val="20"/>
              </w:rPr>
              <w:t xml:space="preserve"> </w:t>
            </w:r>
            <w:r w:rsidRPr="00026CB1">
              <w:rPr>
                <w:sz w:val="20"/>
                <w:szCs w:val="20"/>
              </w:rPr>
              <w:t>от</w:t>
            </w:r>
            <w:r w:rsidRPr="00026CB1">
              <w:rPr>
                <w:spacing w:val="-1"/>
                <w:sz w:val="20"/>
                <w:szCs w:val="20"/>
              </w:rPr>
              <w:t>че</w:t>
            </w:r>
            <w:r w:rsidRPr="00026CB1">
              <w:rPr>
                <w:sz w:val="20"/>
                <w:szCs w:val="20"/>
              </w:rPr>
              <w:t>т</w:t>
            </w:r>
            <w:r w:rsidRPr="00026CB1">
              <w:rPr>
                <w:spacing w:val="1"/>
                <w:sz w:val="20"/>
                <w:szCs w:val="20"/>
              </w:rPr>
              <w:t>н</w:t>
            </w:r>
            <w:r w:rsidRPr="00026CB1">
              <w:rPr>
                <w:sz w:val="20"/>
                <w:szCs w:val="20"/>
              </w:rPr>
              <w:t>ого года)</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11355C" w:rsidP="00931DC0">
            <w:pPr>
              <w:widowControl w:val="0"/>
              <w:autoSpaceDE w:val="0"/>
              <w:autoSpaceDN w:val="0"/>
              <w:adjustRightInd w:val="0"/>
              <w:ind w:firstLine="0"/>
              <w:jc w:val="center"/>
              <w:rPr>
                <w:sz w:val="20"/>
                <w:szCs w:val="20"/>
              </w:rPr>
            </w:pPr>
            <w:r>
              <w:rPr>
                <w:sz w:val="20"/>
                <w:szCs w:val="20"/>
              </w:rPr>
              <w:t>123</w:t>
            </w:r>
          </w:p>
        </w:tc>
      </w:tr>
      <w:tr w:rsidR="00026CB1" w:rsidRPr="00026CB1" w:rsidTr="006431A0">
        <w:trPr>
          <w:trHeight w:hRule="exact" w:val="559"/>
          <w:jc w:val="center"/>
        </w:trPr>
        <w:tc>
          <w:tcPr>
            <w:tcW w:w="5920" w:type="dxa"/>
            <w:vAlign w:val="center"/>
          </w:tcPr>
          <w:p w:rsidR="00026CB1" w:rsidRPr="00026CB1" w:rsidRDefault="00026CB1" w:rsidP="006431A0">
            <w:pPr>
              <w:widowControl w:val="0"/>
              <w:autoSpaceDE w:val="0"/>
              <w:autoSpaceDN w:val="0"/>
              <w:adjustRightInd w:val="0"/>
              <w:ind w:firstLine="0"/>
              <w:jc w:val="left"/>
              <w:rPr>
                <w:sz w:val="20"/>
                <w:szCs w:val="20"/>
              </w:rPr>
            </w:pPr>
            <w:r w:rsidRPr="00026CB1">
              <w:rPr>
                <w:sz w:val="20"/>
                <w:szCs w:val="20"/>
              </w:rPr>
              <w:t>Общ</w:t>
            </w:r>
            <w:r w:rsidRPr="00026CB1">
              <w:rPr>
                <w:spacing w:val="-1"/>
                <w:sz w:val="20"/>
                <w:szCs w:val="20"/>
              </w:rPr>
              <w:t>е</w:t>
            </w:r>
            <w:r w:rsidRPr="00026CB1">
              <w:rPr>
                <w:sz w:val="20"/>
                <w:szCs w:val="20"/>
              </w:rPr>
              <w:t>е</w:t>
            </w:r>
            <w:r w:rsidRPr="00026CB1">
              <w:rPr>
                <w:spacing w:val="-1"/>
                <w:sz w:val="20"/>
                <w:szCs w:val="20"/>
              </w:rPr>
              <w:t xml:space="preserve"> </w:t>
            </w:r>
            <w:r w:rsidRPr="00026CB1">
              <w:rPr>
                <w:spacing w:val="1"/>
                <w:sz w:val="20"/>
                <w:szCs w:val="20"/>
              </w:rPr>
              <w:t>п</w:t>
            </w:r>
            <w:r w:rsidRPr="00026CB1">
              <w:rPr>
                <w:sz w:val="20"/>
                <w:szCs w:val="20"/>
              </w:rPr>
              <w:t>ротяж</w:t>
            </w:r>
            <w:r w:rsidRPr="00026CB1">
              <w:rPr>
                <w:spacing w:val="-1"/>
                <w:sz w:val="20"/>
                <w:szCs w:val="20"/>
              </w:rPr>
              <w:t>е</w:t>
            </w:r>
            <w:r w:rsidRPr="00026CB1">
              <w:rPr>
                <w:spacing w:val="1"/>
                <w:sz w:val="20"/>
                <w:szCs w:val="20"/>
              </w:rPr>
              <w:t>ни</w:t>
            </w:r>
            <w:r w:rsidRPr="00026CB1">
              <w:rPr>
                <w:sz w:val="20"/>
                <w:szCs w:val="20"/>
              </w:rPr>
              <w:t>е</w:t>
            </w:r>
            <w:r w:rsidRPr="00026CB1">
              <w:rPr>
                <w:spacing w:val="-1"/>
                <w:sz w:val="20"/>
                <w:szCs w:val="20"/>
              </w:rPr>
              <w:t xml:space="preserve"> </w:t>
            </w:r>
            <w:r w:rsidRPr="00026CB1">
              <w:rPr>
                <w:sz w:val="20"/>
                <w:szCs w:val="20"/>
              </w:rPr>
              <w:t>о</w:t>
            </w:r>
            <w:r w:rsidRPr="00026CB1">
              <w:rPr>
                <w:spacing w:val="-1"/>
                <w:sz w:val="20"/>
                <w:szCs w:val="20"/>
              </w:rPr>
              <w:t>с</w:t>
            </w:r>
            <w:r w:rsidRPr="00026CB1">
              <w:rPr>
                <w:spacing w:val="3"/>
                <w:sz w:val="20"/>
                <w:szCs w:val="20"/>
              </w:rPr>
              <w:t>в</w:t>
            </w:r>
            <w:r w:rsidRPr="00026CB1">
              <w:rPr>
                <w:spacing w:val="-1"/>
                <w:sz w:val="20"/>
                <w:szCs w:val="20"/>
              </w:rPr>
              <w:t>е</w:t>
            </w:r>
            <w:r w:rsidRPr="00026CB1">
              <w:rPr>
                <w:sz w:val="20"/>
                <w:szCs w:val="20"/>
              </w:rPr>
              <w:t>щ</w:t>
            </w:r>
            <w:r w:rsidRPr="00026CB1">
              <w:rPr>
                <w:spacing w:val="-1"/>
                <w:sz w:val="20"/>
                <w:szCs w:val="20"/>
              </w:rPr>
              <w:t>е</w:t>
            </w:r>
            <w:r w:rsidRPr="00026CB1">
              <w:rPr>
                <w:spacing w:val="1"/>
                <w:sz w:val="20"/>
                <w:szCs w:val="20"/>
              </w:rPr>
              <w:t>нн</w:t>
            </w:r>
            <w:r w:rsidRPr="00026CB1">
              <w:rPr>
                <w:sz w:val="20"/>
                <w:szCs w:val="20"/>
              </w:rPr>
              <w:t>ых</w:t>
            </w:r>
            <w:r w:rsidRPr="00026CB1">
              <w:rPr>
                <w:spacing w:val="2"/>
                <w:sz w:val="20"/>
                <w:szCs w:val="20"/>
              </w:rPr>
              <w:t xml:space="preserve"> </w:t>
            </w:r>
            <w:r w:rsidRPr="00026CB1">
              <w:rPr>
                <w:spacing w:val="-1"/>
                <w:sz w:val="20"/>
                <w:szCs w:val="20"/>
              </w:rPr>
              <w:t>час</w:t>
            </w:r>
            <w:r w:rsidRPr="00026CB1">
              <w:rPr>
                <w:sz w:val="20"/>
                <w:szCs w:val="20"/>
              </w:rPr>
              <w:t>т</w:t>
            </w:r>
            <w:r w:rsidRPr="00026CB1">
              <w:rPr>
                <w:spacing w:val="-1"/>
                <w:sz w:val="20"/>
                <w:szCs w:val="20"/>
              </w:rPr>
              <w:t>е</w:t>
            </w:r>
            <w:r w:rsidRPr="00026CB1">
              <w:rPr>
                <w:sz w:val="20"/>
                <w:szCs w:val="20"/>
              </w:rPr>
              <w:t>й</w:t>
            </w:r>
            <w:r w:rsidRPr="00026CB1">
              <w:rPr>
                <w:spacing w:val="3"/>
                <w:sz w:val="20"/>
                <w:szCs w:val="20"/>
              </w:rPr>
              <w:t xml:space="preserve"> </w:t>
            </w:r>
            <w:r w:rsidRPr="00026CB1">
              <w:rPr>
                <w:spacing w:val="-7"/>
                <w:sz w:val="20"/>
                <w:szCs w:val="20"/>
              </w:rPr>
              <w:t>у</w:t>
            </w:r>
            <w:r w:rsidRPr="00026CB1">
              <w:rPr>
                <w:sz w:val="20"/>
                <w:szCs w:val="20"/>
              </w:rPr>
              <w:t>л</w:t>
            </w:r>
            <w:r w:rsidRPr="00026CB1">
              <w:rPr>
                <w:spacing w:val="1"/>
                <w:sz w:val="20"/>
                <w:szCs w:val="20"/>
              </w:rPr>
              <w:t>иц</w:t>
            </w:r>
            <w:r w:rsidRPr="00026CB1">
              <w:rPr>
                <w:sz w:val="20"/>
                <w:szCs w:val="20"/>
              </w:rPr>
              <w:t xml:space="preserve">, </w:t>
            </w:r>
            <w:r w:rsidRPr="00026CB1">
              <w:rPr>
                <w:spacing w:val="1"/>
                <w:sz w:val="20"/>
                <w:szCs w:val="20"/>
              </w:rPr>
              <w:t>п</w:t>
            </w:r>
            <w:r w:rsidRPr="00026CB1">
              <w:rPr>
                <w:sz w:val="20"/>
                <w:szCs w:val="20"/>
              </w:rPr>
              <w:t>ро</w:t>
            </w:r>
            <w:r w:rsidRPr="00026CB1">
              <w:rPr>
                <w:spacing w:val="2"/>
                <w:sz w:val="20"/>
                <w:szCs w:val="20"/>
              </w:rPr>
              <w:t>е</w:t>
            </w:r>
            <w:r w:rsidRPr="00026CB1">
              <w:rPr>
                <w:spacing w:val="1"/>
                <w:sz w:val="20"/>
                <w:szCs w:val="20"/>
              </w:rPr>
              <w:t>з</w:t>
            </w:r>
            <w:r w:rsidRPr="00026CB1">
              <w:rPr>
                <w:sz w:val="20"/>
                <w:szCs w:val="20"/>
              </w:rPr>
              <w:t xml:space="preserve">дов, </w:t>
            </w:r>
            <w:r w:rsidRPr="00026CB1">
              <w:rPr>
                <w:spacing w:val="1"/>
                <w:sz w:val="20"/>
                <w:szCs w:val="20"/>
              </w:rPr>
              <w:t>н</w:t>
            </w:r>
            <w:r w:rsidRPr="00026CB1">
              <w:rPr>
                <w:spacing w:val="-1"/>
                <w:sz w:val="20"/>
                <w:szCs w:val="20"/>
              </w:rPr>
              <w:t>а</w:t>
            </w:r>
            <w:r w:rsidRPr="00026CB1">
              <w:rPr>
                <w:sz w:val="20"/>
                <w:szCs w:val="20"/>
              </w:rPr>
              <w:t>б</w:t>
            </w:r>
            <w:r w:rsidRPr="00026CB1">
              <w:rPr>
                <w:spacing w:val="-1"/>
                <w:sz w:val="20"/>
                <w:szCs w:val="20"/>
              </w:rPr>
              <w:t>е</w:t>
            </w:r>
            <w:r w:rsidRPr="00026CB1">
              <w:rPr>
                <w:sz w:val="20"/>
                <w:szCs w:val="20"/>
              </w:rPr>
              <w:t>р</w:t>
            </w:r>
            <w:r w:rsidRPr="00026CB1">
              <w:rPr>
                <w:spacing w:val="-1"/>
                <w:sz w:val="20"/>
                <w:szCs w:val="20"/>
              </w:rPr>
              <w:t>е</w:t>
            </w:r>
            <w:r w:rsidRPr="00026CB1">
              <w:rPr>
                <w:sz w:val="20"/>
                <w:szCs w:val="20"/>
              </w:rPr>
              <w:t>ж</w:t>
            </w:r>
            <w:r w:rsidRPr="00026CB1">
              <w:rPr>
                <w:spacing w:val="1"/>
                <w:sz w:val="20"/>
                <w:szCs w:val="20"/>
              </w:rPr>
              <w:t>н</w:t>
            </w:r>
            <w:r w:rsidRPr="00026CB1">
              <w:rPr>
                <w:sz w:val="20"/>
                <w:szCs w:val="20"/>
              </w:rPr>
              <w:t>ых</w:t>
            </w:r>
            <w:r w:rsidRPr="00026CB1">
              <w:rPr>
                <w:spacing w:val="2"/>
                <w:sz w:val="20"/>
                <w:szCs w:val="20"/>
              </w:rPr>
              <w:t xml:space="preserve"> </w:t>
            </w:r>
            <w:r w:rsidRPr="00026CB1">
              <w:rPr>
                <w:sz w:val="20"/>
                <w:szCs w:val="20"/>
              </w:rPr>
              <w:t>и</w:t>
            </w:r>
            <w:r w:rsidRPr="00026CB1">
              <w:rPr>
                <w:spacing w:val="1"/>
                <w:sz w:val="20"/>
                <w:szCs w:val="20"/>
              </w:rPr>
              <w:t xml:space="preserve"> </w:t>
            </w:r>
            <w:r w:rsidRPr="00026CB1">
              <w:rPr>
                <w:sz w:val="20"/>
                <w:szCs w:val="20"/>
              </w:rPr>
              <w:t>т</w:t>
            </w:r>
            <w:r w:rsidRPr="00026CB1">
              <w:rPr>
                <w:spacing w:val="-2"/>
                <w:sz w:val="20"/>
                <w:szCs w:val="20"/>
              </w:rPr>
              <w:t>.</w:t>
            </w:r>
            <w:r w:rsidRPr="00026CB1">
              <w:rPr>
                <w:spacing w:val="1"/>
                <w:sz w:val="20"/>
                <w:szCs w:val="20"/>
              </w:rPr>
              <w:t>п</w:t>
            </w:r>
            <w:r w:rsidRPr="00026CB1">
              <w:rPr>
                <w:sz w:val="20"/>
                <w:szCs w:val="20"/>
              </w:rPr>
              <w:t>.</w:t>
            </w:r>
          </w:p>
        </w:tc>
        <w:tc>
          <w:tcPr>
            <w:tcW w:w="1843" w:type="dxa"/>
            <w:vAlign w:val="center"/>
          </w:tcPr>
          <w:p w:rsidR="00026CB1" w:rsidRPr="00026CB1" w:rsidRDefault="00026CB1" w:rsidP="00931DC0">
            <w:pPr>
              <w:widowControl w:val="0"/>
              <w:autoSpaceDE w:val="0"/>
              <w:autoSpaceDN w:val="0"/>
              <w:adjustRightInd w:val="0"/>
              <w:ind w:firstLine="0"/>
              <w:jc w:val="center"/>
              <w:rPr>
                <w:sz w:val="20"/>
                <w:szCs w:val="20"/>
              </w:rPr>
            </w:pPr>
            <w:r w:rsidRPr="00026CB1">
              <w:rPr>
                <w:spacing w:val="1"/>
                <w:sz w:val="20"/>
                <w:szCs w:val="20"/>
              </w:rPr>
              <w:t>ки</w:t>
            </w:r>
            <w:r w:rsidRPr="00026CB1">
              <w:rPr>
                <w:sz w:val="20"/>
                <w:szCs w:val="20"/>
              </w:rPr>
              <w:t>лом</w:t>
            </w:r>
            <w:r w:rsidRPr="00026CB1">
              <w:rPr>
                <w:spacing w:val="-1"/>
                <w:sz w:val="20"/>
                <w:szCs w:val="20"/>
              </w:rPr>
              <w:t>е</w:t>
            </w:r>
            <w:r w:rsidRPr="00026CB1">
              <w:rPr>
                <w:sz w:val="20"/>
                <w:szCs w:val="20"/>
              </w:rPr>
              <w:t>тр</w:t>
            </w:r>
          </w:p>
        </w:tc>
        <w:tc>
          <w:tcPr>
            <w:tcW w:w="1808" w:type="dxa"/>
            <w:vAlign w:val="center"/>
          </w:tcPr>
          <w:p w:rsidR="00026CB1" w:rsidRPr="00026CB1" w:rsidRDefault="001062F7" w:rsidP="00931DC0">
            <w:pPr>
              <w:widowControl w:val="0"/>
              <w:autoSpaceDE w:val="0"/>
              <w:autoSpaceDN w:val="0"/>
              <w:adjustRightInd w:val="0"/>
              <w:ind w:firstLine="0"/>
              <w:jc w:val="center"/>
              <w:rPr>
                <w:sz w:val="20"/>
                <w:szCs w:val="20"/>
              </w:rPr>
            </w:pPr>
            <w:r>
              <w:rPr>
                <w:sz w:val="20"/>
                <w:szCs w:val="20"/>
              </w:rPr>
              <w:t>110,5</w:t>
            </w:r>
          </w:p>
        </w:tc>
      </w:tr>
    </w:tbl>
    <w:p w:rsidR="00026CB1" w:rsidRPr="00026CB1" w:rsidRDefault="00026CB1" w:rsidP="00026CB1">
      <w:pPr>
        <w:widowControl w:val="0"/>
        <w:autoSpaceDE w:val="0"/>
        <w:autoSpaceDN w:val="0"/>
        <w:adjustRightInd w:val="0"/>
        <w:spacing w:after="120"/>
        <w:rPr>
          <w:szCs w:val="24"/>
        </w:rPr>
      </w:pPr>
    </w:p>
    <w:p w:rsidR="00026CB1" w:rsidRPr="00026CB1" w:rsidRDefault="00026CB1" w:rsidP="00026CB1">
      <w:pPr>
        <w:widowControl w:val="0"/>
        <w:autoSpaceDE w:val="0"/>
        <w:autoSpaceDN w:val="0"/>
        <w:adjustRightInd w:val="0"/>
        <w:spacing w:after="120"/>
        <w:rPr>
          <w:szCs w:val="24"/>
        </w:rPr>
      </w:pPr>
      <w:r w:rsidRPr="00026CB1">
        <w:rPr>
          <w:szCs w:val="24"/>
        </w:rPr>
        <w:t>Ули</w:t>
      </w:r>
      <w:r w:rsidRPr="00026CB1">
        <w:rPr>
          <w:spacing w:val="-2"/>
          <w:szCs w:val="24"/>
        </w:rPr>
        <w:t>ч</w:t>
      </w:r>
      <w:r w:rsidRPr="00026CB1">
        <w:rPr>
          <w:spacing w:val="1"/>
          <w:szCs w:val="24"/>
        </w:rPr>
        <w:t>н</w:t>
      </w:r>
      <w:r w:rsidRPr="00026CB1">
        <w:rPr>
          <w:szCs w:val="24"/>
        </w:rPr>
        <w:t>ая</w:t>
      </w:r>
      <w:r w:rsidRPr="00026CB1">
        <w:rPr>
          <w:spacing w:val="2"/>
          <w:szCs w:val="24"/>
        </w:rPr>
        <w:t xml:space="preserve"> </w:t>
      </w:r>
      <w:r w:rsidRPr="00026CB1">
        <w:rPr>
          <w:spacing w:val="-1"/>
          <w:szCs w:val="24"/>
        </w:rPr>
        <w:t>до</w:t>
      </w:r>
      <w:r w:rsidRPr="00026CB1">
        <w:rPr>
          <w:spacing w:val="1"/>
          <w:szCs w:val="24"/>
        </w:rPr>
        <w:t>р</w:t>
      </w:r>
      <w:r w:rsidRPr="00026CB1">
        <w:rPr>
          <w:spacing w:val="-1"/>
          <w:szCs w:val="24"/>
        </w:rPr>
        <w:t>о</w:t>
      </w:r>
      <w:r w:rsidRPr="00026CB1">
        <w:rPr>
          <w:szCs w:val="24"/>
        </w:rPr>
        <w:t>ж</w:t>
      </w:r>
      <w:r w:rsidRPr="00026CB1">
        <w:rPr>
          <w:spacing w:val="1"/>
          <w:szCs w:val="24"/>
        </w:rPr>
        <w:t>н</w:t>
      </w:r>
      <w:r w:rsidRPr="00026CB1">
        <w:rPr>
          <w:spacing w:val="-2"/>
          <w:szCs w:val="24"/>
        </w:rPr>
        <w:t>а</w:t>
      </w:r>
      <w:r w:rsidRPr="00026CB1">
        <w:rPr>
          <w:szCs w:val="24"/>
        </w:rPr>
        <w:t>я</w:t>
      </w:r>
      <w:r w:rsidRPr="00026CB1">
        <w:rPr>
          <w:spacing w:val="1"/>
          <w:szCs w:val="24"/>
        </w:rPr>
        <w:t xml:space="preserve"> </w:t>
      </w:r>
      <w:r w:rsidRPr="00026CB1">
        <w:rPr>
          <w:szCs w:val="24"/>
        </w:rPr>
        <w:t>сеть и</w:t>
      </w:r>
      <w:r w:rsidRPr="00026CB1">
        <w:rPr>
          <w:spacing w:val="2"/>
          <w:szCs w:val="24"/>
        </w:rPr>
        <w:t xml:space="preserve"> </w:t>
      </w:r>
      <w:r w:rsidRPr="00026CB1">
        <w:rPr>
          <w:szCs w:val="24"/>
        </w:rPr>
        <w:t>с</w:t>
      </w:r>
      <w:r w:rsidRPr="00026CB1">
        <w:rPr>
          <w:spacing w:val="1"/>
          <w:szCs w:val="24"/>
        </w:rPr>
        <w:t>о</w:t>
      </w:r>
      <w:r w:rsidRPr="00026CB1">
        <w:rPr>
          <w:spacing w:val="-1"/>
          <w:szCs w:val="24"/>
        </w:rPr>
        <w:t>о</w:t>
      </w:r>
      <w:r w:rsidRPr="00026CB1">
        <w:rPr>
          <w:spacing w:val="1"/>
          <w:szCs w:val="24"/>
        </w:rPr>
        <w:t>р</w:t>
      </w:r>
      <w:r w:rsidRPr="00026CB1">
        <w:rPr>
          <w:spacing w:val="-4"/>
          <w:szCs w:val="24"/>
        </w:rPr>
        <w:t>у</w:t>
      </w:r>
      <w:r w:rsidRPr="00026CB1">
        <w:rPr>
          <w:szCs w:val="24"/>
        </w:rPr>
        <w:t>же</w:t>
      </w:r>
      <w:r w:rsidRPr="00026CB1">
        <w:rPr>
          <w:spacing w:val="1"/>
          <w:szCs w:val="24"/>
        </w:rPr>
        <w:t>н</w:t>
      </w:r>
      <w:r w:rsidRPr="00026CB1">
        <w:rPr>
          <w:spacing w:val="-1"/>
          <w:szCs w:val="24"/>
        </w:rPr>
        <w:t>и</w:t>
      </w:r>
      <w:r w:rsidRPr="00026CB1">
        <w:rPr>
          <w:szCs w:val="24"/>
        </w:rPr>
        <w:t>я</w:t>
      </w:r>
      <w:r w:rsidRPr="00026CB1">
        <w:rPr>
          <w:spacing w:val="1"/>
          <w:szCs w:val="24"/>
        </w:rPr>
        <w:t xml:space="preserve"> </w:t>
      </w:r>
      <w:r w:rsidRPr="00026CB1">
        <w:rPr>
          <w:spacing w:val="-1"/>
          <w:szCs w:val="24"/>
        </w:rPr>
        <w:t>н</w:t>
      </w:r>
      <w:r w:rsidRPr="00026CB1">
        <w:rPr>
          <w:szCs w:val="24"/>
        </w:rPr>
        <w:t>а</w:t>
      </w:r>
      <w:r w:rsidRPr="00026CB1">
        <w:rPr>
          <w:spacing w:val="1"/>
          <w:szCs w:val="24"/>
        </w:rPr>
        <w:t xml:space="preserve"> н</w:t>
      </w:r>
      <w:r w:rsidRPr="00026CB1">
        <w:rPr>
          <w:szCs w:val="24"/>
        </w:rPr>
        <w:t>ей</w:t>
      </w:r>
      <w:r w:rsidRPr="00026CB1">
        <w:rPr>
          <w:spacing w:val="2"/>
          <w:szCs w:val="24"/>
        </w:rPr>
        <w:t xml:space="preserve"> </w:t>
      </w:r>
      <w:r w:rsidRPr="00026CB1">
        <w:rPr>
          <w:szCs w:val="24"/>
        </w:rPr>
        <w:t>с</w:t>
      </w:r>
      <w:r w:rsidRPr="00026CB1">
        <w:rPr>
          <w:spacing w:val="-1"/>
          <w:szCs w:val="24"/>
        </w:rPr>
        <w:t>о</w:t>
      </w:r>
      <w:r w:rsidRPr="00026CB1">
        <w:rPr>
          <w:spacing w:val="1"/>
          <w:szCs w:val="24"/>
        </w:rPr>
        <w:t>о</w:t>
      </w:r>
      <w:r w:rsidRPr="00026CB1">
        <w:rPr>
          <w:szCs w:val="24"/>
        </w:rPr>
        <w:t>т</w:t>
      </w:r>
      <w:r w:rsidRPr="00026CB1">
        <w:rPr>
          <w:spacing w:val="-1"/>
          <w:szCs w:val="24"/>
        </w:rPr>
        <w:t>в</w:t>
      </w:r>
      <w:r w:rsidRPr="00026CB1">
        <w:rPr>
          <w:szCs w:val="24"/>
        </w:rPr>
        <w:t>е</w:t>
      </w:r>
      <w:r w:rsidRPr="00026CB1">
        <w:rPr>
          <w:spacing w:val="-3"/>
          <w:szCs w:val="24"/>
        </w:rPr>
        <w:t>т</w:t>
      </w:r>
      <w:r w:rsidRPr="00026CB1">
        <w:rPr>
          <w:szCs w:val="24"/>
        </w:rPr>
        <w:t>ств</w:t>
      </w:r>
      <w:r w:rsidRPr="00026CB1">
        <w:rPr>
          <w:spacing w:val="-4"/>
          <w:szCs w:val="24"/>
        </w:rPr>
        <w:t>у</w:t>
      </w:r>
      <w:r w:rsidRPr="00026CB1">
        <w:rPr>
          <w:spacing w:val="-1"/>
          <w:szCs w:val="24"/>
        </w:rPr>
        <w:t>ю</w:t>
      </w:r>
      <w:r w:rsidRPr="00026CB1">
        <w:rPr>
          <w:szCs w:val="24"/>
        </w:rPr>
        <w:t>т</w:t>
      </w:r>
      <w:r w:rsidRPr="00026CB1">
        <w:rPr>
          <w:spacing w:val="3"/>
          <w:szCs w:val="24"/>
        </w:rPr>
        <w:t xml:space="preserve"> </w:t>
      </w:r>
      <w:r w:rsidRPr="00026CB1">
        <w:rPr>
          <w:szCs w:val="24"/>
        </w:rPr>
        <w:t>т</w:t>
      </w:r>
      <w:r w:rsidRPr="00026CB1">
        <w:rPr>
          <w:spacing w:val="1"/>
          <w:szCs w:val="24"/>
        </w:rPr>
        <w:t>р</w:t>
      </w:r>
      <w:r w:rsidRPr="00026CB1">
        <w:rPr>
          <w:szCs w:val="24"/>
        </w:rPr>
        <w:t>е</w:t>
      </w:r>
      <w:r w:rsidRPr="00026CB1">
        <w:rPr>
          <w:spacing w:val="-1"/>
          <w:szCs w:val="24"/>
        </w:rPr>
        <w:t>б</w:t>
      </w:r>
      <w:r w:rsidRPr="00026CB1">
        <w:rPr>
          <w:spacing w:val="1"/>
          <w:szCs w:val="24"/>
        </w:rPr>
        <w:t>о</w:t>
      </w:r>
      <w:r w:rsidRPr="00026CB1">
        <w:rPr>
          <w:szCs w:val="24"/>
        </w:rPr>
        <w:t>в</w:t>
      </w:r>
      <w:r w:rsidRPr="00026CB1">
        <w:rPr>
          <w:spacing w:val="8"/>
          <w:szCs w:val="24"/>
        </w:rPr>
        <w:t>а</w:t>
      </w:r>
      <w:r w:rsidRPr="00026CB1">
        <w:rPr>
          <w:spacing w:val="-1"/>
          <w:szCs w:val="24"/>
        </w:rPr>
        <w:t>н</w:t>
      </w:r>
      <w:r w:rsidRPr="00026CB1">
        <w:rPr>
          <w:spacing w:val="1"/>
          <w:szCs w:val="24"/>
        </w:rPr>
        <w:t>и</w:t>
      </w:r>
      <w:r w:rsidRPr="00026CB1">
        <w:rPr>
          <w:szCs w:val="24"/>
        </w:rPr>
        <w:t>ям</w:t>
      </w:r>
      <w:r w:rsidRPr="00026CB1">
        <w:rPr>
          <w:spacing w:val="3"/>
          <w:szCs w:val="24"/>
        </w:rPr>
        <w:t xml:space="preserve"> </w:t>
      </w:r>
      <w:r w:rsidRPr="00026CB1">
        <w:rPr>
          <w:spacing w:val="1"/>
          <w:szCs w:val="24"/>
        </w:rPr>
        <w:t>б</w:t>
      </w:r>
      <w:r w:rsidRPr="00026CB1">
        <w:rPr>
          <w:szCs w:val="24"/>
        </w:rPr>
        <w:t>ез</w:t>
      </w:r>
      <w:r w:rsidRPr="00026CB1">
        <w:rPr>
          <w:spacing w:val="-2"/>
          <w:szCs w:val="24"/>
        </w:rPr>
        <w:t>о</w:t>
      </w:r>
      <w:r w:rsidRPr="00026CB1">
        <w:rPr>
          <w:spacing w:val="1"/>
          <w:szCs w:val="24"/>
        </w:rPr>
        <w:t>п</w:t>
      </w:r>
      <w:r w:rsidRPr="00026CB1">
        <w:rPr>
          <w:szCs w:val="24"/>
        </w:rPr>
        <w:t>а</w:t>
      </w:r>
      <w:r w:rsidRPr="00026CB1">
        <w:rPr>
          <w:spacing w:val="-2"/>
          <w:szCs w:val="24"/>
        </w:rPr>
        <w:t>с</w:t>
      </w:r>
      <w:r w:rsidRPr="00026CB1">
        <w:rPr>
          <w:spacing w:val="-1"/>
          <w:szCs w:val="24"/>
        </w:rPr>
        <w:t>н</w:t>
      </w:r>
      <w:r w:rsidRPr="00026CB1">
        <w:rPr>
          <w:spacing w:val="1"/>
          <w:szCs w:val="24"/>
        </w:rPr>
        <w:t>о</w:t>
      </w:r>
      <w:r w:rsidRPr="00026CB1">
        <w:rPr>
          <w:szCs w:val="24"/>
        </w:rPr>
        <w:t>сти</w:t>
      </w:r>
      <w:r w:rsidRPr="00026CB1">
        <w:rPr>
          <w:spacing w:val="1"/>
          <w:szCs w:val="24"/>
        </w:rPr>
        <w:t xml:space="preserve"> д</w:t>
      </w:r>
      <w:r w:rsidRPr="00026CB1">
        <w:rPr>
          <w:spacing w:val="-1"/>
          <w:szCs w:val="24"/>
        </w:rPr>
        <w:t>о</w:t>
      </w:r>
      <w:r w:rsidRPr="00026CB1">
        <w:rPr>
          <w:spacing w:val="1"/>
          <w:szCs w:val="24"/>
        </w:rPr>
        <w:t>р</w:t>
      </w:r>
      <w:r w:rsidRPr="00026CB1">
        <w:rPr>
          <w:spacing w:val="-1"/>
          <w:szCs w:val="24"/>
        </w:rPr>
        <w:t>о</w:t>
      </w:r>
      <w:r w:rsidRPr="00026CB1">
        <w:rPr>
          <w:szCs w:val="24"/>
        </w:rPr>
        <w:t>ж</w:t>
      </w:r>
      <w:r w:rsidRPr="00026CB1">
        <w:rPr>
          <w:spacing w:val="-1"/>
          <w:szCs w:val="24"/>
        </w:rPr>
        <w:t>н</w:t>
      </w:r>
      <w:r w:rsidRPr="00026CB1">
        <w:rPr>
          <w:spacing w:val="1"/>
          <w:szCs w:val="24"/>
        </w:rPr>
        <w:t>о</w:t>
      </w:r>
      <w:r w:rsidRPr="00026CB1">
        <w:rPr>
          <w:spacing w:val="-2"/>
          <w:szCs w:val="24"/>
        </w:rPr>
        <w:t>г</w:t>
      </w:r>
      <w:r w:rsidRPr="00026CB1">
        <w:rPr>
          <w:szCs w:val="24"/>
        </w:rPr>
        <w:t>о</w:t>
      </w:r>
      <w:r w:rsidRPr="00026CB1">
        <w:rPr>
          <w:spacing w:val="3"/>
          <w:szCs w:val="24"/>
        </w:rPr>
        <w:t xml:space="preserve"> </w:t>
      </w:r>
      <w:r w:rsidRPr="00026CB1">
        <w:rPr>
          <w:spacing w:val="1"/>
          <w:szCs w:val="24"/>
        </w:rPr>
        <w:t>д</w:t>
      </w:r>
      <w:r w:rsidRPr="00026CB1">
        <w:rPr>
          <w:szCs w:val="24"/>
        </w:rPr>
        <w:t>в</w:t>
      </w:r>
      <w:r w:rsidRPr="00026CB1">
        <w:rPr>
          <w:spacing w:val="-2"/>
          <w:szCs w:val="24"/>
        </w:rPr>
        <w:t>и</w:t>
      </w:r>
      <w:r w:rsidRPr="00026CB1">
        <w:rPr>
          <w:szCs w:val="24"/>
        </w:rPr>
        <w:t>ж</w:t>
      </w:r>
      <w:r w:rsidRPr="00026CB1">
        <w:rPr>
          <w:spacing w:val="-2"/>
          <w:szCs w:val="24"/>
        </w:rPr>
        <w:t>е</w:t>
      </w:r>
      <w:r w:rsidRPr="00026CB1">
        <w:rPr>
          <w:spacing w:val="1"/>
          <w:szCs w:val="24"/>
        </w:rPr>
        <w:t>ни</w:t>
      </w:r>
      <w:r w:rsidRPr="00026CB1">
        <w:rPr>
          <w:szCs w:val="24"/>
        </w:rPr>
        <w:t xml:space="preserve">я. </w:t>
      </w:r>
      <w:r w:rsidRPr="00026CB1">
        <w:rPr>
          <w:spacing w:val="-1"/>
          <w:szCs w:val="24"/>
        </w:rPr>
        <w:t>П</w:t>
      </w:r>
      <w:r w:rsidRPr="00026CB1">
        <w:rPr>
          <w:spacing w:val="1"/>
          <w:szCs w:val="24"/>
        </w:rPr>
        <w:t>ро</w:t>
      </w:r>
      <w:r w:rsidRPr="00026CB1">
        <w:rPr>
          <w:spacing w:val="-2"/>
          <w:szCs w:val="24"/>
        </w:rPr>
        <w:t>е</w:t>
      </w:r>
      <w:r w:rsidRPr="00026CB1">
        <w:rPr>
          <w:szCs w:val="24"/>
        </w:rPr>
        <w:t>кт</w:t>
      </w:r>
      <w:r w:rsidRPr="00026CB1">
        <w:rPr>
          <w:spacing w:val="-1"/>
          <w:szCs w:val="24"/>
        </w:rPr>
        <w:t>и</w:t>
      </w:r>
      <w:r w:rsidRPr="00026CB1">
        <w:rPr>
          <w:spacing w:val="1"/>
          <w:szCs w:val="24"/>
        </w:rPr>
        <w:t>р</w:t>
      </w:r>
      <w:r w:rsidRPr="00026CB1">
        <w:rPr>
          <w:spacing w:val="-4"/>
          <w:szCs w:val="24"/>
        </w:rPr>
        <w:t>у</w:t>
      </w:r>
      <w:r w:rsidRPr="00026CB1">
        <w:rPr>
          <w:szCs w:val="24"/>
        </w:rPr>
        <w:t>ем</w:t>
      </w:r>
      <w:r w:rsidRPr="00026CB1">
        <w:rPr>
          <w:spacing w:val="1"/>
          <w:szCs w:val="24"/>
        </w:rPr>
        <w:t>ы</w:t>
      </w:r>
      <w:r w:rsidRPr="00026CB1">
        <w:rPr>
          <w:szCs w:val="24"/>
        </w:rPr>
        <w:t>е</w:t>
      </w:r>
      <w:r w:rsidRPr="00026CB1">
        <w:rPr>
          <w:spacing w:val="3"/>
          <w:szCs w:val="24"/>
        </w:rPr>
        <w:t xml:space="preserve"> </w:t>
      </w:r>
      <w:r w:rsidRPr="00026CB1">
        <w:rPr>
          <w:szCs w:val="24"/>
        </w:rPr>
        <w:t>т</w:t>
      </w:r>
      <w:r w:rsidRPr="00026CB1">
        <w:rPr>
          <w:spacing w:val="1"/>
          <w:szCs w:val="24"/>
        </w:rPr>
        <w:t>р</w:t>
      </w:r>
      <w:r w:rsidRPr="00026CB1">
        <w:rPr>
          <w:spacing w:val="-2"/>
          <w:szCs w:val="24"/>
        </w:rPr>
        <w:t>а</w:t>
      </w:r>
      <w:r w:rsidRPr="00026CB1">
        <w:rPr>
          <w:spacing w:val="1"/>
          <w:szCs w:val="24"/>
        </w:rPr>
        <w:t>н</w:t>
      </w:r>
      <w:r w:rsidRPr="00026CB1">
        <w:rPr>
          <w:szCs w:val="24"/>
        </w:rPr>
        <w:t>с</w:t>
      </w:r>
      <w:r w:rsidRPr="00026CB1">
        <w:rPr>
          <w:spacing w:val="-1"/>
          <w:szCs w:val="24"/>
        </w:rPr>
        <w:t>по</w:t>
      </w:r>
      <w:r w:rsidRPr="00026CB1">
        <w:rPr>
          <w:spacing w:val="1"/>
          <w:szCs w:val="24"/>
        </w:rPr>
        <w:t>р</w:t>
      </w:r>
      <w:r w:rsidRPr="00026CB1">
        <w:rPr>
          <w:szCs w:val="24"/>
        </w:rPr>
        <w:t>т</w:t>
      </w:r>
      <w:r w:rsidRPr="00026CB1">
        <w:rPr>
          <w:spacing w:val="-2"/>
          <w:szCs w:val="24"/>
        </w:rPr>
        <w:t>н</w:t>
      </w:r>
      <w:r w:rsidRPr="00026CB1">
        <w:rPr>
          <w:spacing w:val="1"/>
          <w:szCs w:val="24"/>
        </w:rPr>
        <w:t>ы</w:t>
      </w:r>
      <w:r w:rsidRPr="00026CB1">
        <w:rPr>
          <w:szCs w:val="24"/>
        </w:rPr>
        <w:t>е</w:t>
      </w:r>
      <w:r w:rsidRPr="00026CB1">
        <w:rPr>
          <w:spacing w:val="3"/>
          <w:szCs w:val="24"/>
        </w:rPr>
        <w:t xml:space="preserve"> </w:t>
      </w:r>
      <w:r w:rsidRPr="00026CB1">
        <w:rPr>
          <w:szCs w:val="24"/>
        </w:rPr>
        <w:t>с</w:t>
      </w:r>
      <w:r w:rsidRPr="00026CB1">
        <w:rPr>
          <w:spacing w:val="-1"/>
          <w:szCs w:val="24"/>
        </w:rPr>
        <w:t>х</w:t>
      </w:r>
      <w:r w:rsidRPr="00026CB1">
        <w:rPr>
          <w:szCs w:val="24"/>
        </w:rPr>
        <w:t>е</w:t>
      </w:r>
      <w:r w:rsidRPr="00026CB1">
        <w:rPr>
          <w:spacing w:val="-3"/>
          <w:szCs w:val="24"/>
        </w:rPr>
        <w:t>м</w:t>
      </w:r>
      <w:r w:rsidRPr="00026CB1">
        <w:rPr>
          <w:szCs w:val="24"/>
        </w:rPr>
        <w:t xml:space="preserve">ы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ны</w:t>
      </w:r>
      <w:r w:rsidRPr="00026CB1">
        <w:rPr>
          <w:szCs w:val="24"/>
        </w:rPr>
        <w:t>х</w:t>
      </w:r>
      <w:r w:rsidRPr="00026CB1">
        <w:rPr>
          <w:spacing w:val="3"/>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w:t>
      </w:r>
      <w:r w:rsidRPr="00026CB1">
        <w:rPr>
          <w:spacing w:val="-1"/>
          <w:szCs w:val="24"/>
        </w:rPr>
        <w:t>о</w:t>
      </w:r>
      <w:r w:rsidRPr="00026CB1">
        <w:rPr>
          <w:szCs w:val="24"/>
        </w:rPr>
        <w:t>в</w:t>
      </w:r>
      <w:r w:rsidRPr="00026CB1">
        <w:rPr>
          <w:spacing w:val="2"/>
          <w:szCs w:val="24"/>
        </w:rPr>
        <w:t xml:space="preserve"> </w:t>
      </w:r>
      <w:r w:rsidRPr="00026CB1">
        <w:rPr>
          <w:szCs w:val="24"/>
        </w:rPr>
        <w:t>яв</w:t>
      </w:r>
      <w:r w:rsidRPr="00026CB1">
        <w:rPr>
          <w:spacing w:val="-1"/>
          <w:szCs w:val="24"/>
        </w:rPr>
        <w:t>л</w:t>
      </w:r>
      <w:r w:rsidRPr="00026CB1">
        <w:rPr>
          <w:szCs w:val="24"/>
        </w:rPr>
        <w:t>яются</w:t>
      </w:r>
      <w:r w:rsidRPr="00026CB1">
        <w:rPr>
          <w:spacing w:val="2"/>
          <w:szCs w:val="24"/>
        </w:rPr>
        <w:t xml:space="preserve"> </w:t>
      </w:r>
      <w:r w:rsidRPr="00026CB1">
        <w:rPr>
          <w:spacing w:val="-1"/>
          <w:szCs w:val="24"/>
        </w:rPr>
        <w:t>о</w:t>
      </w:r>
      <w:r w:rsidRPr="00026CB1">
        <w:rPr>
          <w:spacing w:val="1"/>
          <w:szCs w:val="24"/>
        </w:rPr>
        <w:t>р</w:t>
      </w:r>
      <w:r w:rsidRPr="00026CB1">
        <w:rPr>
          <w:szCs w:val="24"/>
        </w:rPr>
        <w:t>г</w:t>
      </w:r>
      <w:r w:rsidRPr="00026CB1">
        <w:rPr>
          <w:spacing w:val="-2"/>
          <w:szCs w:val="24"/>
        </w:rPr>
        <w:t>а</w:t>
      </w:r>
      <w:r w:rsidRPr="00026CB1">
        <w:rPr>
          <w:spacing w:val="1"/>
          <w:szCs w:val="24"/>
        </w:rPr>
        <w:t>н</w:t>
      </w:r>
      <w:r w:rsidRPr="00026CB1">
        <w:rPr>
          <w:spacing w:val="-1"/>
          <w:szCs w:val="24"/>
        </w:rPr>
        <w:t>и</w:t>
      </w:r>
      <w:r w:rsidRPr="00026CB1">
        <w:rPr>
          <w:spacing w:val="-2"/>
          <w:szCs w:val="24"/>
        </w:rPr>
        <w:t>ч</w:t>
      </w:r>
      <w:r w:rsidRPr="00026CB1">
        <w:rPr>
          <w:spacing w:val="1"/>
          <w:szCs w:val="24"/>
        </w:rPr>
        <w:t>ны</w:t>
      </w:r>
      <w:r w:rsidRPr="00026CB1">
        <w:rPr>
          <w:szCs w:val="24"/>
        </w:rPr>
        <w:t xml:space="preserve">м </w:t>
      </w:r>
      <w:r w:rsidRPr="00026CB1">
        <w:rPr>
          <w:spacing w:val="1"/>
          <w:szCs w:val="24"/>
        </w:rPr>
        <w:t>р</w:t>
      </w:r>
      <w:r w:rsidRPr="00026CB1">
        <w:rPr>
          <w:szCs w:val="24"/>
        </w:rPr>
        <w:t>аз</w:t>
      </w:r>
      <w:r w:rsidRPr="00026CB1">
        <w:rPr>
          <w:spacing w:val="-3"/>
          <w:szCs w:val="24"/>
        </w:rPr>
        <w:t>в</w:t>
      </w:r>
      <w:r w:rsidRPr="00026CB1">
        <w:rPr>
          <w:spacing w:val="1"/>
          <w:szCs w:val="24"/>
        </w:rPr>
        <w:t>и</w:t>
      </w:r>
      <w:r w:rsidRPr="00026CB1">
        <w:rPr>
          <w:szCs w:val="24"/>
        </w:rPr>
        <w:t>тием сл</w:t>
      </w:r>
      <w:r w:rsidRPr="00026CB1">
        <w:rPr>
          <w:spacing w:val="-2"/>
          <w:szCs w:val="24"/>
        </w:rPr>
        <w:t>о</w:t>
      </w:r>
      <w:r w:rsidRPr="00026CB1">
        <w:rPr>
          <w:szCs w:val="24"/>
        </w:rPr>
        <w:t>ж</w:t>
      </w:r>
      <w:r w:rsidRPr="00026CB1">
        <w:rPr>
          <w:spacing w:val="1"/>
          <w:szCs w:val="24"/>
        </w:rPr>
        <w:t>и</w:t>
      </w:r>
      <w:r w:rsidRPr="00026CB1">
        <w:rPr>
          <w:szCs w:val="24"/>
        </w:rPr>
        <w:t>в</w:t>
      </w:r>
      <w:r w:rsidRPr="00026CB1">
        <w:rPr>
          <w:spacing w:val="-3"/>
          <w:szCs w:val="24"/>
        </w:rPr>
        <w:t>ш</w:t>
      </w:r>
      <w:r w:rsidRPr="00026CB1">
        <w:rPr>
          <w:spacing w:val="1"/>
          <w:szCs w:val="24"/>
        </w:rPr>
        <w:t>их</w:t>
      </w:r>
      <w:r w:rsidRPr="00026CB1">
        <w:rPr>
          <w:spacing w:val="-2"/>
          <w:szCs w:val="24"/>
        </w:rPr>
        <w:t>с</w:t>
      </w:r>
      <w:r w:rsidRPr="00026CB1">
        <w:rPr>
          <w:szCs w:val="24"/>
        </w:rPr>
        <w:t>я</w:t>
      </w:r>
      <w:r w:rsidRPr="00026CB1">
        <w:rPr>
          <w:spacing w:val="2"/>
          <w:szCs w:val="24"/>
        </w:rPr>
        <w:t xml:space="preserve"> </w:t>
      </w:r>
      <w:r w:rsidRPr="00026CB1">
        <w:rPr>
          <w:szCs w:val="24"/>
        </w:rPr>
        <w:t>с</w:t>
      </w:r>
      <w:r w:rsidRPr="00026CB1">
        <w:rPr>
          <w:spacing w:val="-3"/>
          <w:szCs w:val="24"/>
        </w:rPr>
        <w:t>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zCs w:val="24"/>
        </w:rPr>
        <w:t>р с</w:t>
      </w:r>
      <w:r w:rsidRPr="00026CB1">
        <w:rPr>
          <w:spacing w:val="2"/>
          <w:szCs w:val="24"/>
        </w:rPr>
        <w:t xml:space="preserve"> </w:t>
      </w:r>
      <w:r w:rsidRPr="00026CB1">
        <w:rPr>
          <w:spacing w:val="-4"/>
          <w:szCs w:val="24"/>
        </w:rPr>
        <w:t>у</w:t>
      </w:r>
      <w:r w:rsidRPr="00026CB1">
        <w:rPr>
          <w:szCs w:val="24"/>
        </w:rPr>
        <w:t>чет</w:t>
      </w:r>
      <w:r w:rsidRPr="00026CB1">
        <w:rPr>
          <w:spacing w:val="1"/>
          <w:szCs w:val="24"/>
        </w:rPr>
        <w:t>о</w:t>
      </w:r>
      <w:r w:rsidRPr="00026CB1">
        <w:rPr>
          <w:szCs w:val="24"/>
        </w:rPr>
        <w:t>м</w:t>
      </w:r>
      <w:r w:rsidRPr="00026CB1">
        <w:rPr>
          <w:spacing w:val="2"/>
          <w:szCs w:val="24"/>
        </w:rPr>
        <w:t xml:space="preserve"> </w:t>
      </w:r>
      <w:r w:rsidRPr="00026CB1">
        <w:rPr>
          <w:spacing w:val="-4"/>
          <w:szCs w:val="24"/>
        </w:rPr>
        <w:t>у</w:t>
      </w:r>
      <w:r w:rsidRPr="00026CB1">
        <w:rPr>
          <w:szCs w:val="24"/>
        </w:rPr>
        <w:t>ве</w:t>
      </w:r>
      <w:r w:rsidRPr="00026CB1">
        <w:rPr>
          <w:spacing w:val="-1"/>
          <w:szCs w:val="24"/>
        </w:rPr>
        <w:t>л</w:t>
      </w:r>
      <w:r w:rsidRPr="00026CB1">
        <w:rPr>
          <w:spacing w:val="1"/>
          <w:szCs w:val="24"/>
        </w:rPr>
        <w:t>и</w:t>
      </w:r>
      <w:r w:rsidRPr="00026CB1">
        <w:rPr>
          <w:szCs w:val="24"/>
        </w:rPr>
        <w:t>че</w:t>
      </w:r>
      <w:r w:rsidRPr="00026CB1">
        <w:rPr>
          <w:spacing w:val="-1"/>
          <w:szCs w:val="24"/>
        </w:rPr>
        <w:t>н</w:t>
      </w:r>
      <w:r w:rsidRPr="00026CB1">
        <w:rPr>
          <w:spacing w:val="1"/>
          <w:szCs w:val="24"/>
        </w:rPr>
        <w:t>и</w:t>
      </w:r>
      <w:r w:rsidRPr="00026CB1">
        <w:rPr>
          <w:szCs w:val="24"/>
        </w:rPr>
        <w:t xml:space="preserve">я </w:t>
      </w:r>
      <w:r w:rsidRPr="00026CB1">
        <w:rPr>
          <w:spacing w:val="1"/>
          <w:szCs w:val="24"/>
        </w:rPr>
        <w:t>п</w:t>
      </w:r>
      <w:r w:rsidRPr="00026CB1">
        <w:rPr>
          <w:spacing w:val="-1"/>
          <w:szCs w:val="24"/>
        </w:rPr>
        <w:t>ро</w:t>
      </w:r>
      <w:r w:rsidRPr="00026CB1">
        <w:rPr>
          <w:spacing w:val="1"/>
          <w:szCs w:val="24"/>
        </w:rPr>
        <w:t>п</w:t>
      </w:r>
      <w:r w:rsidRPr="00026CB1">
        <w:rPr>
          <w:spacing w:val="-4"/>
          <w:szCs w:val="24"/>
        </w:rPr>
        <w:t>у</w:t>
      </w:r>
      <w:r w:rsidRPr="00026CB1">
        <w:rPr>
          <w:szCs w:val="24"/>
        </w:rPr>
        <w:t>ск</w:t>
      </w:r>
      <w:r w:rsidRPr="00026CB1">
        <w:rPr>
          <w:spacing w:val="1"/>
          <w:szCs w:val="24"/>
        </w:rPr>
        <w:t>н</w:t>
      </w:r>
      <w:r w:rsidRPr="00026CB1">
        <w:rPr>
          <w:spacing w:val="-1"/>
          <w:szCs w:val="24"/>
        </w:rPr>
        <w:t>о</w:t>
      </w:r>
      <w:r w:rsidRPr="00026CB1">
        <w:rPr>
          <w:szCs w:val="24"/>
        </w:rPr>
        <w:t>й</w:t>
      </w:r>
      <w:r w:rsidRPr="00026CB1">
        <w:rPr>
          <w:spacing w:val="2"/>
          <w:szCs w:val="24"/>
        </w:rPr>
        <w:t xml:space="preserve"> </w:t>
      </w:r>
      <w:r w:rsidRPr="00026CB1">
        <w:rPr>
          <w:szCs w:val="24"/>
        </w:rPr>
        <w:t>с</w:t>
      </w:r>
      <w:r w:rsidRPr="00026CB1">
        <w:rPr>
          <w:spacing w:val="-1"/>
          <w:szCs w:val="24"/>
        </w:rPr>
        <w:t>по</w:t>
      </w:r>
      <w:r w:rsidRPr="00026CB1">
        <w:rPr>
          <w:szCs w:val="24"/>
        </w:rPr>
        <w:t>с</w:t>
      </w:r>
      <w:r w:rsidRPr="00026CB1">
        <w:rPr>
          <w:spacing w:val="-1"/>
          <w:szCs w:val="24"/>
        </w:rPr>
        <w:t>о</w:t>
      </w:r>
      <w:r w:rsidRPr="00026CB1">
        <w:rPr>
          <w:spacing w:val="1"/>
          <w:szCs w:val="24"/>
        </w:rPr>
        <w:t>б</w:t>
      </w:r>
      <w:r w:rsidRPr="00026CB1">
        <w:rPr>
          <w:spacing w:val="-1"/>
          <w:szCs w:val="24"/>
        </w:rPr>
        <w:t>н</w:t>
      </w:r>
      <w:r w:rsidRPr="00026CB1">
        <w:rPr>
          <w:spacing w:val="1"/>
          <w:szCs w:val="24"/>
        </w:rPr>
        <w:t>о</w:t>
      </w:r>
      <w:r w:rsidRPr="00026CB1">
        <w:rPr>
          <w:szCs w:val="24"/>
        </w:rPr>
        <w:t>с</w:t>
      </w:r>
      <w:r w:rsidRPr="00026CB1">
        <w:rPr>
          <w:spacing w:val="-3"/>
          <w:szCs w:val="24"/>
        </w:rPr>
        <w:t>т</w:t>
      </w:r>
      <w:r w:rsidRPr="00026CB1">
        <w:rPr>
          <w:spacing w:val="1"/>
          <w:szCs w:val="24"/>
        </w:rPr>
        <w:t>и</w:t>
      </w:r>
      <w:r w:rsidRPr="00026CB1">
        <w:rPr>
          <w:szCs w:val="24"/>
        </w:rPr>
        <w:t>,</w:t>
      </w:r>
      <w:r w:rsidRPr="00026CB1">
        <w:rPr>
          <w:spacing w:val="1"/>
          <w:szCs w:val="24"/>
        </w:rPr>
        <w:t xml:space="preserve"> </w:t>
      </w:r>
      <w:r w:rsidRPr="00026CB1">
        <w:rPr>
          <w:spacing w:val="-1"/>
          <w:szCs w:val="24"/>
        </w:rPr>
        <w:t>о</w:t>
      </w:r>
      <w:r w:rsidRPr="00026CB1">
        <w:rPr>
          <w:spacing w:val="1"/>
          <w:szCs w:val="24"/>
        </w:rPr>
        <w:t>р</w:t>
      </w:r>
      <w:r w:rsidRPr="00026CB1">
        <w:rPr>
          <w:szCs w:val="24"/>
        </w:rPr>
        <w:t>г</w:t>
      </w:r>
      <w:r w:rsidRPr="00026CB1">
        <w:rPr>
          <w:spacing w:val="-2"/>
          <w:szCs w:val="24"/>
        </w:rPr>
        <w:t>а</w:t>
      </w:r>
      <w:r w:rsidRPr="00026CB1">
        <w:rPr>
          <w:spacing w:val="1"/>
          <w:szCs w:val="24"/>
        </w:rPr>
        <w:t>ни</w:t>
      </w:r>
      <w:r w:rsidRPr="00026CB1">
        <w:rPr>
          <w:szCs w:val="24"/>
        </w:rPr>
        <w:t>з</w:t>
      </w:r>
      <w:r w:rsidRPr="00026CB1">
        <w:rPr>
          <w:spacing w:val="-3"/>
          <w:szCs w:val="24"/>
        </w:rPr>
        <w:t>а</w:t>
      </w:r>
      <w:r w:rsidRPr="00026CB1">
        <w:rPr>
          <w:spacing w:val="1"/>
          <w:szCs w:val="24"/>
        </w:rPr>
        <w:t>ц</w:t>
      </w:r>
      <w:r w:rsidRPr="00026CB1">
        <w:rPr>
          <w:spacing w:val="-1"/>
          <w:szCs w:val="24"/>
        </w:rPr>
        <w:t>и</w:t>
      </w:r>
      <w:r w:rsidRPr="00026CB1">
        <w:rPr>
          <w:szCs w:val="24"/>
        </w:rPr>
        <w:t xml:space="preserve">и </w:t>
      </w:r>
      <w:r w:rsidRPr="00026CB1">
        <w:rPr>
          <w:spacing w:val="1"/>
          <w:szCs w:val="24"/>
        </w:rPr>
        <w:t>б</w:t>
      </w:r>
      <w:r w:rsidRPr="00026CB1">
        <w:rPr>
          <w:szCs w:val="24"/>
        </w:rPr>
        <w:t>ез</w:t>
      </w:r>
      <w:r w:rsidRPr="00026CB1">
        <w:rPr>
          <w:spacing w:val="-2"/>
          <w:szCs w:val="24"/>
        </w:rPr>
        <w:t>о</w:t>
      </w:r>
      <w:r w:rsidRPr="00026CB1">
        <w:rPr>
          <w:spacing w:val="1"/>
          <w:szCs w:val="24"/>
        </w:rPr>
        <w:t>п</w:t>
      </w:r>
      <w:r w:rsidRPr="00026CB1">
        <w:rPr>
          <w:szCs w:val="24"/>
        </w:rPr>
        <w:t>а</w:t>
      </w:r>
      <w:r w:rsidRPr="00026CB1">
        <w:rPr>
          <w:spacing w:val="-2"/>
          <w:szCs w:val="24"/>
        </w:rPr>
        <w:t>с</w:t>
      </w:r>
      <w:r w:rsidRPr="00026CB1">
        <w:rPr>
          <w:spacing w:val="-1"/>
          <w:szCs w:val="24"/>
        </w:rPr>
        <w:t>н</w:t>
      </w:r>
      <w:r w:rsidRPr="00026CB1">
        <w:rPr>
          <w:spacing w:val="1"/>
          <w:szCs w:val="24"/>
        </w:rPr>
        <w:t>о</w:t>
      </w:r>
      <w:r w:rsidRPr="00026CB1">
        <w:rPr>
          <w:szCs w:val="24"/>
        </w:rPr>
        <w:t>с</w:t>
      </w:r>
      <w:r w:rsidRPr="00026CB1">
        <w:rPr>
          <w:spacing w:val="-3"/>
          <w:szCs w:val="24"/>
        </w:rPr>
        <w:t>т</w:t>
      </w:r>
      <w:r w:rsidRPr="00026CB1">
        <w:rPr>
          <w:szCs w:val="24"/>
        </w:rPr>
        <w:t xml:space="preserve">и </w:t>
      </w:r>
      <w:r w:rsidRPr="00026CB1">
        <w:rPr>
          <w:spacing w:val="1"/>
          <w:szCs w:val="24"/>
        </w:rPr>
        <w:t>д</w:t>
      </w:r>
      <w:r w:rsidRPr="00026CB1">
        <w:rPr>
          <w:szCs w:val="24"/>
        </w:rPr>
        <w:t>ви</w:t>
      </w:r>
      <w:r w:rsidRPr="00026CB1">
        <w:rPr>
          <w:spacing w:val="-2"/>
          <w:szCs w:val="24"/>
        </w:rPr>
        <w:t>ж</w:t>
      </w:r>
      <w:r w:rsidRPr="00026CB1">
        <w:rPr>
          <w:szCs w:val="24"/>
        </w:rPr>
        <w:t>е</w:t>
      </w:r>
      <w:r w:rsidRPr="00026CB1">
        <w:rPr>
          <w:spacing w:val="-1"/>
          <w:szCs w:val="24"/>
        </w:rPr>
        <w:t>н</w:t>
      </w:r>
      <w:r w:rsidRPr="00026CB1">
        <w:rPr>
          <w:spacing w:val="1"/>
          <w:szCs w:val="24"/>
        </w:rPr>
        <w:t>и</w:t>
      </w:r>
      <w:r w:rsidRPr="00026CB1">
        <w:rPr>
          <w:szCs w:val="24"/>
        </w:rPr>
        <w:t xml:space="preserve">я, </w:t>
      </w:r>
      <w:r w:rsidRPr="00026CB1">
        <w:rPr>
          <w:spacing w:val="-1"/>
          <w:szCs w:val="24"/>
        </w:rPr>
        <w:t>п</w:t>
      </w:r>
      <w:r w:rsidRPr="00026CB1">
        <w:rPr>
          <w:spacing w:val="1"/>
          <w:szCs w:val="24"/>
        </w:rPr>
        <w:t>р</w:t>
      </w:r>
      <w:r w:rsidRPr="00026CB1">
        <w:rPr>
          <w:spacing w:val="-1"/>
          <w:szCs w:val="24"/>
        </w:rPr>
        <w:t>о</w:t>
      </w:r>
      <w:r w:rsidRPr="00026CB1">
        <w:rPr>
          <w:szCs w:val="24"/>
        </w:rPr>
        <w:t>кла</w:t>
      </w:r>
      <w:r w:rsidRPr="00026CB1">
        <w:rPr>
          <w:spacing w:val="-2"/>
          <w:szCs w:val="24"/>
        </w:rPr>
        <w:t>д</w:t>
      </w:r>
      <w:r w:rsidRPr="00026CB1">
        <w:rPr>
          <w:szCs w:val="24"/>
        </w:rPr>
        <w:t>ки</w:t>
      </w:r>
      <w:r w:rsidRPr="00026CB1">
        <w:rPr>
          <w:spacing w:val="1"/>
          <w:szCs w:val="24"/>
        </w:rPr>
        <w:t xml:space="preserve"> </w:t>
      </w:r>
      <w:r w:rsidRPr="00026CB1">
        <w:rPr>
          <w:spacing w:val="-1"/>
          <w:szCs w:val="24"/>
        </w:rPr>
        <w:t>н</w:t>
      </w:r>
      <w:r w:rsidRPr="00026CB1">
        <w:rPr>
          <w:spacing w:val="1"/>
          <w:szCs w:val="24"/>
        </w:rPr>
        <w:t>о</w:t>
      </w:r>
      <w:r w:rsidRPr="00026CB1">
        <w:rPr>
          <w:szCs w:val="24"/>
        </w:rPr>
        <w:t>в</w:t>
      </w:r>
      <w:r w:rsidRPr="00026CB1">
        <w:rPr>
          <w:spacing w:val="-2"/>
          <w:szCs w:val="24"/>
        </w:rPr>
        <w:t>ы</w:t>
      </w:r>
      <w:r w:rsidRPr="00026CB1">
        <w:rPr>
          <w:szCs w:val="24"/>
        </w:rPr>
        <w:t>х</w:t>
      </w:r>
      <w:r w:rsidRPr="00026CB1">
        <w:rPr>
          <w:spacing w:val="3"/>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ц</w:t>
      </w:r>
      <w:r w:rsidRPr="00026CB1">
        <w:rPr>
          <w:spacing w:val="1"/>
          <w:szCs w:val="24"/>
        </w:rPr>
        <w:t xml:space="preserve"> </w:t>
      </w:r>
      <w:r w:rsidRPr="00026CB1">
        <w:rPr>
          <w:szCs w:val="24"/>
        </w:rPr>
        <w:t>и</w:t>
      </w:r>
      <w:r w:rsidRPr="00026CB1">
        <w:rPr>
          <w:spacing w:val="1"/>
          <w:szCs w:val="24"/>
        </w:rPr>
        <w:t xml:space="preserve"> </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zCs w:val="24"/>
        </w:rPr>
        <w:t>г.</w:t>
      </w:r>
      <w:r w:rsidRPr="00026CB1">
        <w:rPr>
          <w:spacing w:val="2"/>
          <w:szCs w:val="24"/>
        </w:rPr>
        <w:t xml:space="preserve"> </w:t>
      </w:r>
      <w:r w:rsidRPr="00026CB1">
        <w:rPr>
          <w:spacing w:val="-4"/>
          <w:szCs w:val="24"/>
        </w:rPr>
        <w:t>П</w:t>
      </w:r>
      <w:r w:rsidRPr="00026CB1">
        <w:rPr>
          <w:spacing w:val="1"/>
          <w:szCs w:val="24"/>
        </w:rPr>
        <w:t>р</w:t>
      </w:r>
      <w:r w:rsidRPr="00026CB1">
        <w:rPr>
          <w:spacing w:val="-1"/>
          <w:szCs w:val="24"/>
        </w:rPr>
        <w:t>о</w:t>
      </w:r>
      <w:r w:rsidRPr="00026CB1">
        <w:rPr>
          <w:szCs w:val="24"/>
        </w:rPr>
        <w:t>г</w:t>
      </w:r>
      <w:r w:rsidRPr="00026CB1">
        <w:rPr>
          <w:spacing w:val="1"/>
          <w:szCs w:val="24"/>
        </w:rPr>
        <w:t>р</w:t>
      </w:r>
      <w:r w:rsidRPr="00026CB1">
        <w:rPr>
          <w:spacing w:val="5"/>
          <w:szCs w:val="24"/>
        </w:rPr>
        <w:t>а</w:t>
      </w:r>
      <w:r w:rsidRPr="00026CB1">
        <w:rPr>
          <w:szCs w:val="24"/>
        </w:rPr>
        <w:t>мм</w:t>
      </w:r>
      <w:r w:rsidRPr="00026CB1">
        <w:rPr>
          <w:spacing w:val="-1"/>
          <w:szCs w:val="24"/>
        </w:rPr>
        <w:t>о</w:t>
      </w:r>
      <w:r w:rsidRPr="00026CB1">
        <w:rPr>
          <w:szCs w:val="24"/>
        </w:rPr>
        <w:t>й</w:t>
      </w:r>
      <w:r w:rsidRPr="00026CB1">
        <w:rPr>
          <w:spacing w:val="1"/>
          <w:szCs w:val="24"/>
        </w:rPr>
        <w:t xml:space="preserve"> пр</w:t>
      </w:r>
      <w:r w:rsidRPr="00026CB1">
        <w:rPr>
          <w:spacing w:val="-2"/>
          <w:szCs w:val="24"/>
        </w:rPr>
        <w:t>е</w:t>
      </w:r>
      <w:r w:rsidRPr="00026CB1">
        <w:rPr>
          <w:spacing w:val="1"/>
          <w:szCs w:val="24"/>
        </w:rPr>
        <w:t>д</w:t>
      </w:r>
      <w:r w:rsidRPr="00026CB1">
        <w:rPr>
          <w:spacing w:val="-4"/>
          <w:szCs w:val="24"/>
        </w:rPr>
        <w:t>у</w:t>
      </w:r>
      <w:r w:rsidRPr="00026CB1">
        <w:rPr>
          <w:szCs w:val="24"/>
        </w:rPr>
        <w:t>смат</w:t>
      </w:r>
      <w:r w:rsidRPr="00026CB1">
        <w:rPr>
          <w:spacing w:val="-1"/>
          <w:szCs w:val="24"/>
        </w:rPr>
        <w:t>р</w:t>
      </w:r>
      <w:r w:rsidRPr="00026CB1">
        <w:rPr>
          <w:spacing w:val="1"/>
          <w:szCs w:val="24"/>
        </w:rPr>
        <w:t>и</w:t>
      </w:r>
      <w:r w:rsidRPr="00026CB1">
        <w:rPr>
          <w:szCs w:val="24"/>
        </w:rPr>
        <w:t>вает</w:t>
      </w:r>
      <w:r w:rsidRPr="00026CB1">
        <w:rPr>
          <w:spacing w:val="-3"/>
          <w:szCs w:val="24"/>
        </w:rPr>
        <w:t>с</w:t>
      </w:r>
      <w:r w:rsidRPr="00026CB1">
        <w:rPr>
          <w:szCs w:val="24"/>
        </w:rPr>
        <w:t>я с</w:t>
      </w:r>
      <w:r w:rsidRPr="00026CB1">
        <w:rPr>
          <w:spacing w:val="1"/>
          <w:szCs w:val="24"/>
        </w:rPr>
        <w:t>о</w:t>
      </w:r>
      <w:r w:rsidRPr="00026CB1">
        <w:rPr>
          <w:szCs w:val="24"/>
        </w:rPr>
        <w:t>з</w:t>
      </w:r>
      <w:r w:rsidRPr="00026CB1">
        <w:rPr>
          <w:spacing w:val="-2"/>
          <w:szCs w:val="24"/>
        </w:rPr>
        <w:t>д</w:t>
      </w:r>
      <w:r w:rsidRPr="00026CB1">
        <w:rPr>
          <w:szCs w:val="24"/>
        </w:rPr>
        <w:t>а</w:t>
      </w:r>
      <w:r w:rsidRPr="00026CB1">
        <w:rPr>
          <w:spacing w:val="-1"/>
          <w:szCs w:val="24"/>
        </w:rPr>
        <w:t>н</w:t>
      </w:r>
      <w:r w:rsidRPr="00026CB1">
        <w:rPr>
          <w:spacing w:val="1"/>
          <w:szCs w:val="24"/>
        </w:rPr>
        <w:t>и</w:t>
      </w:r>
      <w:r w:rsidRPr="00026CB1">
        <w:rPr>
          <w:szCs w:val="24"/>
        </w:rPr>
        <w:t>е</w:t>
      </w:r>
      <w:r w:rsidRPr="00026CB1">
        <w:rPr>
          <w:spacing w:val="2"/>
          <w:szCs w:val="24"/>
        </w:rPr>
        <w:t xml:space="preserve"> </w:t>
      </w:r>
      <w:r w:rsidRPr="00026CB1">
        <w:rPr>
          <w:spacing w:val="-2"/>
          <w:szCs w:val="24"/>
        </w:rPr>
        <w:t>е</w:t>
      </w:r>
      <w:r w:rsidRPr="00026CB1">
        <w:rPr>
          <w:spacing w:val="-1"/>
          <w:szCs w:val="24"/>
        </w:rPr>
        <w:t>д</w:t>
      </w:r>
      <w:r w:rsidRPr="00026CB1">
        <w:rPr>
          <w:spacing w:val="1"/>
          <w:szCs w:val="24"/>
        </w:rPr>
        <w:t>и</w:t>
      </w:r>
      <w:r w:rsidRPr="00026CB1">
        <w:rPr>
          <w:spacing w:val="-1"/>
          <w:szCs w:val="24"/>
        </w:rPr>
        <w:t>н</w:t>
      </w:r>
      <w:r w:rsidRPr="00026CB1">
        <w:rPr>
          <w:spacing w:val="1"/>
          <w:szCs w:val="24"/>
        </w:rPr>
        <w:t>о</w:t>
      </w:r>
      <w:r w:rsidRPr="00026CB1">
        <w:rPr>
          <w:szCs w:val="24"/>
        </w:rPr>
        <w:t>й</w:t>
      </w:r>
      <w:r w:rsidRPr="00026CB1">
        <w:rPr>
          <w:spacing w:val="1"/>
          <w:szCs w:val="24"/>
        </w:rPr>
        <w:t xml:space="preserve"> </w:t>
      </w:r>
      <w:r w:rsidRPr="00026CB1">
        <w:rPr>
          <w:spacing w:val="-2"/>
          <w:szCs w:val="24"/>
        </w:rPr>
        <w:t>с</w:t>
      </w:r>
      <w:r w:rsidRPr="00026CB1">
        <w:rPr>
          <w:spacing w:val="-1"/>
          <w:szCs w:val="24"/>
        </w:rPr>
        <w:t>и</w:t>
      </w:r>
      <w:r w:rsidRPr="00026CB1">
        <w:rPr>
          <w:szCs w:val="24"/>
        </w:rPr>
        <w:t>стемы т</w:t>
      </w:r>
      <w:r w:rsidRPr="00026CB1">
        <w:rPr>
          <w:spacing w:val="1"/>
          <w:szCs w:val="24"/>
        </w:rPr>
        <w:t>р</w:t>
      </w:r>
      <w:r w:rsidRPr="00026CB1">
        <w:rPr>
          <w:spacing w:val="-2"/>
          <w:szCs w:val="24"/>
        </w:rPr>
        <w:t>а</w:t>
      </w:r>
      <w:r w:rsidRPr="00026CB1">
        <w:rPr>
          <w:spacing w:val="1"/>
          <w:szCs w:val="24"/>
        </w:rPr>
        <w:t>н</w:t>
      </w:r>
      <w:r w:rsidRPr="00026CB1">
        <w:rPr>
          <w:spacing w:val="-2"/>
          <w:szCs w:val="24"/>
        </w:rPr>
        <w:t>с</w:t>
      </w:r>
      <w:r w:rsidRPr="00026CB1">
        <w:rPr>
          <w:spacing w:val="1"/>
          <w:szCs w:val="24"/>
        </w:rPr>
        <w:t>п</w:t>
      </w:r>
      <w:r w:rsidRPr="00026CB1">
        <w:rPr>
          <w:spacing w:val="-1"/>
          <w:szCs w:val="24"/>
        </w:rPr>
        <w:t>о</w:t>
      </w:r>
      <w:r w:rsidRPr="00026CB1">
        <w:rPr>
          <w:spacing w:val="1"/>
          <w:szCs w:val="24"/>
        </w:rPr>
        <w:t>р</w:t>
      </w:r>
      <w:r w:rsidRPr="00026CB1">
        <w:rPr>
          <w:spacing w:val="-3"/>
          <w:szCs w:val="24"/>
        </w:rPr>
        <w:t>т</w:t>
      </w:r>
      <w:r w:rsidRPr="00026CB1">
        <w:rPr>
          <w:spacing w:val="1"/>
          <w:szCs w:val="24"/>
        </w:rPr>
        <w:t>н</w:t>
      </w:r>
      <w:r w:rsidRPr="00026CB1">
        <w:rPr>
          <w:spacing w:val="-1"/>
          <w:szCs w:val="24"/>
        </w:rPr>
        <w:t>о</w:t>
      </w:r>
      <w:r w:rsidRPr="00026CB1">
        <w:rPr>
          <w:szCs w:val="24"/>
        </w:rPr>
        <w:t>й</w:t>
      </w:r>
      <w:r w:rsidRPr="00026CB1">
        <w:rPr>
          <w:spacing w:val="3"/>
          <w:szCs w:val="24"/>
        </w:rPr>
        <w:t xml:space="preserve"> </w:t>
      </w:r>
      <w:r w:rsidRPr="00026CB1">
        <w:rPr>
          <w:szCs w:val="24"/>
        </w:rPr>
        <w:t>и</w:t>
      </w:r>
      <w:r w:rsidRPr="00026CB1">
        <w:rPr>
          <w:spacing w:val="1"/>
          <w:szCs w:val="24"/>
        </w:rPr>
        <w:t xml:space="preserve"> </w:t>
      </w:r>
      <w:r w:rsidRPr="00026CB1">
        <w:rPr>
          <w:spacing w:val="-4"/>
          <w:szCs w:val="24"/>
        </w:rPr>
        <w:t>у</w:t>
      </w:r>
      <w:r w:rsidRPr="00026CB1">
        <w:rPr>
          <w:spacing w:val="-1"/>
          <w:szCs w:val="24"/>
        </w:rPr>
        <w:t>л</w:t>
      </w:r>
      <w:r w:rsidRPr="00026CB1">
        <w:rPr>
          <w:spacing w:val="1"/>
          <w:szCs w:val="24"/>
        </w:rPr>
        <w:t>и</w:t>
      </w:r>
      <w:r w:rsidRPr="00026CB1">
        <w:rPr>
          <w:szCs w:val="24"/>
        </w:rPr>
        <w:t>ч</w:t>
      </w:r>
      <w:r w:rsidRPr="00026CB1">
        <w:rPr>
          <w:spacing w:val="1"/>
          <w:szCs w:val="24"/>
        </w:rPr>
        <w:t>н</w:t>
      </w:r>
      <w:r w:rsidRPr="00026CB1">
        <w:rPr>
          <w:spacing w:val="7"/>
          <w:szCs w:val="24"/>
        </w:rPr>
        <w:t>о</w:t>
      </w:r>
      <w:r w:rsidRPr="00026CB1">
        <w:rPr>
          <w:spacing w:val="-2"/>
          <w:szCs w:val="24"/>
        </w:rPr>
        <w:t>-</w:t>
      </w:r>
      <w:r w:rsidRPr="00026CB1">
        <w:rPr>
          <w:spacing w:val="-1"/>
          <w:szCs w:val="24"/>
        </w:rPr>
        <w:t>д</w:t>
      </w:r>
      <w:r w:rsidRPr="00026CB1">
        <w:rPr>
          <w:spacing w:val="1"/>
          <w:szCs w:val="24"/>
        </w:rPr>
        <w:t>о</w:t>
      </w:r>
      <w:r w:rsidRPr="00026CB1">
        <w:rPr>
          <w:spacing w:val="-1"/>
          <w:szCs w:val="24"/>
        </w:rPr>
        <w:t>р</w:t>
      </w:r>
      <w:r w:rsidRPr="00026CB1">
        <w:rPr>
          <w:spacing w:val="1"/>
          <w:szCs w:val="24"/>
        </w:rPr>
        <w:t>о</w:t>
      </w:r>
      <w:r w:rsidRPr="00026CB1">
        <w:rPr>
          <w:spacing w:val="-2"/>
          <w:szCs w:val="24"/>
        </w:rPr>
        <w:t>ж</w:t>
      </w:r>
      <w:r w:rsidRPr="00026CB1">
        <w:rPr>
          <w:spacing w:val="-1"/>
          <w:szCs w:val="24"/>
        </w:rPr>
        <w:t>н</w:t>
      </w:r>
      <w:r w:rsidRPr="00026CB1">
        <w:rPr>
          <w:spacing w:val="1"/>
          <w:szCs w:val="24"/>
        </w:rPr>
        <w:t>о</w:t>
      </w:r>
      <w:r w:rsidRPr="00026CB1">
        <w:rPr>
          <w:szCs w:val="24"/>
        </w:rPr>
        <w:t>й</w:t>
      </w:r>
      <w:r w:rsidRPr="00026CB1">
        <w:rPr>
          <w:spacing w:val="1"/>
          <w:szCs w:val="24"/>
        </w:rPr>
        <w:t xml:space="preserve"> </w:t>
      </w:r>
      <w:r w:rsidRPr="00026CB1">
        <w:rPr>
          <w:szCs w:val="24"/>
        </w:rPr>
        <w:t>се</w:t>
      </w:r>
      <w:r w:rsidRPr="00026CB1">
        <w:rPr>
          <w:spacing w:val="-3"/>
          <w:szCs w:val="24"/>
        </w:rPr>
        <w:t>т</w:t>
      </w:r>
      <w:r w:rsidRPr="00026CB1">
        <w:rPr>
          <w:szCs w:val="24"/>
        </w:rPr>
        <w:t>и</w:t>
      </w:r>
      <w:r w:rsidRPr="00026CB1">
        <w:rPr>
          <w:spacing w:val="3"/>
          <w:szCs w:val="24"/>
        </w:rPr>
        <w:t xml:space="preserve"> </w:t>
      </w:r>
      <w:r w:rsidRPr="00026CB1">
        <w:rPr>
          <w:szCs w:val="24"/>
        </w:rPr>
        <w:t>в</w:t>
      </w:r>
      <w:r w:rsidRPr="00026CB1">
        <w:rPr>
          <w:spacing w:val="1"/>
          <w:szCs w:val="24"/>
        </w:rPr>
        <w:t xml:space="preserve"> </w:t>
      </w:r>
      <w:r w:rsidRPr="00026CB1">
        <w:rPr>
          <w:spacing w:val="-4"/>
          <w:szCs w:val="24"/>
        </w:rPr>
        <w:t>у</w:t>
      </w:r>
      <w:r w:rsidRPr="00026CB1">
        <w:rPr>
          <w:szCs w:val="24"/>
        </w:rPr>
        <w:t>вязке</w:t>
      </w:r>
      <w:r w:rsidRPr="00026CB1">
        <w:rPr>
          <w:spacing w:val="2"/>
          <w:szCs w:val="24"/>
        </w:rPr>
        <w:t xml:space="preserve"> </w:t>
      </w:r>
      <w:r w:rsidRPr="00026CB1">
        <w:rPr>
          <w:szCs w:val="24"/>
        </w:rPr>
        <w:t xml:space="preserve">с </w:t>
      </w:r>
      <w:r w:rsidRPr="00026CB1">
        <w:rPr>
          <w:spacing w:val="1"/>
          <w:szCs w:val="24"/>
        </w:rPr>
        <w:t>п</w:t>
      </w:r>
      <w:r w:rsidRPr="00026CB1">
        <w:rPr>
          <w:spacing w:val="-1"/>
          <w:szCs w:val="24"/>
        </w:rPr>
        <w:t>л</w:t>
      </w:r>
      <w:r w:rsidRPr="00026CB1">
        <w:rPr>
          <w:szCs w:val="24"/>
        </w:rPr>
        <w:t>а</w:t>
      </w:r>
      <w:r w:rsidRPr="00026CB1">
        <w:rPr>
          <w:spacing w:val="-1"/>
          <w:szCs w:val="24"/>
        </w:rPr>
        <w:t>н</w:t>
      </w:r>
      <w:r w:rsidRPr="00026CB1">
        <w:rPr>
          <w:spacing w:val="1"/>
          <w:szCs w:val="24"/>
        </w:rPr>
        <w:t>и</w:t>
      </w:r>
      <w:r w:rsidRPr="00026CB1">
        <w:rPr>
          <w:spacing w:val="-1"/>
          <w:szCs w:val="24"/>
        </w:rPr>
        <w:t>р</w:t>
      </w:r>
      <w:r w:rsidRPr="00026CB1">
        <w:rPr>
          <w:spacing w:val="1"/>
          <w:szCs w:val="24"/>
        </w:rPr>
        <w:t>о</w:t>
      </w:r>
      <w:r w:rsidRPr="00026CB1">
        <w:rPr>
          <w:spacing w:val="-3"/>
          <w:szCs w:val="24"/>
        </w:rPr>
        <w:t>в</w:t>
      </w:r>
      <w:r w:rsidRPr="00026CB1">
        <w:rPr>
          <w:spacing w:val="1"/>
          <w:szCs w:val="24"/>
        </w:rPr>
        <w:t>о</w:t>
      </w:r>
      <w:r w:rsidRPr="00026CB1">
        <w:rPr>
          <w:szCs w:val="24"/>
        </w:rPr>
        <w:t>ч</w:t>
      </w:r>
      <w:r w:rsidRPr="00026CB1">
        <w:rPr>
          <w:spacing w:val="-1"/>
          <w:szCs w:val="24"/>
        </w:rPr>
        <w:t>но</w:t>
      </w:r>
      <w:r w:rsidRPr="00026CB1">
        <w:rPr>
          <w:szCs w:val="24"/>
        </w:rPr>
        <w:t>й</w:t>
      </w:r>
      <w:r w:rsidRPr="00026CB1">
        <w:rPr>
          <w:spacing w:val="2"/>
          <w:szCs w:val="24"/>
        </w:rPr>
        <w:t xml:space="preserve"> </w:t>
      </w:r>
      <w:r w:rsidRPr="00026CB1">
        <w:rPr>
          <w:szCs w:val="24"/>
        </w:rPr>
        <w:t>ст</w:t>
      </w:r>
      <w:r w:rsidRPr="00026CB1">
        <w:rPr>
          <w:spacing w:val="-1"/>
          <w:szCs w:val="24"/>
        </w:rPr>
        <w:t>р</w:t>
      </w:r>
      <w:r w:rsidRPr="00026CB1">
        <w:rPr>
          <w:spacing w:val="-4"/>
          <w:szCs w:val="24"/>
        </w:rPr>
        <w:t>у</w:t>
      </w:r>
      <w:r w:rsidRPr="00026CB1">
        <w:rPr>
          <w:szCs w:val="24"/>
        </w:rPr>
        <w:t>к</w:t>
      </w:r>
      <w:r w:rsidRPr="00026CB1">
        <w:rPr>
          <w:spacing w:val="2"/>
          <w:szCs w:val="24"/>
        </w:rPr>
        <w:t>т</w:t>
      </w:r>
      <w:r w:rsidRPr="00026CB1">
        <w:rPr>
          <w:spacing w:val="-4"/>
          <w:szCs w:val="24"/>
        </w:rPr>
        <w:t>у</w:t>
      </w:r>
      <w:r w:rsidRPr="00026CB1">
        <w:rPr>
          <w:spacing w:val="1"/>
          <w:szCs w:val="24"/>
        </w:rPr>
        <w:t>ро</w:t>
      </w:r>
      <w:r w:rsidRPr="00026CB1">
        <w:rPr>
          <w:szCs w:val="24"/>
        </w:rPr>
        <w:t>й</w:t>
      </w:r>
      <w:r w:rsidRPr="00026CB1">
        <w:rPr>
          <w:spacing w:val="2"/>
          <w:szCs w:val="24"/>
        </w:rPr>
        <w:t xml:space="preserve"> </w:t>
      </w:r>
      <w:r w:rsidRPr="00026CB1">
        <w:rPr>
          <w:spacing w:val="1"/>
          <w:szCs w:val="24"/>
        </w:rPr>
        <w:t>н</w:t>
      </w:r>
      <w:r w:rsidRPr="00026CB1">
        <w:rPr>
          <w:szCs w:val="24"/>
        </w:rPr>
        <w:t>асел</w:t>
      </w:r>
      <w:r w:rsidRPr="00026CB1">
        <w:rPr>
          <w:spacing w:val="-3"/>
          <w:szCs w:val="24"/>
        </w:rPr>
        <w:t>е</w:t>
      </w:r>
      <w:r w:rsidRPr="00026CB1">
        <w:rPr>
          <w:spacing w:val="-1"/>
          <w:szCs w:val="24"/>
        </w:rPr>
        <w:t>н</w:t>
      </w:r>
      <w:r w:rsidRPr="00026CB1">
        <w:rPr>
          <w:spacing w:val="1"/>
          <w:szCs w:val="24"/>
        </w:rPr>
        <w:t>н</w:t>
      </w:r>
      <w:r w:rsidRPr="00026CB1">
        <w:rPr>
          <w:spacing w:val="-1"/>
          <w:szCs w:val="24"/>
        </w:rPr>
        <w:t>ы</w:t>
      </w:r>
      <w:r w:rsidRPr="00026CB1">
        <w:rPr>
          <w:szCs w:val="24"/>
        </w:rPr>
        <w:t>х</w:t>
      </w:r>
      <w:r w:rsidRPr="00026CB1">
        <w:rPr>
          <w:spacing w:val="3"/>
          <w:szCs w:val="24"/>
        </w:rPr>
        <w:t xml:space="preserve"> </w:t>
      </w:r>
      <w:r w:rsidRPr="00026CB1">
        <w:rPr>
          <w:spacing w:val="1"/>
          <w:szCs w:val="24"/>
        </w:rPr>
        <w:t>п</w:t>
      </w:r>
      <w:r w:rsidRPr="00026CB1">
        <w:rPr>
          <w:spacing w:val="-4"/>
          <w:szCs w:val="24"/>
        </w:rPr>
        <w:t>у</w:t>
      </w:r>
      <w:r w:rsidRPr="00026CB1">
        <w:rPr>
          <w:spacing w:val="1"/>
          <w:szCs w:val="24"/>
        </w:rPr>
        <w:t>н</w:t>
      </w:r>
      <w:r w:rsidRPr="00026CB1">
        <w:rPr>
          <w:szCs w:val="24"/>
        </w:rPr>
        <w:t>кт</w:t>
      </w:r>
      <w:r w:rsidRPr="00026CB1">
        <w:rPr>
          <w:spacing w:val="1"/>
          <w:szCs w:val="24"/>
        </w:rPr>
        <w:t>о</w:t>
      </w:r>
      <w:r w:rsidRPr="00026CB1">
        <w:rPr>
          <w:szCs w:val="24"/>
        </w:rPr>
        <w:t>в</w:t>
      </w:r>
      <w:r w:rsidRPr="00026CB1">
        <w:rPr>
          <w:spacing w:val="1"/>
          <w:szCs w:val="24"/>
        </w:rPr>
        <w:t xml:space="preserve"> </w:t>
      </w:r>
      <w:r w:rsidRPr="00026CB1">
        <w:rPr>
          <w:szCs w:val="24"/>
        </w:rPr>
        <w:t xml:space="preserve">и </w:t>
      </w:r>
      <w:r w:rsidRPr="00026CB1">
        <w:rPr>
          <w:spacing w:val="1"/>
          <w:szCs w:val="24"/>
        </w:rPr>
        <w:t>п</w:t>
      </w:r>
      <w:r w:rsidRPr="00026CB1">
        <w:rPr>
          <w:spacing w:val="-1"/>
          <w:szCs w:val="24"/>
        </w:rPr>
        <w:t>р</w:t>
      </w:r>
      <w:r w:rsidRPr="00026CB1">
        <w:rPr>
          <w:spacing w:val="1"/>
          <w:szCs w:val="24"/>
        </w:rPr>
        <w:t>и</w:t>
      </w:r>
      <w:r w:rsidRPr="00026CB1">
        <w:rPr>
          <w:spacing w:val="-1"/>
          <w:szCs w:val="24"/>
        </w:rPr>
        <w:t>л</w:t>
      </w:r>
      <w:r w:rsidRPr="00026CB1">
        <w:rPr>
          <w:szCs w:val="24"/>
        </w:rPr>
        <w:t>е</w:t>
      </w:r>
      <w:r w:rsidRPr="00026CB1">
        <w:rPr>
          <w:spacing w:val="-2"/>
          <w:szCs w:val="24"/>
        </w:rPr>
        <w:t>г</w:t>
      </w:r>
      <w:r w:rsidRPr="00026CB1">
        <w:rPr>
          <w:szCs w:val="24"/>
        </w:rPr>
        <w:t>аю</w:t>
      </w:r>
      <w:r w:rsidRPr="00026CB1">
        <w:rPr>
          <w:spacing w:val="-1"/>
          <w:szCs w:val="24"/>
        </w:rPr>
        <w:t>щ</w:t>
      </w:r>
      <w:r w:rsidRPr="00026CB1">
        <w:rPr>
          <w:spacing w:val="1"/>
          <w:szCs w:val="24"/>
        </w:rPr>
        <w:t>и</w:t>
      </w:r>
      <w:r w:rsidRPr="00026CB1">
        <w:rPr>
          <w:szCs w:val="24"/>
        </w:rPr>
        <w:t>х</w:t>
      </w:r>
      <w:r w:rsidRPr="00026CB1">
        <w:rPr>
          <w:spacing w:val="3"/>
          <w:szCs w:val="24"/>
        </w:rPr>
        <w:t xml:space="preserve"> </w:t>
      </w:r>
      <w:r w:rsidRPr="00026CB1">
        <w:rPr>
          <w:szCs w:val="24"/>
        </w:rPr>
        <w:t xml:space="preserve">к </w:t>
      </w:r>
      <w:r w:rsidRPr="00026CB1">
        <w:rPr>
          <w:spacing w:val="1"/>
          <w:szCs w:val="24"/>
        </w:rPr>
        <w:t>н</w:t>
      </w:r>
      <w:r w:rsidRPr="00026CB1">
        <w:rPr>
          <w:spacing w:val="-1"/>
          <w:szCs w:val="24"/>
        </w:rPr>
        <w:t>и</w:t>
      </w:r>
      <w:r w:rsidRPr="00026CB1">
        <w:rPr>
          <w:szCs w:val="24"/>
        </w:rPr>
        <w:t>м</w:t>
      </w:r>
      <w:r w:rsidRPr="00026CB1">
        <w:rPr>
          <w:spacing w:val="2"/>
          <w:szCs w:val="24"/>
        </w:rPr>
        <w:t xml:space="preserve"> </w:t>
      </w:r>
      <w:r w:rsidRPr="00026CB1">
        <w:rPr>
          <w:szCs w:val="24"/>
        </w:rPr>
        <w:t>т</w:t>
      </w:r>
      <w:r w:rsidRPr="00026CB1">
        <w:rPr>
          <w:spacing w:val="11"/>
          <w:szCs w:val="24"/>
        </w:rPr>
        <w:t>е</w:t>
      </w:r>
      <w:r w:rsidRPr="00026CB1">
        <w:rPr>
          <w:spacing w:val="1"/>
          <w:szCs w:val="24"/>
        </w:rPr>
        <w:t>рри</w:t>
      </w:r>
      <w:r w:rsidRPr="00026CB1">
        <w:rPr>
          <w:spacing w:val="-3"/>
          <w:szCs w:val="24"/>
        </w:rPr>
        <w:t>т</w:t>
      </w:r>
      <w:r w:rsidRPr="00026CB1">
        <w:rPr>
          <w:spacing w:val="-1"/>
          <w:szCs w:val="24"/>
        </w:rPr>
        <w:t>о</w:t>
      </w:r>
      <w:r w:rsidRPr="00026CB1">
        <w:rPr>
          <w:spacing w:val="1"/>
          <w:szCs w:val="24"/>
        </w:rPr>
        <w:t>ри</w:t>
      </w:r>
      <w:r w:rsidRPr="00026CB1">
        <w:rPr>
          <w:spacing w:val="-2"/>
          <w:szCs w:val="24"/>
        </w:rPr>
        <w:t>я</w:t>
      </w:r>
      <w:r w:rsidRPr="00026CB1">
        <w:rPr>
          <w:szCs w:val="24"/>
        </w:rPr>
        <w:t>м.</w:t>
      </w:r>
      <w:r w:rsidRPr="00026CB1">
        <w:rPr>
          <w:spacing w:val="1"/>
          <w:szCs w:val="24"/>
        </w:rPr>
        <w:t xml:space="preserve"> </w:t>
      </w:r>
      <w:r w:rsidRPr="00026CB1">
        <w:rPr>
          <w:spacing w:val="-1"/>
          <w:szCs w:val="24"/>
        </w:rPr>
        <w:t>Т</w:t>
      </w:r>
      <w:r w:rsidRPr="00026CB1">
        <w:rPr>
          <w:szCs w:val="24"/>
        </w:rPr>
        <w:t>акая</w:t>
      </w:r>
      <w:r w:rsidRPr="00026CB1">
        <w:rPr>
          <w:spacing w:val="3"/>
          <w:szCs w:val="24"/>
        </w:rPr>
        <w:t xml:space="preserve"> </w:t>
      </w:r>
      <w:r w:rsidRPr="00026CB1">
        <w:rPr>
          <w:szCs w:val="24"/>
        </w:rPr>
        <w:t>с</w:t>
      </w:r>
      <w:r w:rsidRPr="00026CB1">
        <w:rPr>
          <w:spacing w:val="-1"/>
          <w:szCs w:val="24"/>
        </w:rPr>
        <w:t>и</w:t>
      </w:r>
      <w:r w:rsidRPr="00026CB1">
        <w:rPr>
          <w:szCs w:val="24"/>
        </w:rPr>
        <w:t>стема</w:t>
      </w:r>
      <w:r w:rsidRPr="00026CB1">
        <w:rPr>
          <w:spacing w:val="2"/>
          <w:szCs w:val="24"/>
        </w:rPr>
        <w:t xml:space="preserve"> </w:t>
      </w:r>
      <w:r w:rsidRPr="00026CB1">
        <w:rPr>
          <w:spacing w:val="-1"/>
          <w:szCs w:val="24"/>
        </w:rPr>
        <w:t>п</w:t>
      </w:r>
      <w:r w:rsidRPr="00026CB1">
        <w:rPr>
          <w:spacing w:val="1"/>
          <w:szCs w:val="24"/>
        </w:rPr>
        <w:t>ри</w:t>
      </w:r>
      <w:r w:rsidRPr="00026CB1">
        <w:rPr>
          <w:szCs w:val="24"/>
        </w:rPr>
        <w:t>з</w:t>
      </w:r>
      <w:r w:rsidRPr="00026CB1">
        <w:rPr>
          <w:spacing w:val="-1"/>
          <w:szCs w:val="24"/>
        </w:rPr>
        <w:t>в</w:t>
      </w:r>
      <w:r w:rsidRPr="00026CB1">
        <w:rPr>
          <w:spacing w:val="-2"/>
          <w:szCs w:val="24"/>
        </w:rPr>
        <w:t>а</w:t>
      </w:r>
      <w:r w:rsidRPr="00026CB1">
        <w:rPr>
          <w:spacing w:val="1"/>
          <w:szCs w:val="24"/>
        </w:rPr>
        <w:t>н</w:t>
      </w:r>
      <w:r w:rsidRPr="00026CB1">
        <w:rPr>
          <w:szCs w:val="24"/>
        </w:rPr>
        <w:t>а</w:t>
      </w:r>
      <w:r w:rsidRPr="00026CB1">
        <w:rPr>
          <w:spacing w:val="2"/>
          <w:szCs w:val="24"/>
        </w:rPr>
        <w:t xml:space="preserve"> </w:t>
      </w:r>
      <w:r w:rsidRPr="00026CB1">
        <w:rPr>
          <w:spacing w:val="-1"/>
          <w:szCs w:val="24"/>
        </w:rPr>
        <w:t>о</w:t>
      </w:r>
      <w:r w:rsidRPr="00026CB1">
        <w:rPr>
          <w:spacing w:val="1"/>
          <w:szCs w:val="24"/>
        </w:rPr>
        <w:t>б</w:t>
      </w:r>
      <w:r w:rsidRPr="00026CB1">
        <w:rPr>
          <w:spacing w:val="-2"/>
          <w:szCs w:val="24"/>
        </w:rPr>
        <w:t>е</w:t>
      </w:r>
      <w:r w:rsidRPr="00026CB1">
        <w:rPr>
          <w:szCs w:val="24"/>
        </w:rPr>
        <w:t>с</w:t>
      </w:r>
      <w:r w:rsidRPr="00026CB1">
        <w:rPr>
          <w:spacing w:val="1"/>
          <w:szCs w:val="24"/>
        </w:rPr>
        <w:t>п</w:t>
      </w:r>
      <w:r w:rsidRPr="00026CB1">
        <w:rPr>
          <w:szCs w:val="24"/>
        </w:rPr>
        <w:t>е</w:t>
      </w:r>
      <w:r w:rsidRPr="00026CB1">
        <w:rPr>
          <w:spacing w:val="-2"/>
          <w:szCs w:val="24"/>
        </w:rPr>
        <w:t>ч</w:t>
      </w:r>
      <w:r w:rsidRPr="00026CB1">
        <w:rPr>
          <w:spacing w:val="1"/>
          <w:szCs w:val="24"/>
        </w:rPr>
        <w:t>и</w:t>
      </w:r>
      <w:r w:rsidRPr="00026CB1">
        <w:rPr>
          <w:szCs w:val="24"/>
        </w:rPr>
        <w:t>ть</w:t>
      </w:r>
      <w:r w:rsidRPr="00026CB1">
        <w:rPr>
          <w:spacing w:val="1"/>
          <w:szCs w:val="24"/>
        </w:rPr>
        <w:t xml:space="preserve"> </w:t>
      </w:r>
      <w:r w:rsidRPr="00026CB1">
        <w:rPr>
          <w:spacing w:val="-4"/>
          <w:szCs w:val="24"/>
        </w:rPr>
        <w:t>у</w:t>
      </w:r>
      <w:r w:rsidRPr="00026CB1">
        <w:rPr>
          <w:spacing w:val="1"/>
          <w:szCs w:val="24"/>
        </w:rPr>
        <w:t>доб</w:t>
      </w:r>
      <w:r w:rsidRPr="00026CB1">
        <w:rPr>
          <w:spacing w:val="-1"/>
          <w:szCs w:val="24"/>
        </w:rPr>
        <w:t>н</w:t>
      </w:r>
      <w:r w:rsidRPr="00026CB1">
        <w:rPr>
          <w:spacing w:val="1"/>
          <w:szCs w:val="24"/>
        </w:rPr>
        <w:t>ы</w:t>
      </w:r>
      <w:r w:rsidRPr="00026CB1">
        <w:rPr>
          <w:szCs w:val="24"/>
        </w:rPr>
        <w:t>е,</w:t>
      </w:r>
      <w:r w:rsidRPr="00026CB1">
        <w:rPr>
          <w:spacing w:val="2"/>
          <w:szCs w:val="24"/>
        </w:rPr>
        <w:t xml:space="preserve"> </w:t>
      </w:r>
      <w:r w:rsidRPr="00026CB1">
        <w:rPr>
          <w:spacing w:val="-1"/>
          <w:szCs w:val="24"/>
        </w:rPr>
        <w:t>б</w:t>
      </w:r>
      <w:r w:rsidRPr="00026CB1">
        <w:rPr>
          <w:spacing w:val="1"/>
          <w:szCs w:val="24"/>
        </w:rPr>
        <w:t>ы</w:t>
      </w:r>
      <w:r w:rsidRPr="00026CB1">
        <w:rPr>
          <w:szCs w:val="24"/>
        </w:rPr>
        <w:t>ст</w:t>
      </w:r>
      <w:r w:rsidRPr="00026CB1">
        <w:rPr>
          <w:spacing w:val="-1"/>
          <w:szCs w:val="24"/>
        </w:rPr>
        <w:t>р</w:t>
      </w:r>
      <w:r w:rsidRPr="00026CB1">
        <w:rPr>
          <w:spacing w:val="1"/>
          <w:szCs w:val="24"/>
        </w:rPr>
        <w:t>ы</w:t>
      </w:r>
      <w:r w:rsidRPr="00026CB1">
        <w:rPr>
          <w:szCs w:val="24"/>
        </w:rPr>
        <w:t>е и</w:t>
      </w:r>
      <w:r w:rsidRPr="00026CB1">
        <w:rPr>
          <w:spacing w:val="3"/>
          <w:szCs w:val="24"/>
        </w:rPr>
        <w:t xml:space="preserve"> </w:t>
      </w:r>
      <w:r w:rsidRPr="00026CB1">
        <w:rPr>
          <w:spacing w:val="1"/>
          <w:szCs w:val="24"/>
        </w:rPr>
        <w:t>б</w:t>
      </w:r>
      <w:r w:rsidRPr="00026CB1">
        <w:rPr>
          <w:szCs w:val="24"/>
        </w:rPr>
        <w:t>е</w:t>
      </w:r>
      <w:r w:rsidRPr="00026CB1">
        <w:rPr>
          <w:spacing w:val="-3"/>
          <w:szCs w:val="24"/>
        </w:rPr>
        <w:t>з</w:t>
      </w:r>
      <w:r w:rsidRPr="00026CB1">
        <w:rPr>
          <w:spacing w:val="1"/>
          <w:szCs w:val="24"/>
        </w:rPr>
        <w:t>оп</w:t>
      </w:r>
      <w:r w:rsidRPr="00026CB1">
        <w:rPr>
          <w:spacing w:val="9"/>
          <w:szCs w:val="24"/>
        </w:rPr>
        <w:t>а</w:t>
      </w:r>
      <w:r w:rsidRPr="00026CB1">
        <w:rPr>
          <w:szCs w:val="24"/>
        </w:rPr>
        <w:t>с</w:t>
      </w:r>
      <w:r w:rsidRPr="00026CB1">
        <w:rPr>
          <w:spacing w:val="1"/>
          <w:szCs w:val="24"/>
        </w:rPr>
        <w:t>ны</w:t>
      </w:r>
      <w:r w:rsidRPr="00026CB1">
        <w:rPr>
          <w:szCs w:val="24"/>
        </w:rPr>
        <w:t>е</w:t>
      </w:r>
      <w:r w:rsidRPr="00026CB1">
        <w:rPr>
          <w:spacing w:val="1"/>
          <w:szCs w:val="24"/>
        </w:rPr>
        <w:t xml:space="preserve"> </w:t>
      </w:r>
      <w:r w:rsidRPr="00026CB1">
        <w:rPr>
          <w:szCs w:val="24"/>
        </w:rPr>
        <w:t>свя</w:t>
      </w:r>
      <w:r w:rsidRPr="00026CB1">
        <w:rPr>
          <w:spacing w:val="-3"/>
          <w:szCs w:val="24"/>
        </w:rPr>
        <w:t>з</w:t>
      </w:r>
      <w:r w:rsidRPr="00026CB1">
        <w:rPr>
          <w:szCs w:val="24"/>
        </w:rPr>
        <w:t>и</w:t>
      </w:r>
      <w:r w:rsidRPr="00026CB1">
        <w:rPr>
          <w:spacing w:val="4"/>
          <w:szCs w:val="24"/>
        </w:rPr>
        <w:t xml:space="preserve"> </w:t>
      </w:r>
      <w:r w:rsidRPr="00026CB1">
        <w:rPr>
          <w:spacing w:val="-2"/>
          <w:szCs w:val="24"/>
        </w:rPr>
        <w:t>с</w:t>
      </w:r>
      <w:r w:rsidRPr="00026CB1">
        <w:rPr>
          <w:szCs w:val="24"/>
        </w:rPr>
        <w:t>о</w:t>
      </w:r>
      <w:r w:rsidRPr="00026CB1">
        <w:rPr>
          <w:spacing w:val="4"/>
          <w:szCs w:val="24"/>
        </w:rPr>
        <w:t xml:space="preserve"> </w:t>
      </w:r>
      <w:r w:rsidRPr="00026CB1">
        <w:rPr>
          <w:szCs w:val="24"/>
        </w:rPr>
        <w:t>в</w:t>
      </w:r>
      <w:r w:rsidRPr="00026CB1">
        <w:rPr>
          <w:spacing w:val="-3"/>
          <w:szCs w:val="24"/>
        </w:rPr>
        <w:t>с</w:t>
      </w:r>
      <w:r w:rsidRPr="00026CB1">
        <w:rPr>
          <w:szCs w:val="24"/>
        </w:rPr>
        <w:t>еми</w:t>
      </w:r>
      <w:r w:rsidRPr="00026CB1">
        <w:rPr>
          <w:spacing w:val="2"/>
          <w:szCs w:val="24"/>
        </w:rPr>
        <w:t xml:space="preserve"> </w:t>
      </w:r>
      <w:r w:rsidRPr="00026CB1">
        <w:rPr>
          <w:szCs w:val="24"/>
        </w:rPr>
        <w:t>ф</w:t>
      </w:r>
      <w:r w:rsidRPr="00026CB1">
        <w:rPr>
          <w:spacing w:val="-3"/>
          <w:szCs w:val="24"/>
        </w:rPr>
        <w:t>у</w:t>
      </w:r>
      <w:r w:rsidRPr="00026CB1">
        <w:rPr>
          <w:spacing w:val="1"/>
          <w:szCs w:val="24"/>
        </w:rPr>
        <w:t>н</w:t>
      </w:r>
      <w:r w:rsidRPr="00026CB1">
        <w:rPr>
          <w:szCs w:val="24"/>
        </w:rPr>
        <w:t>к</w:t>
      </w:r>
      <w:r w:rsidRPr="00026CB1">
        <w:rPr>
          <w:spacing w:val="1"/>
          <w:szCs w:val="24"/>
        </w:rPr>
        <w:t>ц</w:t>
      </w:r>
      <w:r w:rsidRPr="00026CB1">
        <w:rPr>
          <w:spacing w:val="2"/>
          <w:szCs w:val="24"/>
        </w:rPr>
        <w:t>и</w:t>
      </w:r>
      <w:r w:rsidRPr="00026CB1">
        <w:rPr>
          <w:spacing w:val="-1"/>
          <w:szCs w:val="24"/>
        </w:rPr>
        <w:t>о</w:t>
      </w:r>
      <w:r w:rsidRPr="00026CB1">
        <w:rPr>
          <w:spacing w:val="1"/>
          <w:szCs w:val="24"/>
        </w:rPr>
        <w:t>н</w:t>
      </w:r>
      <w:r w:rsidRPr="00026CB1">
        <w:rPr>
          <w:szCs w:val="24"/>
        </w:rPr>
        <w:t>ал</w:t>
      </w:r>
      <w:r w:rsidRPr="00026CB1">
        <w:rPr>
          <w:spacing w:val="-2"/>
          <w:szCs w:val="24"/>
        </w:rPr>
        <w:t>ь</w:t>
      </w:r>
      <w:r w:rsidRPr="00026CB1">
        <w:rPr>
          <w:spacing w:val="-1"/>
          <w:szCs w:val="24"/>
        </w:rPr>
        <w:t>н</w:t>
      </w:r>
      <w:r w:rsidRPr="00026CB1">
        <w:rPr>
          <w:spacing w:val="1"/>
          <w:szCs w:val="24"/>
        </w:rPr>
        <w:t>ы</w:t>
      </w:r>
      <w:r w:rsidRPr="00026CB1">
        <w:rPr>
          <w:szCs w:val="24"/>
        </w:rPr>
        <w:t>ми</w:t>
      </w:r>
      <w:r w:rsidRPr="00026CB1">
        <w:rPr>
          <w:spacing w:val="2"/>
          <w:szCs w:val="24"/>
        </w:rPr>
        <w:t xml:space="preserve"> </w:t>
      </w:r>
      <w:r w:rsidRPr="00026CB1">
        <w:rPr>
          <w:szCs w:val="24"/>
        </w:rPr>
        <w:t>з</w:t>
      </w:r>
      <w:r w:rsidRPr="00026CB1">
        <w:rPr>
          <w:spacing w:val="-2"/>
          <w:szCs w:val="24"/>
        </w:rPr>
        <w:t>о</w:t>
      </w:r>
      <w:r w:rsidRPr="00026CB1">
        <w:rPr>
          <w:spacing w:val="1"/>
          <w:szCs w:val="24"/>
        </w:rPr>
        <w:t>н</w:t>
      </w:r>
      <w:r w:rsidRPr="00026CB1">
        <w:rPr>
          <w:szCs w:val="24"/>
        </w:rPr>
        <w:t>ам</w:t>
      </w:r>
      <w:r w:rsidRPr="00026CB1">
        <w:rPr>
          <w:spacing w:val="1"/>
          <w:szCs w:val="24"/>
        </w:rPr>
        <w:t>и</w:t>
      </w:r>
      <w:r w:rsidRPr="00026CB1">
        <w:rPr>
          <w:szCs w:val="24"/>
        </w:rPr>
        <w:t xml:space="preserve">, </w:t>
      </w:r>
      <w:r w:rsidRPr="00026CB1">
        <w:rPr>
          <w:spacing w:val="-1"/>
          <w:szCs w:val="24"/>
        </w:rPr>
        <w:t>о</w:t>
      </w:r>
      <w:r w:rsidRPr="00026CB1">
        <w:rPr>
          <w:spacing w:val="1"/>
          <w:szCs w:val="24"/>
        </w:rPr>
        <w:t>б</w:t>
      </w:r>
      <w:r w:rsidRPr="00026CB1">
        <w:rPr>
          <w:spacing w:val="-1"/>
          <w:szCs w:val="24"/>
        </w:rPr>
        <w:t>ъ</w:t>
      </w:r>
      <w:r w:rsidRPr="00026CB1">
        <w:rPr>
          <w:szCs w:val="24"/>
        </w:rPr>
        <w:t>ект</w:t>
      </w:r>
      <w:r w:rsidRPr="00026CB1">
        <w:rPr>
          <w:spacing w:val="-2"/>
          <w:szCs w:val="24"/>
        </w:rPr>
        <w:t>а</w:t>
      </w:r>
      <w:r w:rsidRPr="00026CB1">
        <w:rPr>
          <w:szCs w:val="24"/>
        </w:rPr>
        <w:t>ми</w:t>
      </w:r>
      <w:r w:rsidRPr="00026CB1">
        <w:rPr>
          <w:spacing w:val="2"/>
          <w:szCs w:val="24"/>
        </w:rPr>
        <w:t xml:space="preserve"> </w:t>
      </w:r>
      <w:r w:rsidRPr="00026CB1">
        <w:rPr>
          <w:szCs w:val="24"/>
        </w:rPr>
        <w:t>вне</w:t>
      </w:r>
      <w:r w:rsidRPr="00026CB1">
        <w:rPr>
          <w:spacing w:val="-2"/>
          <w:szCs w:val="24"/>
        </w:rPr>
        <w:t>ш</w:t>
      </w:r>
      <w:r w:rsidRPr="00026CB1">
        <w:rPr>
          <w:spacing w:val="1"/>
          <w:szCs w:val="24"/>
        </w:rPr>
        <w:t>н</w:t>
      </w:r>
      <w:r w:rsidRPr="00026CB1">
        <w:rPr>
          <w:szCs w:val="24"/>
        </w:rPr>
        <w:t>е</w:t>
      </w:r>
      <w:r w:rsidRPr="00026CB1">
        <w:rPr>
          <w:spacing w:val="-2"/>
          <w:szCs w:val="24"/>
        </w:rPr>
        <w:t>г</w:t>
      </w:r>
      <w:r w:rsidRPr="00026CB1">
        <w:rPr>
          <w:szCs w:val="24"/>
        </w:rPr>
        <w:t>о</w:t>
      </w:r>
      <w:r w:rsidRPr="00026CB1">
        <w:rPr>
          <w:spacing w:val="4"/>
          <w:szCs w:val="24"/>
        </w:rPr>
        <w:t xml:space="preserve"> </w:t>
      </w:r>
      <w:r w:rsidRPr="00026CB1">
        <w:rPr>
          <w:spacing w:val="-3"/>
          <w:szCs w:val="24"/>
        </w:rPr>
        <w:t>т</w:t>
      </w:r>
      <w:r w:rsidRPr="00026CB1">
        <w:rPr>
          <w:spacing w:val="1"/>
          <w:szCs w:val="24"/>
        </w:rPr>
        <w:t>р</w:t>
      </w:r>
      <w:r w:rsidRPr="00026CB1">
        <w:rPr>
          <w:spacing w:val="-2"/>
          <w:szCs w:val="24"/>
        </w:rPr>
        <w:t>а</w:t>
      </w:r>
      <w:r w:rsidRPr="00026CB1">
        <w:rPr>
          <w:spacing w:val="6"/>
          <w:szCs w:val="24"/>
        </w:rPr>
        <w:t>н</w:t>
      </w:r>
      <w:r w:rsidRPr="00026CB1">
        <w:rPr>
          <w:szCs w:val="24"/>
        </w:rPr>
        <w:t>с</w:t>
      </w:r>
      <w:r w:rsidRPr="00026CB1">
        <w:rPr>
          <w:spacing w:val="1"/>
          <w:szCs w:val="24"/>
        </w:rPr>
        <w:t>п</w:t>
      </w:r>
      <w:r w:rsidRPr="00026CB1">
        <w:rPr>
          <w:spacing w:val="-1"/>
          <w:szCs w:val="24"/>
        </w:rPr>
        <w:t>о</w:t>
      </w:r>
      <w:r w:rsidRPr="00026CB1">
        <w:rPr>
          <w:spacing w:val="1"/>
          <w:szCs w:val="24"/>
        </w:rPr>
        <w:t>р</w:t>
      </w:r>
      <w:r w:rsidRPr="00026CB1">
        <w:rPr>
          <w:szCs w:val="24"/>
        </w:rPr>
        <w:t>та</w:t>
      </w:r>
      <w:r w:rsidRPr="00026CB1">
        <w:rPr>
          <w:spacing w:val="-3"/>
          <w:szCs w:val="24"/>
        </w:rPr>
        <w:t xml:space="preserve"> </w:t>
      </w:r>
      <w:r w:rsidRPr="00026CB1">
        <w:rPr>
          <w:szCs w:val="24"/>
        </w:rPr>
        <w:t>и</w:t>
      </w:r>
      <w:r w:rsidRPr="00026CB1">
        <w:rPr>
          <w:spacing w:val="1"/>
          <w:szCs w:val="24"/>
        </w:rPr>
        <w:t xml:space="preserve"> </w:t>
      </w:r>
      <w:r w:rsidRPr="00026CB1">
        <w:rPr>
          <w:szCs w:val="24"/>
        </w:rPr>
        <w:t>а</w:t>
      </w:r>
      <w:r w:rsidRPr="00026CB1">
        <w:rPr>
          <w:spacing w:val="-1"/>
          <w:szCs w:val="24"/>
        </w:rPr>
        <w:t>в</w:t>
      </w:r>
      <w:r w:rsidRPr="00026CB1">
        <w:rPr>
          <w:szCs w:val="24"/>
        </w:rPr>
        <w:t>т</w:t>
      </w:r>
      <w:r w:rsidRPr="00026CB1">
        <w:rPr>
          <w:spacing w:val="1"/>
          <w:szCs w:val="24"/>
        </w:rPr>
        <w:t>о</w:t>
      </w:r>
      <w:r w:rsidRPr="00026CB1">
        <w:rPr>
          <w:spacing w:val="-3"/>
          <w:szCs w:val="24"/>
        </w:rPr>
        <w:t>м</w:t>
      </w:r>
      <w:r w:rsidRPr="00026CB1">
        <w:rPr>
          <w:spacing w:val="-1"/>
          <w:szCs w:val="24"/>
        </w:rPr>
        <w:t>о</w:t>
      </w:r>
      <w:r w:rsidRPr="00026CB1">
        <w:rPr>
          <w:spacing w:val="1"/>
          <w:szCs w:val="24"/>
        </w:rPr>
        <w:t>би</w:t>
      </w:r>
      <w:r w:rsidRPr="00026CB1">
        <w:rPr>
          <w:spacing w:val="-1"/>
          <w:szCs w:val="24"/>
        </w:rPr>
        <w:t>л</w:t>
      </w:r>
      <w:r w:rsidRPr="00026CB1">
        <w:rPr>
          <w:spacing w:val="-3"/>
          <w:szCs w:val="24"/>
        </w:rPr>
        <w:t>ь</w:t>
      </w:r>
      <w:r w:rsidRPr="00026CB1">
        <w:rPr>
          <w:spacing w:val="1"/>
          <w:szCs w:val="24"/>
        </w:rPr>
        <w:t>ны</w:t>
      </w:r>
      <w:r w:rsidRPr="00026CB1">
        <w:rPr>
          <w:spacing w:val="-3"/>
          <w:szCs w:val="24"/>
        </w:rPr>
        <w:t>м</w:t>
      </w:r>
      <w:r w:rsidRPr="00026CB1">
        <w:rPr>
          <w:szCs w:val="24"/>
        </w:rPr>
        <w:t>и</w:t>
      </w:r>
      <w:r w:rsidRPr="00026CB1">
        <w:rPr>
          <w:spacing w:val="1"/>
          <w:szCs w:val="24"/>
        </w:rPr>
        <w:t xml:space="preserve"> </w:t>
      </w:r>
      <w:r w:rsidRPr="00026CB1">
        <w:rPr>
          <w:spacing w:val="-2"/>
          <w:szCs w:val="24"/>
        </w:rPr>
        <w:t>д</w:t>
      </w:r>
      <w:r w:rsidRPr="00026CB1">
        <w:rPr>
          <w:spacing w:val="-1"/>
          <w:szCs w:val="24"/>
        </w:rPr>
        <w:t>о</w:t>
      </w:r>
      <w:r w:rsidRPr="00026CB1">
        <w:rPr>
          <w:spacing w:val="1"/>
          <w:szCs w:val="24"/>
        </w:rPr>
        <w:t>ро</w:t>
      </w:r>
      <w:r w:rsidRPr="00026CB1">
        <w:rPr>
          <w:spacing w:val="-2"/>
          <w:szCs w:val="24"/>
        </w:rPr>
        <w:t>г</w:t>
      </w:r>
      <w:r w:rsidRPr="00026CB1">
        <w:rPr>
          <w:szCs w:val="24"/>
        </w:rPr>
        <w:t>ами</w:t>
      </w:r>
      <w:r w:rsidRPr="00026CB1">
        <w:rPr>
          <w:spacing w:val="-2"/>
          <w:szCs w:val="24"/>
        </w:rPr>
        <w:t xml:space="preserve"> </w:t>
      </w:r>
      <w:r w:rsidRPr="00026CB1">
        <w:rPr>
          <w:spacing w:val="-1"/>
          <w:szCs w:val="24"/>
        </w:rPr>
        <w:t>о</w:t>
      </w:r>
      <w:r w:rsidRPr="00026CB1">
        <w:rPr>
          <w:spacing w:val="1"/>
          <w:szCs w:val="24"/>
        </w:rPr>
        <w:t>б</w:t>
      </w:r>
      <w:r w:rsidRPr="00026CB1">
        <w:rPr>
          <w:spacing w:val="-3"/>
          <w:szCs w:val="24"/>
        </w:rPr>
        <w:t>щ</w:t>
      </w:r>
      <w:r w:rsidRPr="00026CB1">
        <w:rPr>
          <w:szCs w:val="24"/>
        </w:rPr>
        <w:t>ей</w:t>
      </w:r>
      <w:r w:rsidRPr="00026CB1">
        <w:rPr>
          <w:spacing w:val="1"/>
          <w:szCs w:val="24"/>
        </w:rPr>
        <w:t xml:space="preserve"> </w:t>
      </w:r>
      <w:r w:rsidRPr="00026CB1">
        <w:rPr>
          <w:szCs w:val="24"/>
        </w:rPr>
        <w:t>се</w:t>
      </w:r>
      <w:r w:rsidRPr="00026CB1">
        <w:rPr>
          <w:spacing w:val="-3"/>
          <w:szCs w:val="24"/>
        </w:rPr>
        <w:t>т</w:t>
      </w:r>
      <w:r w:rsidRPr="00026CB1">
        <w:rPr>
          <w:spacing w:val="1"/>
          <w:szCs w:val="24"/>
        </w:rPr>
        <w:t>и</w:t>
      </w:r>
      <w:r w:rsidRPr="00026CB1">
        <w:rPr>
          <w:szCs w:val="24"/>
        </w:rPr>
        <w:t>.</w:t>
      </w:r>
    </w:p>
    <w:p w:rsidR="00E72034" w:rsidRDefault="00917B5E" w:rsidP="00931DC0">
      <w:pPr>
        <w:widowControl w:val="0"/>
        <w:autoSpaceDE w:val="0"/>
        <w:autoSpaceDN w:val="0"/>
        <w:adjustRightInd w:val="0"/>
        <w:spacing w:after="120"/>
        <w:rPr>
          <w:szCs w:val="24"/>
        </w:rPr>
      </w:pPr>
      <w:r>
        <w:rPr>
          <w:szCs w:val="24"/>
        </w:rPr>
        <w:t>Перечень автомобильных дорог общего пользования по категориям представлен в таблице 1.8</w:t>
      </w:r>
      <w:r w:rsidR="00E72034">
        <w:rPr>
          <w:szCs w:val="24"/>
        </w:rPr>
        <w:t>.</w:t>
      </w:r>
    </w:p>
    <w:p w:rsidR="00E72034" w:rsidRDefault="00E72034" w:rsidP="008F1BF4">
      <w:pPr>
        <w:widowControl w:val="0"/>
        <w:autoSpaceDE w:val="0"/>
        <w:autoSpaceDN w:val="0"/>
        <w:adjustRightInd w:val="0"/>
        <w:spacing w:after="120"/>
        <w:jc w:val="right"/>
        <w:rPr>
          <w:szCs w:val="24"/>
        </w:rPr>
      </w:pPr>
      <w:r>
        <w:rPr>
          <w:szCs w:val="24"/>
        </w:rPr>
        <w:t>Таблица 1.8</w:t>
      </w:r>
    </w:p>
    <w:p w:rsidR="003524E5" w:rsidRDefault="00E72034" w:rsidP="00E72034">
      <w:pPr>
        <w:widowControl w:val="0"/>
        <w:autoSpaceDE w:val="0"/>
        <w:autoSpaceDN w:val="0"/>
        <w:adjustRightInd w:val="0"/>
        <w:spacing w:after="120"/>
        <w:jc w:val="center"/>
        <w:rPr>
          <w:szCs w:val="24"/>
          <w:u w:val="single"/>
        </w:rPr>
      </w:pPr>
      <w:r w:rsidRPr="00E72034">
        <w:rPr>
          <w:szCs w:val="24"/>
          <w:u w:val="single"/>
        </w:rPr>
        <w:t>Перечень автомобильных дорог общего пользования</w:t>
      </w:r>
    </w:p>
    <w:tbl>
      <w:tblPr>
        <w:tblStyle w:val="af1"/>
        <w:tblW w:w="9606" w:type="dxa"/>
        <w:tblLayout w:type="fixed"/>
        <w:tblLook w:val="04A0"/>
      </w:tblPr>
      <w:tblGrid>
        <w:gridCol w:w="2143"/>
        <w:gridCol w:w="3210"/>
        <w:gridCol w:w="1276"/>
        <w:gridCol w:w="1394"/>
        <w:gridCol w:w="1583"/>
      </w:tblGrid>
      <w:tr w:rsidR="00A7595B" w:rsidRPr="00A7595B" w:rsidTr="00A7595B">
        <w:tc>
          <w:tcPr>
            <w:tcW w:w="2143"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Категория сельских улиц и дорог</w:t>
            </w:r>
          </w:p>
        </w:tc>
        <w:tc>
          <w:tcPr>
            <w:tcW w:w="3210"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Наименование улиц</w:t>
            </w:r>
          </w:p>
        </w:tc>
        <w:tc>
          <w:tcPr>
            <w:tcW w:w="1276" w:type="dxa"/>
          </w:tcPr>
          <w:p w:rsidR="00A7595B" w:rsidRPr="006431A0" w:rsidRDefault="00A7595B" w:rsidP="00A7595B">
            <w:pPr>
              <w:ind w:firstLine="0"/>
              <w:jc w:val="center"/>
              <w:rPr>
                <w:rFonts w:cs="Times New Roman"/>
                <w:b/>
                <w:sz w:val="20"/>
                <w:szCs w:val="20"/>
              </w:rPr>
            </w:pPr>
            <w:proofErr w:type="spellStart"/>
            <w:proofErr w:type="gramStart"/>
            <w:r w:rsidRPr="006431A0">
              <w:rPr>
                <w:rFonts w:cs="Times New Roman"/>
                <w:b/>
                <w:sz w:val="20"/>
                <w:szCs w:val="20"/>
              </w:rPr>
              <w:t>Протяжен</w:t>
            </w:r>
            <w:r w:rsidR="006431A0">
              <w:rPr>
                <w:rFonts w:cs="Times New Roman"/>
                <w:b/>
                <w:sz w:val="20"/>
                <w:szCs w:val="20"/>
              </w:rPr>
              <w:t>-</w:t>
            </w:r>
            <w:r w:rsidRPr="006431A0">
              <w:rPr>
                <w:rFonts w:cs="Times New Roman"/>
                <w:b/>
                <w:sz w:val="20"/>
                <w:szCs w:val="20"/>
              </w:rPr>
              <w:t>ность</w:t>
            </w:r>
            <w:proofErr w:type="spellEnd"/>
            <w:proofErr w:type="gramEnd"/>
            <w:r w:rsidRPr="006431A0">
              <w:rPr>
                <w:rFonts w:cs="Times New Roman"/>
                <w:b/>
                <w:sz w:val="20"/>
                <w:szCs w:val="20"/>
              </w:rPr>
              <w:t xml:space="preserve">  км</w:t>
            </w:r>
          </w:p>
        </w:tc>
        <w:tc>
          <w:tcPr>
            <w:tcW w:w="1394"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Площадь покрытия</w:t>
            </w:r>
          </w:p>
          <w:p w:rsidR="00A7595B" w:rsidRPr="006431A0" w:rsidRDefault="00A7595B" w:rsidP="00A7595B">
            <w:pPr>
              <w:ind w:firstLine="0"/>
              <w:jc w:val="center"/>
              <w:rPr>
                <w:rFonts w:cs="Times New Roman"/>
                <w:b/>
                <w:sz w:val="20"/>
                <w:szCs w:val="20"/>
              </w:rPr>
            </w:pPr>
            <w:r w:rsidRPr="006431A0">
              <w:rPr>
                <w:rFonts w:cs="Times New Roman"/>
                <w:b/>
                <w:sz w:val="20"/>
                <w:szCs w:val="20"/>
              </w:rPr>
              <w:t>кв.м.</w:t>
            </w:r>
          </w:p>
        </w:tc>
        <w:tc>
          <w:tcPr>
            <w:tcW w:w="1583" w:type="dxa"/>
          </w:tcPr>
          <w:p w:rsidR="00A7595B" w:rsidRPr="006431A0" w:rsidRDefault="00A7595B" w:rsidP="00A7595B">
            <w:pPr>
              <w:ind w:firstLine="0"/>
              <w:jc w:val="center"/>
              <w:rPr>
                <w:rFonts w:cs="Times New Roman"/>
                <w:b/>
                <w:sz w:val="20"/>
                <w:szCs w:val="20"/>
              </w:rPr>
            </w:pPr>
            <w:r w:rsidRPr="006431A0">
              <w:rPr>
                <w:rFonts w:cs="Times New Roman"/>
                <w:b/>
                <w:sz w:val="20"/>
                <w:szCs w:val="20"/>
              </w:rPr>
              <w:t>Тип покрытия</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r w:rsidRPr="00A7595B">
              <w:rPr>
                <w:rFonts w:cs="Times New Roman"/>
                <w:sz w:val="20"/>
                <w:szCs w:val="20"/>
              </w:rPr>
              <w:t>Главная улица</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w:t>
            </w:r>
            <w:proofErr w:type="gramStart"/>
            <w:r w:rsidRPr="00A7595B">
              <w:rPr>
                <w:rFonts w:cs="Times New Roman"/>
                <w:sz w:val="20"/>
                <w:szCs w:val="20"/>
              </w:rPr>
              <w:t>.Л</w:t>
            </w:r>
            <w:proofErr w:type="gramEnd"/>
            <w:r w:rsidRPr="00A7595B">
              <w:rPr>
                <w:rFonts w:cs="Times New Roman"/>
                <w:sz w:val="20"/>
                <w:szCs w:val="20"/>
              </w:rPr>
              <w:t>енинградская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1,807</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12287,6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5,850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39780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p w:rsidR="00A7595B" w:rsidRPr="00A7595B" w:rsidRDefault="00A7595B" w:rsidP="006431A0">
            <w:pPr>
              <w:ind w:firstLine="0"/>
              <w:jc w:val="center"/>
              <w:rPr>
                <w:rFonts w:cs="Times New Roman"/>
                <w:sz w:val="20"/>
                <w:szCs w:val="20"/>
              </w:rPr>
            </w:pP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Раздольная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4437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Комсомольская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12494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r w:rsidRPr="00A7595B">
              <w:rPr>
                <w:rFonts w:cs="Times New Roman"/>
                <w:sz w:val="20"/>
                <w:szCs w:val="20"/>
              </w:rPr>
              <w:t>Основная улица в жилой застройке</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Буденного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1,900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8550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Украинская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2,930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13185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СПС</w:t>
            </w:r>
            <w:r w:rsidR="006431A0">
              <w:rPr>
                <w:rFonts w:cs="Times New Roman"/>
                <w:sz w:val="20"/>
                <w:szCs w:val="20"/>
              </w:rPr>
              <w:t xml:space="preserve"> </w:t>
            </w:r>
            <w:r w:rsidRPr="00A7595B">
              <w:rPr>
                <w:rFonts w:cs="Times New Roman"/>
                <w:sz w:val="20"/>
                <w:szCs w:val="20"/>
              </w:rPr>
              <w:t>+ 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Советская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3,530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18003</w:t>
            </w:r>
          </w:p>
        </w:tc>
        <w:tc>
          <w:tcPr>
            <w:tcW w:w="1583" w:type="dxa"/>
          </w:tcPr>
          <w:p w:rsidR="00A7595B" w:rsidRPr="00A7595B" w:rsidRDefault="006431A0" w:rsidP="006431A0">
            <w:pPr>
              <w:ind w:firstLine="0"/>
              <w:jc w:val="center"/>
              <w:rPr>
                <w:rFonts w:cs="Times New Roman"/>
                <w:sz w:val="20"/>
                <w:szCs w:val="20"/>
              </w:rPr>
            </w:pPr>
            <w:r>
              <w:rPr>
                <w:rFonts w:cs="Times New Roman"/>
                <w:sz w:val="20"/>
                <w:szCs w:val="20"/>
              </w:rPr>
              <w:t>а</w:t>
            </w:r>
            <w:r w:rsidR="00A7595B" w:rsidRPr="00A7595B">
              <w:rPr>
                <w:rFonts w:cs="Times New Roman"/>
                <w:sz w:val="20"/>
                <w:szCs w:val="20"/>
              </w:rPr>
              <w:t>сфальт</w:t>
            </w:r>
            <w:r>
              <w:rPr>
                <w:rFonts w:cs="Times New Roman"/>
                <w:sz w:val="20"/>
                <w:szCs w:val="20"/>
              </w:rPr>
              <w:t xml:space="preserve"> </w:t>
            </w:r>
            <w:r w:rsidR="00A7595B" w:rsidRPr="00A7595B">
              <w:rPr>
                <w:rFonts w:cs="Times New Roman"/>
                <w:sz w:val="20"/>
                <w:szCs w:val="20"/>
              </w:rPr>
              <w:t>+</w:t>
            </w:r>
            <w:r>
              <w:rPr>
                <w:rFonts w:cs="Times New Roman"/>
                <w:sz w:val="20"/>
                <w:szCs w:val="20"/>
              </w:rPr>
              <w:t xml:space="preserve"> </w:t>
            </w:r>
            <w:r w:rsidR="00A7595B" w:rsidRPr="00A7595B">
              <w:rPr>
                <w:rFonts w:cs="Times New Roman"/>
                <w:sz w:val="20"/>
                <w:szCs w:val="20"/>
              </w:rPr>
              <w:t xml:space="preserve">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Мира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1,770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7965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Криничная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7335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Шевченко </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3,000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13500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ул. Кубанская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5,430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24435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Пластуновская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11250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Черноморская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4,160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18720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Запорожская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2,860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12870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Гагарина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11934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Центральная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9933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Октябрьская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2,140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9630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w:t>
            </w:r>
            <w:proofErr w:type="spellStart"/>
            <w:r w:rsidRPr="00A7595B">
              <w:rPr>
                <w:rFonts w:cs="Times New Roman"/>
                <w:sz w:val="20"/>
                <w:szCs w:val="20"/>
              </w:rPr>
              <w:t>Лиманская</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7515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Ворошилова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5490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Свердлова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26445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Кирова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2397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Длинная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10449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Северная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9412</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6431A0">
        <w:trPr>
          <w:trHeight w:val="377"/>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gramStart"/>
            <w:r w:rsidRPr="00A7595B">
              <w:rPr>
                <w:rFonts w:cs="Times New Roman"/>
                <w:sz w:val="20"/>
                <w:szCs w:val="20"/>
              </w:rPr>
              <w:t>Большие</w:t>
            </w:r>
            <w:proofErr w:type="gramEnd"/>
            <w:r w:rsidRPr="00A7595B">
              <w:rPr>
                <w:rFonts w:cs="Times New Roman"/>
                <w:sz w:val="20"/>
                <w:szCs w:val="20"/>
              </w:rPr>
              <w:t xml:space="preserve">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 Набережная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1,185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5095</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6431A0">
        <w:trPr>
          <w:trHeight w:val="341"/>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 Полтавская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6063</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Украинка</w:t>
            </w:r>
            <w:r w:rsidR="006431A0">
              <w:rPr>
                <w:rFonts w:cs="Times New Roman"/>
                <w:sz w:val="20"/>
                <w:szCs w:val="20"/>
              </w:rPr>
              <w:t xml:space="preserve">, </w:t>
            </w:r>
            <w:r w:rsidRPr="00A7595B">
              <w:rPr>
                <w:rFonts w:cs="Times New Roman"/>
                <w:sz w:val="20"/>
                <w:szCs w:val="20"/>
              </w:rPr>
              <w:t>ул. Тихая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4644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Шевченко</w:t>
            </w:r>
            <w:r w:rsidR="006431A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Западная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3191</w:t>
            </w:r>
          </w:p>
        </w:tc>
        <w:tc>
          <w:tcPr>
            <w:tcW w:w="1583" w:type="dxa"/>
          </w:tcPr>
          <w:p w:rsidR="00A7595B" w:rsidRPr="006431A0" w:rsidRDefault="00A7595B" w:rsidP="006431A0">
            <w:pPr>
              <w:ind w:firstLine="0"/>
              <w:jc w:val="center"/>
              <w:rPr>
                <w:rFonts w:cs="Times New Roman"/>
                <w:sz w:val="20"/>
                <w:szCs w:val="20"/>
              </w:rPr>
            </w:pPr>
            <w:r w:rsidRPr="006431A0">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b/>
                <w:sz w:val="20"/>
                <w:szCs w:val="20"/>
              </w:rPr>
            </w:pPr>
            <w:r w:rsidRPr="00A7595B">
              <w:rPr>
                <w:rFonts w:cs="Times New Roman"/>
                <w:sz w:val="20"/>
                <w:szCs w:val="20"/>
              </w:rPr>
              <w:t>х. Ударный</w:t>
            </w:r>
            <w:r w:rsidR="006431A0">
              <w:rPr>
                <w:rFonts w:cs="Times New Roman"/>
                <w:sz w:val="20"/>
                <w:szCs w:val="20"/>
              </w:rPr>
              <w:t xml:space="preserve">, </w:t>
            </w:r>
            <w:r w:rsidRPr="00A7595B">
              <w:rPr>
                <w:rFonts w:cs="Times New Roman"/>
                <w:sz w:val="20"/>
                <w:szCs w:val="20"/>
              </w:rPr>
              <w:t>ул. Алтайская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10363</w:t>
            </w:r>
          </w:p>
        </w:tc>
        <w:tc>
          <w:tcPr>
            <w:tcW w:w="1583" w:type="dxa"/>
          </w:tcPr>
          <w:p w:rsidR="00A7595B" w:rsidRPr="00A7595B" w:rsidRDefault="00A7595B" w:rsidP="006431A0">
            <w:pPr>
              <w:ind w:firstLine="0"/>
              <w:jc w:val="center"/>
              <w:rPr>
                <w:rFonts w:cs="Times New Roman"/>
                <w:b/>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b/>
                <w:sz w:val="20"/>
                <w:szCs w:val="20"/>
              </w:rPr>
            </w:pPr>
            <w:r w:rsidRPr="00A7595B">
              <w:rPr>
                <w:rFonts w:cs="Times New Roman"/>
                <w:sz w:val="20"/>
                <w:szCs w:val="20"/>
              </w:rPr>
              <w:t>х. Ударный</w:t>
            </w:r>
            <w:r w:rsidR="006431A0">
              <w:rPr>
                <w:rFonts w:cs="Times New Roman"/>
                <w:sz w:val="20"/>
                <w:szCs w:val="20"/>
              </w:rPr>
              <w:t xml:space="preserve">, </w:t>
            </w:r>
            <w:r w:rsidRPr="00A7595B">
              <w:rPr>
                <w:rFonts w:cs="Times New Roman"/>
                <w:sz w:val="20"/>
                <w:szCs w:val="20"/>
              </w:rPr>
              <w:t>ул. Дальняя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2,110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9073</w:t>
            </w:r>
          </w:p>
        </w:tc>
        <w:tc>
          <w:tcPr>
            <w:tcW w:w="1583" w:type="dxa"/>
          </w:tcPr>
          <w:p w:rsidR="00A7595B" w:rsidRPr="00A7595B" w:rsidRDefault="00A7595B" w:rsidP="006431A0">
            <w:pPr>
              <w:ind w:firstLine="0"/>
              <w:jc w:val="center"/>
              <w:rPr>
                <w:rFonts w:cs="Times New Roman"/>
                <w:b/>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Сладкий Лиман</w:t>
            </w:r>
            <w:r w:rsidR="006431A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Широкая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5,870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26415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Трудовая Армения</w:t>
            </w:r>
            <w:r w:rsidR="006431A0">
              <w:rPr>
                <w:rFonts w:cs="Times New Roman"/>
                <w:sz w:val="20"/>
                <w:szCs w:val="20"/>
              </w:rPr>
              <w:t xml:space="preserve">, </w:t>
            </w:r>
            <w:r w:rsidRPr="00A7595B">
              <w:rPr>
                <w:rFonts w:cs="Times New Roman"/>
                <w:sz w:val="20"/>
                <w:szCs w:val="20"/>
              </w:rPr>
              <w:t>ул. Полевая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6450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Борец Труда</w:t>
            </w:r>
            <w:r w:rsidR="006431A0">
              <w:rPr>
                <w:rFonts w:cs="Times New Roman"/>
                <w:sz w:val="20"/>
                <w:szCs w:val="20"/>
              </w:rPr>
              <w:t xml:space="preserve">, </w:t>
            </w:r>
            <w:r w:rsidRPr="00A7595B">
              <w:rPr>
                <w:rFonts w:cs="Times New Roman"/>
                <w:sz w:val="20"/>
                <w:szCs w:val="20"/>
              </w:rPr>
              <w:t>ул. Хлеборобная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1,650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7095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х. Черкасский</w:t>
            </w:r>
            <w:r w:rsidR="006431A0">
              <w:rPr>
                <w:rFonts w:cs="Times New Roman"/>
                <w:sz w:val="20"/>
                <w:szCs w:val="20"/>
              </w:rPr>
              <w:t xml:space="preserve">, </w:t>
            </w:r>
            <w:r w:rsidRPr="00A7595B">
              <w:rPr>
                <w:rFonts w:cs="Times New Roman"/>
                <w:sz w:val="20"/>
                <w:szCs w:val="20"/>
              </w:rPr>
              <w:t>ул. Береговая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1,570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6751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val="restart"/>
          </w:tcPr>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p>
          <w:p w:rsidR="00A7595B" w:rsidRPr="00A7595B" w:rsidRDefault="00A7595B" w:rsidP="00A7595B">
            <w:pPr>
              <w:ind w:firstLine="0"/>
              <w:jc w:val="center"/>
              <w:rPr>
                <w:rFonts w:cs="Times New Roman"/>
                <w:sz w:val="20"/>
                <w:szCs w:val="20"/>
              </w:rPr>
            </w:pPr>
            <w:r w:rsidRPr="00A7595B">
              <w:rPr>
                <w:rFonts w:cs="Times New Roman"/>
                <w:sz w:val="20"/>
                <w:szCs w:val="20"/>
              </w:rPr>
              <w:t>Второстепенная улица в жилой застройке</w:t>
            </w: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Краснодарская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3612</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Степная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1,170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5031</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асфальт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Короткая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3010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Лагерная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w:t>
            </w:r>
            <w:r w:rsidR="00A36111">
              <w:rPr>
                <w:rFonts w:cs="Times New Roman"/>
                <w:sz w:val="20"/>
                <w:szCs w:val="20"/>
              </w:rPr>
              <w:t>410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1548</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 xml:space="preserve">асфальт + </w:t>
            </w:r>
            <w:r w:rsidR="00A7595B"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Чапаева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2666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Садовая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1,5</w:t>
            </w:r>
            <w:r w:rsidR="00A36111">
              <w:rPr>
                <w:rFonts w:cs="Times New Roman"/>
                <w:sz w:val="20"/>
                <w:szCs w:val="20"/>
              </w:rPr>
              <w:t>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6837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xml:space="preserve">+ </w:t>
            </w:r>
            <w:r w:rsidR="006431A0">
              <w:rPr>
                <w:rFonts w:cs="Times New Roman"/>
                <w:sz w:val="20"/>
                <w:szCs w:val="20"/>
              </w:rPr>
              <w:t xml:space="preserve"> </w:t>
            </w: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Некрасова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4128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Почтовая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4450,5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Красноармейская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3225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Школьная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2,0</w:t>
            </w:r>
            <w:r w:rsidR="00A36111">
              <w:rPr>
                <w:rFonts w:cs="Times New Roman"/>
                <w:sz w:val="20"/>
                <w:szCs w:val="20"/>
              </w:rPr>
              <w:t>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8772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Ленина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2,260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9718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Коммунаров</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2,300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Вольная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4364,5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Горького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1,975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8492,5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xml:space="preserve">+ </w:t>
            </w:r>
            <w:r w:rsidR="006431A0">
              <w:rPr>
                <w:rFonts w:cs="Times New Roman"/>
                <w:sz w:val="20"/>
                <w:szCs w:val="20"/>
              </w:rPr>
              <w:t xml:space="preserve"> </w:t>
            </w: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Рабочая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5482,5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Чехова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2580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Герцена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1,048</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4506,4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Фрунзе</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1182,5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Новоселов</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946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Молодежная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0,5</w:t>
            </w:r>
            <w:r w:rsidR="00A36111">
              <w:rPr>
                <w:rFonts w:cs="Times New Roman"/>
                <w:sz w:val="20"/>
                <w:szCs w:val="20"/>
              </w:rPr>
              <w:t>85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2451</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Маршала Жукова</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0,56</w:t>
            </w:r>
            <w:r w:rsidR="00A36111">
              <w:rPr>
                <w:rFonts w:cs="Times New Roman"/>
                <w:sz w:val="20"/>
                <w:szCs w:val="20"/>
              </w:rPr>
              <w:t>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2429,5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Российская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0,4</w:t>
            </w:r>
            <w:r w:rsidR="00A36111">
              <w:rPr>
                <w:rFonts w:cs="Times New Roman"/>
                <w:sz w:val="20"/>
                <w:szCs w:val="20"/>
              </w:rPr>
              <w:t>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1978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Ломоносова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0,465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1999,5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Тургенева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752,5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Восточная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Солнечная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0,3</w:t>
            </w:r>
            <w:r w:rsidR="00A36111">
              <w:rPr>
                <w:rFonts w:cs="Times New Roman"/>
                <w:sz w:val="20"/>
                <w:szCs w:val="20"/>
              </w:rPr>
              <w:t>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1462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50 Лет Победы</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1,035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4450,5</w:t>
            </w:r>
          </w:p>
        </w:tc>
        <w:tc>
          <w:tcPr>
            <w:tcW w:w="1583" w:type="dxa"/>
          </w:tcPr>
          <w:p w:rsidR="00A7595B" w:rsidRPr="00A7595B" w:rsidRDefault="00A36111" w:rsidP="006431A0">
            <w:pPr>
              <w:ind w:firstLine="0"/>
              <w:jc w:val="center"/>
              <w:rPr>
                <w:rFonts w:cs="Times New Roman"/>
                <w:sz w:val="20"/>
                <w:szCs w:val="20"/>
              </w:rPr>
            </w:pPr>
            <w:r>
              <w:rPr>
                <w:rFonts w:cs="Times New Roman"/>
                <w:sz w:val="20"/>
                <w:szCs w:val="20"/>
              </w:rPr>
              <w:t>ГПС + 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Юбилейная</w:t>
            </w:r>
          </w:p>
        </w:tc>
        <w:tc>
          <w:tcPr>
            <w:tcW w:w="1276" w:type="dxa"/>
          </w:tcPr>
          <w:p w:rsidR="00A7595B" w:rsidRPr="00A7595B" w:rsidRDefault="00A7595B" w:rsidP="00A36111">
            <w:pPr>
              <w:ind w:firstLine="0"/>
              <w:jc w:val="center"/>
              <w:rPr>
                <w:rFonts w:cs="Times New Roman"/>
                <w:sz w:val="20"/>
                <w:szCs w:val="20"/>
              </w:rPr>
            </w:pPr>
            <w:r w:rsidRPr="00A7595B">
              <w:rPr>
                <w:rFonts w:cs="Times New Roman"/>
                <w:sz w:val="20"/>
                <w:szCs w:val="20"/>
              </w:rPr>
              <w:t>1,0</w:t>
            </w:r>
            <w:r w:rsidR="00A36111">
              <w:rPr>
                <w:rFonts w:cs="Times New Roman"/>
                <w:sz w:val="20"/>
                <w:szCs w:val="20"/>
              </w:rPr>
              <w:t>40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4515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Ростовская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1010,5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Высоцкого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0,448</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1926,4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 xml:space="preserve">ул. </w:t>
            </w:r>
            <w:proofErr w:type="spellStart"/>
            <w:r w:rsidRPr="00A7595B">
              <w:rPr>
                <w:rFonts w:cs="Times New Roman"/>
                <w:sz w:val="20"/>
                <w:szCs w:val="20"/>
              </w:rPr>
              <w:t>Ейская</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0,370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1591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Первомайская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0,855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3676,5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Лермонтова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0,87</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3741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Заречная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0,715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3074,5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Подстанция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0,155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666,5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Железнодорожная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5400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ул. Ж.Д. Вокзал</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516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Заводской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0,320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1376</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Пушкина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Калинина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Советский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1935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Короткий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860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Мира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1333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пер. Фрунзе</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0,175</w:t>
            </w:r>
          </w:p>
          <w:p w:rsidR="00A7595B" w:rsidRPr="00A7595B" w:rsidRDefault="00A7595B" w:rsidP="00A7595B">
            <w:pPr>
              <w:ind w:firstLine="0"/>
              <w:jc w:val="center"/>
              <w:rPr>
                <w:rFonts w:cs="Times New Roman"/>
                <w:sz w:val="20"/>
                <w:szCs w:val="20"/>
              </w:rPr>
            </w:pP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lastRenderedPageBreak/>
              <w:t>752,5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Криничный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1634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Кубанский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967,5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Прохладный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0,110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473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Новый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0,175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1161</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Молодежный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0,136</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584,8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Гагарина</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r w:rsidR="006431A0">
              <w:rPr>
                <w:rFonts w:cs="Times New Roman"/>
                <w:sz w:val="20"/>
                <w:szCs w:val="20"/>
              </w:rPr>
              <w:t xml:space="preserve"> </w:t>
            </w:r>
            <w:r w:rsidRPr="00A7595B">
              <w:rPr>
                <w:rFonts w:cs="Times New Roman"/>
                <w:sz w:val="20"/>
                <w:szCs w:val="20"/>
              </w:rPr>
              <w:t>+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Украинский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0,500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2150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Спортивный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0,100</w:t>
            </w:r>
          </w:p>
        </w:tc>
        <w:tc>
          <w:tcPr>
            <w:tcW w:w="1394" w:type="dxa"/>
          </w:tcPr>
          <w:p w:rsidR="00A7595B" w:rsidRPr="006431A0" w:rsidRDefault="00A7595B" w:rsidP="00A7595B">
            <w:pPr>
              <w:ind w:firstLine="0"/>
              <w:jc w:val="center"/>
              <w:rPr>
                <w:rFonts w:cs="Times New Roman"/>
                <w:sz w:val="20"/>
                <w:szCs w:val="20"/>
              </w:rPr>
            </w:pPr>
            <w:r w:rsidRPr="006431A0">
              <w:rPr>
                <w:rFonts w:cs="Times New Roman"/>
                <w:sz w:val="20"/>
                <w:szCs w:val="20"/>
              </w:rPr>
              <w:t>753,2</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Соборный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0,060</w:t>
            </w:r>
          </w:p>
        </w:tc>
        <w:tc>
          <w:tcPr>
            <w:tcW w:w="1394" w:type="dxa"/>
          </w:tcPr>
          <w:p w:rsidR="00A7595B" w:rsidRPr="006431A0" w:rsidRDefault="00A7595B" w:rsidP="00A7595B">
            <w:pPr>
              <w:ind w:firstLine="0"/>
              <w:jc w:val="center"/>
              <w:rPr>
                <w:rFonts w:cs="Times New Roman"/>
                <w:sz w:val="20"/>
                <w:szCs w:val="20"/>
              </w:rPr>
            </w:pPr>
            <w:r w:rsidRPr="006431A0">
              <w:rPr>
                <w:rFonts w:cs="Times New Roman"/>
                <w:sz w:val="20"/>
                <w:szCs w:val="20"/>
              </w:rPr>
              <w:t>688,9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ст. Стародеревянковская</w:t>
            </w:r>
            <w:r w:rsidR="006431A0">
              <w:rPr>
                <w:rFonts w:cs="Times New Roman"/>
                <w:sz w:val="20"/>
                <w:szCs w:val="20"/>
              </w:rPr>
              <w:t>,</w:t>
            </w:r>
          </w:p>
          <w:p w:rsidR="00A7595B" w:rsidRPr="00A7595B" w:rsidRDefault="00A7595B" w:rsidP="00A7595B">
            <w:pPr>
              <w:ind w:firstLine="0"/>
              <w:jc w:val="center"/>
              <w:rPr>
                <w:rFonts w:cs="Times New Roman"/>
                <w:sz w:val="20"/>
                <w:szCs w:val="20"/>
              </w:rPr>
            </w:pPr>
            <w:r w:rsidRPr="00A7595B">
              <w:rPr>
                <w:rFonts w:cs="Times New Roman"/>
                <w:sz w:val="20"/>
                <w:szCs w:val="20"/>
              </w:rPr>
              <w:t>пер. Комсомольский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0960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4128</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Малая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0,365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1569,5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Кузнечная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0,290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1247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Казачья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0,680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2924</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w:t>
            </w:r>
            <w:proofErr w:type="spellStart"/>
            <w:r w:rsidRPr="00A7595B">
              <w:rPr>
                <w:rFonts w:cs="Times New Roman"/>
                <w:sz w:val="20"/>
                <w:szCs w:val="20"/>
              </w:rPr>
              <w:t>Мигуты</w:t>
            </w:r>
            <w:proofErr w:type="spellEnd"/>
            <w:r w:rsidR="006431A0">
              <w:rPr>
                <w:rFonts w:cs="Times New Roman"/>
                <w:sz w:val="20"/>
                <w:szCs w:val="20"/>
              </w:rPr>
              <w:t xml:space="preserve">, </w:t>
            </w:r>
            <w:r w:rsidRPr="00A7595B">
              <w:rPr>
                <w:rFonts w:cs="Times New Roman"/>
                <w:sz w:val="20"/>
                <w:szCs w:val="20"/>
              </w:rPr>
              <w:t>ул. Охотничья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2,025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8707,5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6D3780">
        <w:trPr>
          <w:trHeight w:val="186"/>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431A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431A0">
              <w:rPr>
                <w:rFonts w:cs="Times New Roman"/>
                <w:sz w:val="20"/>
                <w:szCs w:val="20"/>
              </w:rPr>
              <w:t xml:space="preserve">, </w:t>
            </w:r>
            <w:r w:rsidRPr="00A7595B">
              <w:rPr>
                <w:rFonts w:cs="Times New Roman"/>
                <w:sz w:val="20"/>
                <w:szCs w:val="20"/>
              </w:rPr>
              <w:t>ул</w:t>
            </w:r>
            <w:proofErr w:type="gramStart"/>
            <w:r w:rsidRPr="00A7595B">
              <w:rPr>
                <w:rFonts w:cs="Times New Roman"/>
                <w:sz w:val="20"/>
                <w:szCs w:val="20"/>
              </w:rPr>
              <w:t>.О</w:t>
            </w:r>
            <w:proofErr w:type="gramEnd"/>
            <w:r w:rsidRPr="00A7595B">
              <w:rPr>
                <w:rFonts w:cs="Times New Roman"/>
                <w:sz w:val="20"/>
                <w:szCs w:val="20"/>
              </w:rPr>
              <w:t>зерная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0,950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4085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6D3780">
        <w:trPr>
          <w:trHeight w:val="231"/>
        </w:trPr>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 xml:space="preserve">х. </w:t>
            </w:r>
            <w:proofErr w:type="gramStart"/>
            <w:r w:rsidRPr="00A7595B">
              <w:rPr>
                <w:rFonts w:cs="Times New Roman"/>
                <w:sz w:val="20"/>
                <w:szCs w:val="20"/>
              </w:rPr>
              <w:t>Большие</w:t>
            </w:r>
            <w:proofErr w:type="gramEnd"/>
            <w:r w:rsidRPr="00A7595B">
              <w:rPr>
                <w:rFonts w:cs="Times New Roman"/>
                <w:sz w:val="20"/>
                <w:szCs w:val="20"/>
              </w:rPr>
              <w:t xml:space="preserve">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ул. Уманская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0,350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1505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 xml:space="preserve">х. Большие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ул. Южная</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0,400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1720</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Украинка</w:t>
            </w:r>
            <w:r w:rsidR="006D3780">
              <w:rPr>
                <w:rFonts w:cs="Times New Roman"/>
                <w:sz w:val="20"/>
                <w:szCs w:val="20"/>
              </w:rPr>
              <w:t xml:space="preserve">, </w:t>
            </w:r>
            <w:r w:rsidRPr="00A7595B">
              <w:rPr>
                <w:rFonts w:cs="Times New Roman"/>
                <w:sz w:val="20"/>
                <w:szCs w:val="20"/>
              </w:rPr>
              <w:t>пер. Малый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0,215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924,5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грунт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Ударный</w:t>
            </w:r>
            <w:r w:rsidR="006D3780">
              <w:rPr>
                <w:rFonts w:cs="Times New Roman"/>
                <w:sz w:val="20"/>
                <w:szCs w:val="20"/>
              </w:rPr>
              <w:t xml:space="preserve">, </w:t>
            </w:r>
            <w:r w:rsidRPr="00A7595B">
              <w:rPr>
                <w:rFonts w:cs="Times New Roman"/>
                <w:sz w:val="20"/>
                <w:szCs w:val="20"/>
              </w:rPr>
              <w:t>пер. Малый</w:t>
            </w:r>
          </w:p>
        </w:tc>
        <w:tc>
          <w:tcPr>
            <w:tcW w:w="1276" w:type="dxa"/>
          </w:tcPr>
          <w:p w:rsidR="00A7595B" w:rsidRPr="00A7595B" w:rsidRDefault="00A36111" w:rsidP="00A7595B">
            <w:pPr>
              <w:ind w:firstLine="0"/>
              <w:jc w:val="center"/>
              <w:rPr>
                <w:rFonts w:cs="Times New Roman"/>
                <w:sz w:val="20"/>
                <w:szCs w:val="20"/>
              </w:rPr>
            </w:pPr>
            <w:r>
              <w:rPr>
                <w:rFonts w:cs="Times New Roman"/>
                <w:sz w:val="20"/>
                <w:szCs w:val="20"/>
              </w:rPr>
              <w:t>0,54</w:t>
            </w:r>
            <w:r w:rsidR="00A7595B" w:rsidRPr="00A7595B">
              <w:rPr>
                <w:rFonts w:cs="Times New Roman"/>
                <w:sz w:val="20"/>
                <w:szCs w:val="20"/>
              </w:rPr>
              <w:t>0</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2365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Сладкий Лиман</w:t>
            </w:r>
            <w:r w:rsidR="006D3780">
              <w:rPr>
                <w:rFonts w:cs="Times New Roman"/>
                <w:sz w:val="20"/>
                <w:szCs w:val="20"/>
              </w:rPr>
              <w:t xml:space="preserve">, </w:t>
            </w:r>
            <w:r w:rsidRPr="00A7595B">
              <w:rPr>
                <w:rFonts w:cs="Times New Roman"/>
                <w:sz w:val="20"/>
                <w:szCs w:val="20"/>
              </w:rPr>
              <w:t xml:space="preserve">ул. </w:t>
            </w:r>
            <w:proofErr w:type="gramStart"/>
            <w:r w:rsidRPr="00A7595B">
              <w:rPr>
                <w:rFonts w:cs="Times New Roman"/>
                <w:sz w:val="20"/>
                <w:szCs w:val="20"/>
              </w:rPr>
              <w:t>Шоссейная</w:t>
            </w:r>
            <w:proofErr w:type="gram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0,395</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1779,5</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6D3780">
            <w:pPr>
              <w:ind w:firstLine="0"/>
              <w:jc w:val="center"/>
              <w:rPr>
                <w:rFonts w:cs="Times New Roman"/>
                <w:sz w:val="20"/>
                <w:szCs w:val="20"/>
              </w:rPr>
            </w:pPr>
            <w:r w:rsidRPr="00A7595B">
              <w:rPr>
                <w:rFonts w:cs="Times New Roman"/>
                <w:sz w:val="20"/>
                <w:szCs w:val="20"/>
              </w:rPr>
              <w:t>х. Сладкий Лиман</w:t>
            </w:r>
            <w:r w:rsidR="006D3780">
              <w:rPr>
                <w:rFonts w:cs="Times New Roman"/>
                <w:sz w:val="20"/>
                <w:szCs w:val="20"/>
              </w:rPr>
              <w:t xml:space="preserve">, </w:t>
            </w:r>
            <w:r w:rsidRPr="00A7595B">
              <w:rPr>
                <w:rFonts w:cs="Times New Roman"/>
                <w:sz w:val="20"/>
                <w:szCs w:val="20"/>
              </w:rPr>
              <w:t>пер. Тоннельный</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0,23</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989</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 + 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Дорога к полигону ТБО</w:t>
            </w:r>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1,29</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5547</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ГПС</w:t>
            </w:r>
          </w:p>
        </w:tc>
      </w:tr>
      <w:tr w:rsidR="00A7595B" w:rsidRPr="00A7595B" w:rsidTr="00A7595B">
        <w:tc>
          <w:tcPr>
            <w:tcW w:w="2143" w:type="dxa"/>
            <w:vMerge/>
          </w:tcPr>
          <w:p w:rsidR="00A7595B" w:rsidRPr="00A7595B" w:rsidRDefault="00A7595B" w:rsidP="00A7595B">
            <w:pPr>
              <w:ind w:firstLine="0"/>
              <w:jc w:val="center"/>
              <w:rPr>
                <w:rFonts w:cs="Times New Roman"/>
                <w:sz w:val="20"/>
                <w:szCs w:val="20"/>
              </w:rPr>
            </w:pPr>
          </w:p>
        </w:tc>
        <w:tc>
          <w:tcPr>
            <w:tcW w:w="3210" w:type="dxa"/>
          </w:tcPr>
          <w:p w:rsidR="00A7595B" w:rsidRPr="00A7595B" w:rsidRDefault="00A7595B" w:rsidP="00A7595B">
            <w:pPr>
              <w:ind w:firstLine="0"/>
              <w:jc w:val="center"/>
              <w:rPr>
                <w:rFonts w:cs="Times New Roman"/>
                <w:sz w:val="20"/>
                <w:szCs w:val="20"/>
              </w:rPr>
            </w:pPr>
            <w:r w:rsidRPr="00A7595B">
              <w:rPr>
                <w:rFonts w:cs="Times New Roman"/>
                <w:sz w:val="20"/>
                <w:szCs w:val="20"/>
              </w:rPr>
              <w:t xml:space="preserve">Дорога </w:t>
            </w:r>
            <w:proofErr w:type="gramStart"/>
            <w:r w:rsidRPr="00A7595B">
              <w:rPr>
                <w:rFonts w:cs="Times New Roman"/>
                <w:sz w:val="20"/>
                <w:szCs w:val="20"/>
              </w:rPr>
              <w:t>х</w:t>
            </w:r>
            <w:proofErr w:type="gramEnd"/>
            <w:r w:rsidRPr="00A7595B">
              <w:rPr>
                <w:rFonts w:cs="Times New Roman"/>
                <w:sz w:val="20"/>
                <w:szCs w:val="20"/>
              </w:rPr>
              <w:t xml:space="preserve">. Большие </w:t>
            </w:r>
            <w:proofErr w:type="spellStart"/>
            <w:r w:rsidRPr="00A7595B">
              <w:rPr>
                <w:rFonts w:cs="Times New Roman"/>
                <w:sz w:val="20"/>
                <w:szCs w:val="20"/>
              </w:rPr>
              <w:t>Челбасы</w:t>
            </w:r>
            <w:proofErr w:type="spellEnd"/>
            <w:r w:rsidR="006D3780">
              <w:rPr>
                <w:rFonts w:cs="Times New Roman"/>
                <w:sz w:val="20"/>
                <w:szCs w:val="20"/>
              </w:rPr>
              <w:t xml:space="preserve"> </w:t>
            </w:r>
            <w:r w:rsidRPr="00A7595B">
              <w:rPr>
                <w:rFonts w:cs="Times New Roman"/>
                <w:sz w:val="20"/>
                <w:szCs w:val="20"/>
              </w:rPr>
              <w:t>-</w:t>
            </w:r>
            <w:r w:rsidR="006D3780">
              <w:rPr>
                <w:rFonts w:cs="Times New Roman"/>
                <w:sz w:val="20"/>
                <w:szCs w:val="20"/>
              </w:rPr>
              <w:t xml:space="preserve"> </w:t>
            </w:r>
            <w:proofErr w:type="spellStart"/>
            <w:r w:rsidRPr="00A7595B">
              <w:rPr>
                <w:rFonts w:cs="Times New Roman"/>
                <w:sz w:val="20"/>
                <w:szCs w:val="20"/>
              </w:rPr>
              <w:t>Мигуты</w:t>
            </w:r>
            <w:proofErr w:type="spellEnd"/>
          </w:p>
        </w:tc>
        <w:tc>
          <w:tcPr>
            <w:tcW w:w="1276" w:type="dxa"/>
          </w:tcPr>
          <w:p w:rsidR="00A7595B" w:rsidRPr="00A7595B" w:rsidRDefault="00A7595B" w:rsidP="00A7595B">
            <w:pPr>
              <w:ind w:firstLine="0"/>
              <w:jc w:val="center"/>
              <w:rPr>
                <w:rFonts w:cs="Times New Roman"/>
                <w:sz w:val="20"/>
                <w:szCs w:val="20"/>
              </w:rPr>
            </w:pPr>
            <w:r w:rsidRPr="00A7595B">
              <w:rPr>
                <w:rFonts w:cs="Times New Roman"/>
                <w:sz w:val="20"/>
                <w:szCs w:val="20"/>
              </w:rPr>
              <w:t>0,51</w:t>
            </w:r>
          </w:p>
        </w:tc>
        <w:tc>
          <w:tcPr>
            <w:tcW w:w="1394" w:type="dxa"/>
          </w:tcPr>
          <w:p w:rsidR="00A7595B" w:rsidRPr="00A7595B" w:rsidRDefault="00A7595B" w:rsidP="00A7595B">
            <w:pPr>
              <w:ind w:firstLine="0"/>
              <w:jc w:val="center"/>
              <w:rPr>
                <w:rFonts w:cs="Times New Roman"/>
                <w:sz w:val="20"/>
                <w:szCs w:val="20"/>
              </w:rPr>
            </w:pPr>
            <w:r w:rsidRPr="00A7595B">
              <w:rPr>
                <w:rFonts w:cs="Times New Roman"/>
                <w:sz w:val="20"/>
                <w:szCs w:val="20"/>
              </w:rPr>
              <w:t>2193</w:t>
            </w:r>
          </w:p>
        </w:tc>
        <w:tc>
          <w:tcPr>
            <w:tcW w:w="1583" w:type="dxa"/>
          </w:tcPr>
          <w:p w:rsidR="00A7595B" w:rsidRPr="00A7595B" w:rsidRDefault="00A7595B" w:rsidP="006431A0">
            <w:pPr>
              <w:ind w:firstLine="0"/>
              <w:jc w:val="center"/>
              <w:rPr>
                <w:rFonts w:cs="Times New Roman"/>
                <w:sz w:val="20"/>
                <w:szCs w:val="20"/>
              </w:rPr>
            </w:pPr>
            <w:r w:rsidRPr="00A7595B">
              <w:rPr>
                <w:rFonts w:cs="Times New Roman"/>
                <w:sz w:val="20"/>
                <w:szCs w:val="20"/>
              </w:rPr>
              <w:t>асфальт</w:t>
            </w:r>
          </w:p>
        </w:tc>
      </w:tr>
    </w:tbl>
    <w:p w:rsidR="000D6637" w:rsidRDefault="000D6637" w:rsidP="00C71E6E"/>
    <w:p w:rsidR="00584698" w:rsidRDefault="00584698" w:rsidP="006D3780">
      <w:pPr>
        <w:pStyle w:val="2"/>
        <w:spacing w:line="240" w:lineRule="auto"/>
      </w:pPr>
      <w:bookmarkStart w:id="27" w:name="_Toc517950366"/>
      <w:r>
        <w:t>Описание существующей организации движения транспортных средств и пешеходов на территории, в отношении которой осуществляется разработка</w:t>
      </w:r>
      <w:r w:rsidR="0009201E">
        <w:t xml:space="preserve"> КСОДД, включая описание организации движения маршрутных транспортных средств, размещения мест для стоянки и остановки транспортных средств, объектов дорожного сервиса</w:t>
      </w:r>
      <w:bookmarkEnd w:id="27"/>
    </w:p>
    <w:p w:rsidR="00712DDD" w:rsidRDefault="00712DDD" w:rsidP="00912175">
      <w:r>
        <w:t xml:space="preserve">Транспортную инфраструктуру поселения образуют линии, сооружения и устройства транспорта. Основными структурными элементами транспортной инфраструктуры поселения являются: сеть улиц и дорог и сопряженная с ней сеть пассажирского транспорта. </w:t>
      </w:r>
    </w:p>
    <w:p w:rsidR="00712DDD" w:rsidRDefault="00712DDD" w:rsidP="00912175">
      <w:r>
        <w:t xml:space="preserve">Внешние транспортно-экономические связи </w:t>
      </w:r>
      <w:r w:rsidR="00B21B69">
        <w:t>Стародеревянковского сельского</w:t>
      </w:r>
      <w:r>
        <w:t xml:space="preserve"> поселения </w:t>
      </w:r>
      <w:r w:rsidR="00B21B69">
        <w:t>Каневского района</w:t>
      </w:r>
      <w:r>
        <w:t xml:space="preserve"> с другими населенными пунктами осуществляются автомобильным (индивидуальным, общественным и грузовым), железнодорожным (грузопассажирским) транспортом. Воздушный и водный транспорт не используются.</w:t>
      </w:r>
    </w:p>
    <w:p w:rsidR="00D7070F" w:rsidRDefault="00D7070F" w:rsidP="00D7070F">
      <w:r>
        <w:t xml:space="preserve">Виды общественного транспорта, используемые населением, организациями и предприятиями </w:t>
      </w:r>
      <w:r w:rsidR="00B21B69">
        <w:t>Стародеревянковского сельского</w:t>
      </w:r>
      <w:r>
        <w:t xml:space="preserve"> поселения </w:t>
      </w:r>
      <w:r w:rsidR="00B21B69">
        <w:t>Каневского района</w:t>
      </w:r>
      <w:r>
        <w:t xml:space="preserve"> представлены в таблице 1.</w:t>
      </w:r>
      <w:r w:rsidR="008F1BF4">
        <w:t>9</w:t>
      </w:r>
      <w:r>
        <w:t>.</w:t>
      </w:r>
    </w:p>
    <w:p w:rsidR="006D3780" w:rsidRDefault="006D3780" w:rsidP="00D7070F">
      <w:pPr>
        <w:jc w:val="right"/>
      </w:pPr>
    </w:p>
    <w:p w:rsidR="00D7070F" w:rsidRDefault="00D7070F" w:rsidP="00D7070F">
      <w:pPr>
        <w:jc w:val="right"/>
      </w:pPr>
      <w:r>
        <w:lastRenderedPageBreak/>
        <w:t>Таблица 1.</w:t>
      </w:r>
      <w:r w:rsidR="008F1BF4">
        <w:t>9</w:t>
      </w:r>
    </w:p>
    <w:p w:rsidR="00D7070F" w:rsidRPr="00890DE4" w:rsidRDefault="00D7070F" w:rsidP="00D7070F">
      <w:pPr>
        <w:jc w:val="center"/>
        <w:rPr>
          <w:u w:val="single"/>
        </w:rPr>
      </w:pPr>
      <w:r w:rsidRPr="00890DE4">
        <w:rPr>
          <w:u w:val="single"/>
        </w:rPr>
        <w:t>Виды транспорта</w:t>
      </w:r>
    </w:p>
    <w:tbl>
      <w:tblPr>
        <w:tblStyle w:val="af1"/>
        <w:tblW w:w="0" w:type="auto"/>
        <w:tblLook w:val="04A0"/>
      </w:tblPr>
      <w:tblGrid>
        <w:gridCol w:w="3227"/>
        <w:gridCol w:w="6237"/>
      </w:tblGrid>
      <w:tr w:rsidR="00D7070F" w:rsidRPr="00DC6897" w:rsidTr="00311814">
        <w:tc>
          <w:tcPr>
            <w:tcW w:w="3227" w:type="dxa"/>
          </w:tcPr>
          <w:p w:rsidR="00D7070F" w:rsidRPr="00DC6897" w:rsidRDefault="00D7070F" w:rsidP="009D3362">
            <w:pPr>
              <w:ind w:firstLine="0"/>
              <w:jc w:val="center"/>
              <w:rPr>
                <w:b/>
                <w:sz w:val="20"/>
                <w:szCs w:val="20"/>
              </w:rPr>
            </w:pPr>
            <w:r w:rsidRPr="00DC6897">
              <w:rPr>
                <w:b/>
                <w:sz w:val="20"/>
                <w:szCs w:val="20"/>
              </w:rPr>
              <w:t>Вид транспорта</w:t>
            </w:r>
          </w:p>
        </w:tc>
        <w:tc>
          <w:tcPr>
            <w:tcW w:w="6237" w:type="dxa"/>
          </w:tcPr>
          <w:p w:rsidR="00D7070F" w:rsidRPr="00DC6897" w:rsidRDefault="009C6046" w:rsidP="009D3362">
            <w:pPr>
              <w:ind w:firstLine="0"/>
              <w:jc w:val="center"/>
              <w:rPr>
                <w:b/>
                <w:sz w:val="20"/>
                <w:szCs w:val="20"/>
              </w:rPr>
            </w:pPr>
            <w:r>
              <w:rPr>
                <w:b/>
                <w:sz w:val="20"/>
                <w:szCs w:val="20"/>
              </w:rPr>
              <w:t>Описание</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Железнодорожный транспорт</w:t>
            </w:r>
          </w:p>
        </w:tc>
        <w:tc>
          <w:tcPr>
            <w:tcW w:w="6237" w:type="dxa"/>
          </w:tcPr>
          <w:p w:rsidR="00D7070F" w:rsidRPr="00FE299E" w:rsidRDefault="00964AB9" w:rsidP="006D3780">
            <w:pPr>
              <w:ind w:firstLine="0"/>
              <w:jc w:val="left"/>
              <w:rPr>
                <w:sz w:val="20"/>
                <w:szCs w:val="20"/>
              </w:rPr>
            </w:pPr>
            <w:r w:rsidRPr="00964AB9">
              <w:rPr>
                <w:sz w:val="20"/>
                <w:szCs w:val="20"/>
              </w:rPr>
              <w:t>По территории поселения проходит железнодорожная ветка «Краснодар</w:t>
            </w:r>
            <w:r w:rsidR="006D3780">
              <w:rPr>
                <w:sz w:val="20"/>
                <w:szCs w:val="20"/>
              </w:rPr>
              <w:t xml:space="preserve"> – </w:t>
            </w:r>
            <w:r w:rsidRPr="00964AB9">
              <w:rPr>
                <w:sz w:val="20"/>
                <w:szCs w:val="20"/>
              </w:rPr>
              <w:t>Ейск</w:t>
            </w:r>
            <w:r w:rsidR="006D3780">
              <w:rPr>
                <w:sz w:val="20"/>
                <w:szCs w:val="20"/>
              </w:rPr>
              <w:t xml:space="preserve"> </w:t>
            </w:r>
            <w:r w:rsidRPr="00964AB9">
              <w:rPr>
                <w:sz w:val="20"/>
                <w:szCs w:val="20"/>
              </w:rPr>
              <w:t>-</w:t>
            </w:r>
            <w:r w:rsidR="006D3780">
              <w:rPr>
                <w:sz w:val="20"/>
                <w:szCs w:val="20"/>
              </w:rPr>
              <w:t xml:space="preserve"> </w:t>
            </w:r>
            <w:r w:rsidRPr="00964AB9">
              <w:rPr>
                <w:sz w:val="20"/>
                <w:szCs w:val="20"/>
              </w:rPr>
              <w:t xml:space="preserve">Ростов», протяжённостью 9,51 км, которая используется предприятиями в промышленных целях и для пассажирского сообщения. Железнодорожная ветка - </w:t>
            </w:r>
            <w:proofErr w:type="spellStart"/>
            <w:r w:rsidRPr="00964AB9">
              <w:rPr>
                <w:sz w:val="20"/>
                <w:szCs w:val="20"/>
              </w:rPr>
              <w:t>двухпутная</w:t>
            </w:r>
            <w:proofErr w:type="spellEnd"/>
            <w:r w:rsidRPr="00964AB9">
              <w:rPr>
                <w:sz w:val="20"/>
                <w:szCs w:val="20"/>
              </w:rPr>
              <w:t>, электрифицированная, движение пассажирских поездов осуществляется на регулярной основе</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Водный транспорт</w:t>
            </w:r>
          </w:p>
        </w:tc>
        <w:tc>
          <w:tcPr>
            <w:tcW w:w="6237" w:type="dxa"/>
          </w:tcPr>
          <w:p w:rsidR="00D7070F" w:rsidRPr="00DC6897" w:rsidRDefault="00D7070F" w:rsidP="006D3780">
            <w:pPr>
              <w:ind w:firstLine="0"/>
              <w:jc w:val="left"/>
              <w:rPr>
                <w:sz w:val="20"/>
                <w:szCs w:val="20"/>
              </w:rPr>
            </w:pPr>
            <w:r w:rsidRPr="00DC6897">
              <w:rPr>
                <w:sz w:val="20"/>
                <w:szCs w:val="20"/>
              </w:rPr>
              <w:t>Во</w:t>
            </w:r>
            <w:r>
              <w:rPr>
                <w:sz w:val="20"/>
                <w:szCs w:val="20"/>
              </w:rPr>
              <w:t>дный транспорт не используется</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Воздушный транспорт</w:t>
            </w:r>
          </w:p>
        </w:tc>
        <w:tc>
          <w:tcPr>
            <w:tcW w:w="6237" w:type="dxa"/>
          </w:tcPr>
          <w:p w:rsidR="00D7070F" w:rsidRPr="00DC6897" w:rsidRDefault="00D7070F" w:rsidP="006D3780">
            <w:pPr>
              <w:ind w:firstLine="0"/>
              <w:jc w:val="left"/>
              <w:rPr>
                <w:sz w:val="20"/>
                <w:szCs w:val="20"/>
              </w:rPr>
            </w:pPr>
            <w:r w:rsidRPr="00DC6897">
              <w:rPr>
                <w:sz w:val="20"/>
                <w:szCs w:val="20"/>
              </w:rPr>
              <w:t>Воздуш</w:t>
            </w:r>
            <w:r>
              <w:rPr>
                <w:sz w:val="20"/>
                <w:szCs w:val="20"/>
              </w:rPr>
              <w:t>ные перевозки не осуществляются</w:t>
            </w:r>
          </w:p>
        </w:tc>
      </w:tr>
      <w:tr w:rsidR="00D7070F" w:rsidRPr="00DC6897" w:rsidTr="00311814">
        <w:tc>
          <w:tcPr>
            <w:tcW w:w="3227" w:type="dxa"/>
          </w:tcPr>
          <w:p w:rsidR="00D7070F" w:rsidRPr="00DC6897" w:rsidRDefault="00D7070F" w:rsidP="009D3362">
            <w:pPr>
              <w:ind w:firstLine="0"/>
              <w:jc w:val="center"/>
              <w:rPr>
                <w:sz w:val="20"/>
                <w:szCs w:val="20"/>
              </w:rPr>
            </w:pPr>
            <w:r w:rsidRPr="00DC6897">
              <w:rPr>
                <w:sz w:val="20"/>
                <w:szCs w:val="20"/>
              </w:rPr>
              <w:t>Автомобильный транспорт</w:t>
            </w:r>
          </w:p>
        </w:tc>
        <w:tc>
          <w:tcPr>
            <w:tcW w:w="6237" w:type="dxa"/>
          </w:tcPr>
          <w:p w:rsidR="00D7070F" w:rsidRPr="00DC6897" w:rsidRDefault="00DE7AEB" w:rsidP="006D3780">
            <w:pPr>
              <w:ind w:firstLine="0"/>
              <w:jc w:val="left"/>
              <w:rPr>
                <w:sz w:val="20"/>
                <w:szCs w:val="20"/>
              </w:rPr>
            </w:pPr>
            <w:r w:rsidRPr="00DE7AEB">
              <w:rPr>
                <w:sz w:val="20"/>
                <w:szCs w:val="20"/>
              </w:rPr>
              <w:t xml:space="preserve">Каневской район имеет развитые автобусные пути сообщения, обеспечивающие связи со всеми регионами края и России. Структурная схема транспортного комплекса состоит из двух основных составляющих: внутренний пассажирский транспорт и внешний транспорт. Во внутреннем пассажирском транспорте выделяется </w:t>
            </w:r>
            <w:proofErr w:type="gramStart"/>
            <w:r w:rsidRPr="00DE7AEB">
              <w:rPr>
                <w:sz w:val="20"/>
                <w:szCs w:val="20"/>
              </w:rPr>
              <w:t>частный</w:t>
            </w:r>
            <w:proofErr w:type="gramEnd"/>
            <w:r w:rsidRPr="00DE7AEB">
              <w:rPr>
                <w:sz w:val="20"/>
                <w:szCs w:val="20"/>
              </w:rPr>
              <w:t xml:space="preserve"> автомобильный и частный таксомоторный. Внешний транспорт представлен автомобильными средствами передвижения, обслуживающими </w:t>
            </w:r>
            <w:r w:rsidR="00D97F75">
              <w:rPr>
                <w:sz w:val="20"/>
                <w:szCs w:val="20"/>
              </w:rPr>
              <w:t>внешние</w:t>
            </w:r>
            <w:r w:rsidRPr="00DE7AEB">
              <w:rPr>
                <w:sz w:val="20"/>
                <w:szCs w:val="20"/>
              </w:rPr>
              <w:t xml:space="preserve"> перевозки</w:t>
            </w:r>
          </w:p>
        </w:tc>
      </w:tr>
    </w:tbl>
    <w:p w:rsidR="00D7070F" w:rsidRPr="00FE299E" w:rsidRDefault="00D7070F" w:rsidP="00D7070F">
      <w:pPr>
        <w:ind w:left="567" w:firstLine="0"/>
      </w:pPr>
    </w:p>
    <w:p w:rsidR="00B56CC0" w:rsidRDefault="00DE7AEB" w:rsidP="006D3780">
      <w:r w:rsidRPr="00DE7AEB">
        <w:t xml:space="preserve">Большинство передвижений в поселении приходится на личный автотранспорт и пешеходные сообщения. Для передвижения пешеходов предусмотрены тротуары преимущественно плиточном </w:t>
      </w:r>
      <w:proofErr w:type="gramStart"/>
      <w:r w:rsidRPr="00DE7AEB">
        <w:t>исполнении</w:t>
      </w:r>
      <w:proofErr w:type="gramEnd"/>
      <w:r w:rsidRPr="00DE7AEB">
        <w:t>. В местах пересечения тротуаров с проезжей частью оборудованы нерегулируемые пешеходные переходы и 19 регулируемых.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w:t>
      </w:r>
      <w:r w:rsidR="00D7070F">
        <w:t xml:space="preserve">. </w:t>
      </w:r>
    </w:p>
    <w:p w:rsidR="00DE7AEB" w:rsidRPr="00DE7AEB" w:rsidRDefault="00DE7AEB" w:rsidP="006D3780">
      <w:pPr>
        <w:widowControl w:val="0"/>
        <w:autoSpaceDE w:val="0"/>
        <w:autoSpaceDN w:val="0"/>
        <w:adjustRightInd w:val="0"/>
        <w:spacing w:before="1"/>
        <w:ind w:right="164" w:firstLine="851"/>
        <w:rPr>
          <w:szCs w:val="24"/>
        </w:rPr>
      </w:pPr>
      <w:r w:rsidRPr="00DE7AEB">
        <w:rPr>
          <w:szCs w:val="24"/>
        </w:rPr>
        <w:t>С</w:t>
      </w:r>
      <w:r w:rsidRPr="00DE7AEB">
        <w:rPr>
          <w:spacing w:val="1"/>
          <w:szCs w:val="24"/>
        </w:rPr>
        <w:t>о</w:t>
      </w:r>
      <w:r w:rsidRPr="00DE7AEB">
        <w:rPr>
          <w:szCs w:val="24"/>
        </w:rPr>
        <w:t>став 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pacing w:val="-3"/>
          <w:szCs w:val="24"/>
        </w:rPr>
        <w:t>т</w:t>
      </w:r>
      <w:r w:rsidRPr="00DE7AEB">
        <w:rPr>
          <w:spacing w:val="-1"/>
          <w:szCs w:val="24"/>
        </w:rPr>
        <w:t>н</w:t>
      </w:r>
      <w:r w:rsidRPr="00DE7AEB">
        <w:rPr>
          <w:spacing w:val="1"/>
          <w:szCs w:val="24"/>
        </w:rPr>
        <w:t>ы</w:t>
      </w:r>
      <w:r w:rsidRPr="00DE7AEB">
        <w:rPr>
          <w:szCs w:val="24"/>
        </w:rPr>
        <w:t>х</w:t>
      </w:r>
      <w:r w:rsidRPr="00DE7AEB">
        <w:rPr>
          <w:spacing w:val="2"/>
          <w:szCs w:val="24"/>
        </w:rPr>
        <w:t xml:space="preserve"> </w:t>
      </w:r>
      <w:r w:rsidRPr="00DE7AEB">
        <w:rPr>
          <w:spacing w:val="-2"/>
          <w:szCs w:val="24"/>
        </w:rPr>
        <w:t>с</w:t>
      </w:r>
      <w:r w:rsidRPr="00DE7AEB">
        <w:rPr>
          <w:spacing w:val="1"/>
          <w:szCs w:val="24"/>
        </w:rPr>
        <w:t>р</w:t>
      </w:r>
      <w:r w:rsidRPr="00DE7AEB">
        <w:rPr>
          <w:szCs w:val="24"/>
        </w:rPr>
        <w:t>е</w:t>
      </w:r>
      <w:r w:rsidRPr="00DE7AEB">
        <w:rPr>
          <w:spacing w:val="-1"/>
          <w:szCs w:val="24"/>
        </w:rPr>
        <w:t>д</w:t>
      </w:r>
      <w:r w:rsidRPr="00DE7AEB">
        <w:rPr>
          <w:szCs w:val="24"/>
        </w:rPr>
        <w:t>ств:</w:t>
      </w:r>
      <w:r w:rsidRPr="00DE7AEB">
        <w:rPr>
          <w:spacing w:val="3"/>
          <w:szCs w:val="24"/>
        </w:rPr>
        <w:t xml:space="preserve"> </w:t>
      </w:r>
      <w:r w:rsidRPr="00DE7AEB">
        <w:rPr>
          <w:spacing w:val="-1"/>
          <w:szCs w:val="24"/>
        </w:rPr>
        <w:t>л</w:t>
      </w:r>
      <w:r w:rsidRPr="00DE7AEB">
        <w:rPr>
          <w:spacing w:val="-2"/>
          <w:szCs w:val="24"/>
        </w:rPr>
        <w:t>е</w:t>
      </w:r>
      <w:r w:rsidRPr="00DE7AEB">
        <w:rPr>
          <w:szCs w:val="24"/>
        </w:rPr>
        <w:t>г</w:t>
      </w:r>
      <w:r w:rsidRPr="00DE7AEB">
        <w:rPr>
          <w:spacing w:val="-2"/>
          <w:szCs w:val="24"/>
        </w:rPr>
        <w:t>к</w:t>
      </w:r>
      <w:r w:rsidRPr="00DE7AEB">
        <w:rPr>
          <w:spacing w:val="-1"/>
          <w:szCs w:val="24"/>
        </w:rPr>
        <w:t>о</w:t>
      </w:r>
      <w:r w:rsidRPr="00DE7AEB">
        <w:rPr>
          <w:szCs w:val="24"/>
        </w:rPr>
        <w:t>вой</w:t>
      </w:r>
      <w:r w:rsidRPr="00DE7AEB">
        <w:rPr>
          <w:spacing w:val="2"/>
          <w:szCs w:val="24"/>
        </w:rPr>
        <w:t xml:space="preserve"> </w:t>
      </w:r>
      <w:r w:rsidRPr="00DE7AEB">
        <w:rPr>
          <w:szCs w:val="24"/>
        </w:rPr>
        <w:t>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zCs w:val="24"/>
        </w:rPr>
        <w:t xml:space="preserve">т, </w:t>
      </w:r>
      <w:r w:rsidRPr="00DE7AEB">
        <w:rPr>
          <w:spacing w:val="1"/>
          <w:szCs w:val="24"/>
        </w:rPr>
        <w:t>п</w:t>
      </w:r>
      <w:r w:rsidRPr="00DE7AEB">
        <w:rPr>
          <w:spacing w:val="-2"/>
          <w:szCs w:val="24"/>
        </w:rPr>
        <w:t>а</w:t>
      </w:r>
      <w:r w:rsidRPr="00DE7AEB">
        <w:rPr>
          <w:szCs w:val="24"/>
        </w:rPr>
        <w:t>сса</w:t>
      </w:r>
      <w:r w:rsidRPr="00DE7AEB">
        <w:rPr>
          <w:spacing w:val="-2"/>
          <w:szCs w:val="24"/>
        </w:rPr>
        <w:t>ж</w:t>
      </w:r>
      <w:r w:rsidRPr="00DE7AEB">
        <w:rPr>
          <w:spacing w:val="1"/>
          <w:szCs w:val="24"/>
        </w:rPr>
        <w:t>ир</w:t>
      </w:r>
      <w:r w:rsidRPr="00DE7AEB">
        <w:rPr>
          <w:spacing w:val="-2"/>
          <w:szCs w:val="24"/>
        </w:rPr>
        <w:t>с</w:t>
      </w:r>
      <w:r w:rsidRPr="00DE7AEB">
        <w:rPr>
          <w:szCs w:val="24"/>
        </w:rPr>
        <w:t>к</w:t>
      </w:r>
      <w:r w:rsidRPr="00DE7AEB">
        <w:rPr>
          <w:spacing w:val="-1"/>
          <w:szCs w:val="24"/>
        </w:rPr>
        <w:t>и</w:t>
      </w:r>
      <w:r w:rsidRPr="00DE7AEB">
        <w:rPr>
          <w:szCs w:val="24"/>
        </w:rPr>
        <w:t>й т</w:t>
      </w:r>
      <w:r w:rsidRPr="00DE7AEB">
        <w:rPr>
          <w:spacing w:val="1"/>
          <w:szCs w:val="24"/>
        </w:rPr>
        <w:t>р</w:t>
      </w:r>
      <w:r w:rsidRPr="00DE7AEB">
        <w:rPr>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1"/>
          <w:szCs w:val="24"/>
        </w:rPr>
        <w:t xml:space="preserve"> </w:t>
      </w:r>
      <w:r w:rsidRPr="00DE7AEB">
        <w:rPr>
          <w:szCs w:val="24"/>
        </w:rPr>
        <w:t>(в</w:t>
      </w:r>
      <w:r w:rsidRPr="00DE7AEB">
        <w:rPr>
          <w:spacing w:val="1"/>
          <w:szCs w:val="24"/>
        </w:rPr>
        <w:t xml:space="preserve"> о</w:t>
      </w:r>
      <w:r w:rsidRPr="00DE7AEB">
        <w:rPr>
          <w:spacing w:val="-2"/>
          <w:szCs w:val="24"/>
        </w:rPr>
        <w:t>с</w:t>
      </w:r>
      <w:r w:rsidRPr="00DE7AEB">
        <w:rPr>
          <w:spacing w:val="1"/>
          <w:szCs w:val="24"/>
        </w:rPr>
        <w:t>но</w:t>
      </w:r>
      <w:r w:rsidRPr="00DE7AEB">
        <w:rPr>
          <w:spacing w:val="-3"/>
          <w:szCs w:val="24"/>
        </w:rPr>
        <w:t>в</w:t>
      </w:r>
      <w:r w:rsidRPr="00DE7AEB">
        <w:rPr>
          <w:spacing w:val="1"/>
          <w:szCs w:val="24"/>
        </w:rPr>
        <w:t>но</w:t>
      </w:r>
      <w:r w:rsidRPr="00DE7AEB">
        <w:rPr>
          <w:szCs w:val="24"/>
        </w:rPr>
        <w:t>м</w:t>
      </w:r>
      <w:r w:rsidRPr="00DE7AEB">
        <w:rPr>
          <w:spacing w:val="1"/>
          <w:szCs w:val="24"/>
        </w:rPr>
        <w:t xml:space="preserve"> </w:t>
      </w:r>
      <w:r w:rsidRPr="00DE7AEB">
        <w:rPr>
          <w:szCs w:val="24"/>
        </w:rPr>
        <w:t>ав</w:t>
      </w:r>
      <w:r w:rsidRPr="00DE7AEB">
        <w:rPr>
          <w:spacing w:val="-3"/>
          <w:szCs w:val="24"/>
        </w:rPr>
        <w:t>т</w:t>
      </w:r>
      <w:r w:rsidRPr="00DE7AEB">
        <w:rPr>
          <w:spacing w:val="-1"/>
          <w:szCs w:val="24"/>
        </w:rPr>
        <w:t>о</w:t>
      </w:r>
      <w:r w:rsidRPr="00DE7AEB">
        <w:rPr>
          <w:spacing w:val="1"/>
          <w:szCs w:val="24"/>
        </w:rPr>
        <w:t>б</w:t>
      </w:r>
      <w:r w:rsidRPr="00DE7AEB">
        <w:rPr>
          <w:spacing w:val="-4"/>
          <w:szCs w:val="24"/>
        </w:rPr>
        <w:t>у</w:t>
      </w:r>
      <w:r w:rsidRPr="00DE7AEB">
        <w:rPr>
          <w:szCs w:val="24"/>
        </w:rPr>
        <w:t>сы</w:t>
      </w:r>
      <w:r w:rsidRPr="00DE7AEB">
        <w:rPr>
          <w:spacing w:val="2"/>
          <w:szCs w:val="24"/>
        </w:rPr>
        <w:t xml:space="preserve"> </w:t>
      </w:r>
      <w:r w:rsidRPr="00DE7AEB">
        <w:rPr>
          <w:szCs w:val="24"/>
        </w:rPr>
        <w:t>с</w:t>
      </w:r>
      <w:r w:rsidRPr="00DE7AEB">
        <w:rPr>
          <w:spacing w:val="1"/>
          <w:szCs w:val="24"/>
        </w:rPr>
        <w:t>р</w:t>
      </w:r>
      <w:r w:rsidRPr="00DE7AEB">
        <w:rPr>
          <w:spacing w:val="-2"/>
          <w:szCs w:val="24"/>
        </w:rPr>
        <w:t>е</w:t>
      </w:r>
      <w:r w:rsidRPr="00DE7AEB">
        <w:rPr>
          <w:spacing w:val="-1"/>
          <w:szCs w:val="24"/>
        </w:rPr>
        <w:t>д</w:t>
      </w:r>
      <w:r w:rsidRPr="00DE7AEB">
        <w:rPr>
          <w:spacing w:val="1"/>
          <w:szCs w:val="24"/>
        </w:rPr>
        <w:t>н</w:t>
      </w:r>
      <w:r w:rsidRPr="00DE7AEB">
        <w:rPr>
          <w:szCs w:val="24"/>
        </w:rPr>
        <w:t>ей и</w:t>
      </w:r>
      <w:r w:rsidRPr="00DE7AEB">
        <w:rPr>
          <w:spacing w:val="2"/>
          <w:szCs w:val="24"/>
        </w:rPr>
        <w:t xml:space="preserve"> </w:t>
      </w:r>
      <w:r w:rsidRPr="00DE7AEB">
        <w:rPr>
          <w:szCs w:val="24"/>
        </w:rPr>
        <w:t>ма</w:t>
      </w:r>
      <w:r w:rsidRPr="00DE7AEB">
        <w:rPr>
          <w:spacing w:val="-1"/>
          <w:szCs w:val="24"/>
        </w:rPr>
        <w:t>ло</w:t>
      </w:r>
      <w:r w:rsidRPr="00DE7AEB">
        <w:rPr>
          <w:szCs w:val="24"/>
        </w:rPr>
        <w:t>й</w:t>
      </w:r>
      <w:r w:rsidRPr="00DE7AEB">
        <w:rPr>
          <w:spacing w:val="2"/>
          <w:szCs w:val="24"/>
        </w:rPr>
        <w:t xml:space="preserve"> </w:t>
      </w:r>
      <w:r w:rsidRPr="00DE7AEB">
        <w:rPr>
          <w:szCs w:val="24"/>
        </w:rPr>
        <w:t>вмес</w:t>
      </w:r>
      <w:r w:rsidRPr="00DE7AEB">
        <w:rPr>
          <w:spacing w:val="-3"/>
          <w:szCs w:val="24"/>
        </w:rPr>
        <w:t>т</w:t>
      </w:r>
      <w:r w:rsidRPr="00DE7AEB">
        <w:rPr>
          <w:spacing w:val="1"/>
          <w:szCs w:val="24"/>
        </w:rPr>
        <w:t>и</w:t>
      </w:r>
      <w:r w:rsidRPr="00DE7AEB">
        <w:rPr>
          <w:szCs w:val="24"/>
        </w:rPr>
        <w:t>м</w:t>
      </w:r>
      <w:r w:rsidRPr="00DE7AEB">
        <w:rPr>
          <w:spacing w:val="-1"/>
          <w:szCs w:val="24"/>
        </w:rPr>
        <w:t>о</w:t>
      </w:r>
      <w:r w:rsidRPr="00DE7AEB">
        <w:rPr>
          <w:szCs w:val="24"/>
        </w:rPr>
        <w:t>сти</w:t>
      </w:r>
      <w:r w:rsidRPr="00DE7AEB">
        <w:rPr>
          <w:spacing w:val="1"/>
          <w:szCs w:val="24"/>
        </w:rPr>
        <w:t>)</w:t>
      </w:r>
      <w:r w:rsidRPr="00DE7AEB">
        <w:rPr>
          <w:szCs w:val="24"/>
        </w:rPr>
        <w:t>,</w:t>
      </w:r>
      <w:r w:rsidRPr="00DE7AEB">
        <w:rPr>
          <w:spacing w:val="1"/>
          <w:szCs w:val="24"/>
        </w:rPr>
        <w:t xml:space="preserve"> </w:t>
      </w:r>
      <w:r w:rsidRPr="00DE7AEB">
        <w:rPr>
          <w:spacing w:val="-2"/>
          <w:szCs w:val="24"/>
        </w:rPr>
        <w:t>г</w:t>
      </w:r>
      <w:r w:rsidRPr="00DE7AEB">
        <w:rPr>
          <w:spacing w:val="1"/>
          <w:szCs w:val="24"/>
        </w:rPr>
        <w:t>р</w:t>
      </w:r>
      <w:r w:rsidRPr="00DE7AEB">
        <w:rPr>
          <w:spacing w:val="-4"/>
          <w:szCs w:val="24"/>
        </w:rPr>
        <w:t>у</w:t>
      </w:r>
      <w:r w:rsidRPr="00DE7AEB">
        <w:rPr>
          <w:szCs w:val="24"/>
        </w:rPr>
        <w:t>зов</w:t>
      </w:r>
      <w:r w:rsidRPr="00DE7AEB">
        <w:rPr>
          <w:spacing w:val="-1"/>
          <w:szCs w:val="24"/>
        </w:rPr>
        <w:t>о</w:t>
      </w:r>
      <w:r w:rsidRPr="00DE7AEB">
        <w:rPr>
          <w:szCs w:val="24"/>
        </w:rPr>
        <w:t>й т</w:t>
      </w:r>
      <w:r w:rsidRPr="00DE7AEB">
        <w:rPr>
          <w:spacing w:val="1"/>
          <w:szCs w:val="24"/>
        </w:rPr>
        <w:t>р</w:t>
      </w:r>
      <w:r w:rsidRPr="00DE7AEB">
        <w:rPr>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2"/>
          <w:szCs w:val="24"/>
        </w:rPr>
        <w:t xml:space="preserve"> </w:t>
      </w:r>
      <w:r w:rsidRPr="00DE7AEB">
        <w:rPr>
          <w:szCs w:val="24"/>
        </w:rPr>
        <w:t>(в</w:t>
      </w:r>
      <w:r w:rsidRPr="00DE7AEB">
        <w:rPr>
          <w:spacing w:val="2"/>
          <w:szCs w:val="24"/>
        </w:rPr>
        <w:t xml:space="preserve"> </w:t>
      </w:r>
      <w:r w:rsidRPr="00DE7AEB">
        <w:rPr>
          <w:szCs w:val="24"/>
        </w:rPr>
        <w:t>т</w:t>
      </w:r>
      <w:r w:rsidRPr="00DE7AEB">
        <w:rPr>
          <w:spacing w:val="1"/>
          <w:szCs w:val="24"/>
        </w:rPr>
        <w:t>о</w:t>
      </w:r>
      <w:r w:rsidRPr="00DE7AEB">
        <w:rPr>
          <w:szCs w:val="24"/>
        </w:rPr>
        <w:t>м</w:t>
      </w:r>
      <w:r w:rsidRPr="00DE7AEB">
        <w:rPr>
          <w:spacing w:val="2"/>
          <w:szCs w:val="24"/>
        </w:rPr>
        <w:t xml:space="preserve"> </w:t>
      </w:r>
      <w:r w:rsidRPr="00DE7AEB">
        <w:rPr>
          <w:spacing w:val="-2"/>
          <w:szCs w:val="24"/>
        </w:rPr>
        <w:t>ч</w:t>
      </w:r>
      <w:r w:rsidRPr="00DE7AEB">
        <w:rPr>
          <w:spacing w:val="1"/>
          <w:szCs w:val="24"/>
        </w:rPr>
        <w:t>и</w:t>
      </w:r>
      <w:r w:rsidRPr="00DE7AEB">
        <w:rPr>
          <w:szCs w:val="24"/>
        </w:rPr>
        <w:t>сле: к</w:t>
      </w:r>
      <w:r w:rsidRPr="00DE7AEB">
        <w:rPr>
          <w:spacing w:val="1"/>
          <w:szCs w:val="24"/>
        </w:rPr>
        <w:t>р</w:t>
      </w:r>
      <w:r w:rsidRPr="00DE7AEB">
        <w:rPr>
          <w:spacing w:val="-4"/>
          <w:szCs w:val="24"/>
        </w:rPr>
        <w:t>у</w:t>
      </w:r>
      <w:r w:rsidRPr="00DE7AEB">
        <w:rPr>
          <w:spacing w:val="1"/>
          <w:szCs w:val="24"/>
        </w:rPr>
        <w:t>п</w:t>
      </w:r>
      <w:r w:rsidRPr="00DE7AEB">
        <w:rPr>
          <w:spacing w:val="-1"/>
          <w:szCs w:val="24"/>
        </w:rPr>
        <w:t>н</w:t>
      </w:r>
      <w:r w:rsidRPr="00DE7AEB">
        <w:rPr>
          <w:spacing w:val="1"/>
          <w:szCs w:val="24"/>
        </w:rPr>
        <w:t>о</w:t>
      </w:r>
      <w:r w:rsidRPr="00DE7AEB">
        <w:rPr>
          <w:szCs w:val="24"/>
        </w:rPr>
        <w:t>г</w:t>
      </w:r>
      <w:r w:rsidRPr="00DE7AEB">
        <w:rPr>
          <w:spacing w:val="-2"/>
          <w:szCs w:val="24"/>
        </w:rPr>
        <w:t>а</w:t>
      </w:r>
      <w:r w:rsidRPr="00DE7AEB">
        <w:rPr>
          <w:spacing w:val="1"/>
          <w:szCs w:val="24"/>
        </w:rPr>
        <w:t>б</w:t>
      </w:r>
      <w:r w:rsidRPr="00DE7AEB">
        <w:rPr>
          <w:szCs w:val="24"/>
        </w:rPr>
        <w:t>а</w:t>
      </w:r>
      <w:r w:rsidRPr="00DE7AEB">
        <w:rPr>
          <w:spacing w:val="-1"/>
          <w:szCs w:val="24"/>
        </w:rPr>
        <w:t>ри</w:t>
      </w:r>
      <w:r w:rsidRPr="00DE7AEB">
        <w:rPr>
          <w:szCs w:val="24"/>
        </w:rPr>
        <w:t>тный</w:t>
      </w:r>
      <w:r w:rsidRPr="00DE7AEB">
        <w:rPr>
          <w:spacing w:val="2"/>
          <w:szCs w:val="24"/>
        </w:rPr>
        <w:t xml:space="preserve"> </w:t>
      </w:r>
      <w:r w:rsidRPr="00DE7AEB">
        <w:rPr>
          <w:szCs w:val="24"/>
        </w:rPr>
        <w:t xml:space="preserve">и </w:t>
      </w:r>
      <w:r w:rsidRPr="00DE7AEB">
        <w:rPr>
          <w:spacing w:val="1"/>
          <w:szCs w:val="24"/>
        </w:rPr>
        <w:t>п</w:t>
      </w:r>
      <w:r w:rsidRPr="00DE7AEB">
        <w:rPr>
          <w:szCs w:val="24"/>
        </w:rPr>
        <w:t>е</w:t>
      </w:r>
      <w:r w:rsidRPr="00DE7AEB">
        <w:rPr>
          <w:spacing w:val="-1"/>
          <w:szCs w:val="24"/>
        </w:rPr>
        <w:t>р</w:t>
      </w:r>
      <w:r w:rsidRPr="00DE7AEB">
        <w:rPr>
          <w:szCs w:val="24"/>
        </w:rPr>
        <w:t>евоз</w:t>
      </w:r>
      <w:r w:rsidRPr="00DE7AEB">
        <w:rPr>
          <w:spacing w:val="-2"/>
          <w:szCs w:val="24"/>
        </w:rPr>
        <w:t>я</w:t>
      </w:r>
      <w:r w:rsidRPr="00DE7AEB">
        <w:rPr>
          <w:szCs w:val="24"/>
        </w:rPr>
        <w:t>щ</w:t>
      </w:r>
      <w:r w:rsidRPr="00DE7AEB">
        <w:rPr>
          <w:spacing w:val="-2"/>
          <w:szCs w:val="24"/>
        </w:rPr>
        <w:t>и</w:t>
      </w:r>
      <w:r w:rsidRPr="00DE7AEB">
        <w:rPr>
          <w:szCs w:val="24"/>
        </w:rPr>
        <w:t>й</w:t>
      </w:r>
      <w:r w:rsidRPr="00DE7AEB">
        <w:rPr>
          <w:spacing w:val="3"/>
          <w:szCs w:val="24"/>
        </w:rPr>
        <w:t xml:space="preserve"> </w:t>
      </w:r>
      <w:r w:rsidRPr="00DE7AEB">
        <w:rPr>
          <w:spacing w:val="-1"/>
          <w:szCs w:val="24"/>
        </w:rPr>
        <w:t>о</w:t>
      </w:r>
      <w:r w:rsidRPr="00DE7AEB">
        <w:rPr>
          <w:spacing w:val="1"/>
          <w:szCs w:val="24"/>
        </w:rPr>
        <w:t>п</w:t>
      </w:r>
      <w:r w:rsidRPr="00DE7AEB">
        <w:rPr>
          <w:szCs w:val="24"/>
        </w:rPr>
        <w:t>а</w:t>
      </w:r>
      <w:r w:rsidRPr="00DE7AEB">
        <w:rPr>
          <w:spacing w:val="-2"/>
          <w:szCs w:val="24"/>
        </w:rPr>
        <w:t>с</w:t>
      </w:r>
      <w:r w:rsidRPr="00DE7AEB">
        <w:rPr>
          <w:spacing w:val="1"/>
          <w:szCs w:val="24"/>
        </w:rPr>
        <w:t>ны</w:t>
      </w:r>
      <w:r w:rsidRPr="00DE7AEB">
        <w:rPr>
          <w:szCs w:val="24"/>
        </w:rPr>
        <w:t>е</w:t>
      </w:r>
      <w:r w:rsidRPr="00DE7AEB">
        <w:rPr>
          <w:spacing w:val="2"/>
          <w:szCs w:val="24"/>
        </w:rPr>
        <w:t xml:space="preserve"> </w:t>
      </w:r>
      <w:r w:rsidRPr="00DE7AEB">
        <w:rPr>
          <w:spacing w:val="-2"/>
          <w:szCs w:val="24"/>
        </w:rPr>
        <w:t>г</w:t>
      </w:r>
      <w:r w:rsidRPr="00DE7AEB">
        <w:rPr>
          <w:spacing w:val="1"/>
          <w:szCs w:val="24"/>
        </w:rPr>
        <w:t>р</w:t>
      </w:r>
      <w:r w:rsidRPr="00DE7AEB">
        <w:rPr>
          <w:spacing w:val="-4"/>
          <w:szCs w:val="24"/>
        </w:rPr>
        <w:t>у</w:t>
      </w:r>
      <w:r w:rsidRPr="00DE7AEB">
        <w:rPr>
          <w:szCs w:val="24"/>
        </w:rPr>
        <w:t>зы), сел</w:t>
      </w:r>
      <w:r w:rsidRPr="00DE7AEB">
        <w:rPr>
          <w:spacing w:val="-1"/>
          <w:szCs w:val="24"/>
        </w:rPr>
        <w:t>ь</w:t>
      </w:r>
      <w:r w:rsidRPr="00DE7AEB">
        <w:rPr>
          <w:spacing w:val="1"/>
          <w:szCs w:val="24"/>
        </w:rPr>
        <w:t>хо</w:t>
      </w:r>
      <w:r w:rsidRPr="00DE7AEB">
        <w:rPr>
          <w:szCs w:val="24"/>
        </w:rPr>
        <w:t>зт</w:t>
      </w:r>
      <w:r w:rsidRPr="00DE7AEB">
        <w:rPr>
          <w:spacing w:val="-3"/>
          <w:szCs w:val="24"/>
        </w:rPr>
        <w:t>е</w:t>
      </w:r>
      <w:r w:rsidRPr="00DE7AEB">
        <w:rPr>
          <w:spacing w:val="-1"/>
          <w:szCs w:val="24"/>
        </w:rPr>
        <w:t>х</w:t>
      </w:r>
      <w:r w:rsidRPr="00DE7AEB">
        <w:rPr>
          <w:spacing w:val="1"/>
          <w:szCs w:val="24"/>
        </w:rPr>
        <w:t>н</w:t>
      </w:r>
      <w:r w:rsidRPr="00DE7AEB">
        <w:rPr>
          <w:spacing w:val="-1"/>
          <w:szCs w:val="24"/>
        </w:rPr>
        <w:t>и</w:t>
      </w:r>
      <w:r w:rsidRPr="00DE7AEB">
        <w:rPr>
          <w:szCs w:val="24"/>
        </w:rPr>
        <w:t>ка</w:t>
      </w:r>
      <w:r w:rsidRPr="00DE7AEB">
        <w:rPr>
          <w:spacing w:val="4"/>
          <w:szCs w:val="24"/>
        </w:rPr>
        <w:t xml:space="preserve"> </w:t>
      </w:r>
      <w:r w:rsidRPr="00DE7AEB">
        <w:rPr>
          <w:spacing w:val="-2"/>
          <w:szCs w:val="24"/>
        </w:rPr>
        <w:t>(</w:t>
      </w:r>
      <w:r w:rsidRPr="00DE7AEB">
        <w:rPr>
          <w:spacing w:val="3"/>
          <w:szCs w:val="24"/>
        </w:rPr>
        <w:t>п</w:t>
      </w:r>
      <w:r w:rsidRPr="00DE7AEB">
        <w:rPr>
          <w:szCs w:val="24"/>
        </w:rPr>
        <w:t>е</w:t>
      </w:r>
      <w:r w:rsidRPr="00DE7AEB">
        <w:rPr>
          <w:spacing w:val="-1"/>
          <w:szCs w:val="24"/>
        </w:rPr>
        <w:t>р</w:t>
      </w:r>
      <w:r w:rsidRPr="00DE7AEB">
        <w:rPr>
          <w:szCs w:val="24"/>
        </w:rPr>
        <w:t>ег</w:t>
      </w:r>
      <w:r w:rsidRPr="00DE7AEB">
        <w:rPr>
          <w:spacing w:val="-1"/>
          <w:szCs w:val="24"/>
        </w:rPr>
        <w:t>о</w:t>
      </w:r>
      <w:r w:rsidRPr="00DE7AEB">
        <w:rPr>
          <w:spacing w:val="1"/>
          <w:szCs w:val="24"/>
        </w:rPr>
        <w:t>н</w:t>
      </w:r>
      <w:r w:rsidRPr="00DE7AEB">
        <w:rPr>
          <w:szCs w:val="24"/>
        </w:rPr>
        <w:t>яет</w:t>
      </w:r>
      <w:r w:rsidRPr="00DE7AEB">
        <w:rPr>
          <w:spacing w:val="-2"/>
          <w:szCs w:val="24"/>
        </w:rPr>
        <w:t>с</w:t>
      </w:r>
      <w:r w:rsidRPr="00DE7AEB">
        <w:rPr>
          <w:szCs w:val="24"/>
        </w:rPr>
        <w:t>я</w:t>
      </w:r>
      <w:r w:rsidRPr="00DE7AEB">
        <w:rPr>
          <w:spacing w:val="4"/>
          <w:szCs w:val="24"/>
        </w:rPr>
        <w:t xml:space="preserve"> </w:t>
      </w:r>
      <w:r w:rsidRPr="00DE7AEB">
        <w:rPr>
          <w:spacing w:val="-1"/>
          <w:szCs w:val="24"/>
        </w:rPr>
        <w:t>п</w:t>
      </w:r>
      <w:r w:rsidRPr="00DE7AEB">
        <w:rPr>
          <w:szCs w:val="24"/>
        </w:rPr>
        <w:t>о</w:t>
      </w:r>
      <w:r w:rsidRPr="00DE7AEB">
        <w:rPr>
          <w:spacing w:val="4"/>
          <w:szCs w:val="24"/>
        </w:rPr>
        <w:t xml:space="preserve"> </w:t>
      </w:r>
      <w:r w:rsidRPr="00DE7AEB">
        <w:rPr>
          <w:spacing w:val="-2"/>
          <w:szCs w:val="24"/>
        </w:rPr>
        <w:t>с</w:t>
      </w:r>
      <w:r w:rsidRPr="00DE7AEB">
        <w:rPr>
          <w:spacing w:val="1"/>
          <w:szCs w:val="24"/>
        </w:rPr>
        <w:t>о</w:t>
      </w:r>
      <w:r w:rsidRPr="00DE7AEB">
        <w:rPr>
          <w:szCs w:val="24"/>
        </w:rPr>
        <w:t>г</w:t>
      </w:r>
      <w:r w:rsidRPr="00DE7AEB">
        <w:rPr>
          <w:spacing w:val="-1"/>
          <w:szCs w:val="24"/>
        </w:rPr>
        <w:t>л</w:t>
      </w:r>
      <w:r w:rsidRPr="00DE7AEB">
        <w:rPr>
          <w:szCs w:val="24"/>
        </w:rPr>
        <w:t>а</w:t>
      </w:r>
      <w:r w:rsidRPr="00DE7AEB">
        <w:rPr>
          <w:spacing w:val="-2"/>
          <w:szCs w:val="24"/>
        </w:rPr>
        <w:t>с</w:t>
      </w:r>
      <w:r w:rsidRPr="00DE7AEB">
        <w:rPr>
          <w:spacing w:val="1"/>
          <w:szCs w:val="24"/>
        </w:rPr>
        <w:t>о</w:t>
      </w:r>
      <w:r w:rsidRPr="00DE7AEB">
        <w:rPr>
          <w:szCs w:val="24"/>
        </w:rPr>
        <w:t>ва</w:t>
      </w:r>
      <w:r w:rsidRPr="00DE7AEB">
        <w:rPr>
          <w:spacing w:val="-2"/>
          <w:szCs w:val="24"/>
        </w:rPr>
        <w:t>н</w:t>
      </w:r>
      <w:r w:rsidRPr="00DE7AEB">
        <w:rPr>
          <w:spacing w:val="1"/>
          <w:szCs w:val="24"/>
        </w:rPr>
        <w:t>и</w:t>
      </w:r>
      <w:r w:rsidRPr="00DE7AEB">
        <w:rPr>
          <w:szCs w:val="24"/>
        </w:rPr>
        <w:t>ю</w:t>
      </w:r>
      <w:r w:rsidRPr="00DE7AEB">
        <w:rPr>
          <w:spacing w:val="2"/>
          <w:szCs w:val="24"/>
        </w:rPr>
        <w:t xml:space="preserve"> </w:t>
      </w:r>
      <w:r w:rsidRPr="00DE7AEB">
        <w:rPr>
          <w:szCs w:val="24"/>
        </w:rPr>
        <w:t xml:space="preserve">в </w:t>
      </w:r>
      <w:r w:rsidRPr="00DE7AEB">
        <w:rPr>
          <w:spacing w:val="1"/>
          <w:szCs w:val="24"/>
        </w:rPr>
        <w:t>о</w:t>
      </w:r>
      <w:r w:rsidRPr="00DE7AEB">
        <w:rPr>
          <w:szCs w:val="24"/>
        </w:rPr>
        <w:t>с</w:t>
      </w:r>
      <w:r w:rsidRPr="00DE7AEB">
        <w:rPr>
          <w:spacing w:val="-1"/>
          <w:szCs w:val="24"/>
        </w:rPr>
        <w:t>н</w:t>
      </w:r>
      <w:r w:rsidRPr="00DE7AEB">
        <w:rPr>
          <w:spacing w:val="1"/>
          <w:szCs w:val="24"/>
        </w:rPr>
        <w:t>о</w:t>
      </w:r>
      <w:r w:rsidRPr="00DE7AEB">
        <w:rPr>
          <w:szCs w:val="24"/>
        </w:rPr>
        <w:t>в</w:t>
      </w:r>
      <w:r w:rsidRPr="00DE7AEB">
        <w:rPr>
          <w:spacing w:val="-2"/>
          <w:szCs w:val="24"/>
        </w:rPr>
        <w:t>н</w:t>
      </w:r>
      <w:r w:rsidRPr="00DE7AEB">
        <w:rPr>
          <w:spacing w:val="1"/>
          <w:szCs w:val="24"/>
        </w:rPr>
        <w:t>о</w:t>
      </w:r>
      <w:r w:rsidRPr="00DE7AEB">
        <w:rPr>
          <w:szCs w:val="24"/>
        </w:rPr>
        <w:t>м</w:t>
      </w:r>
      <w:r w:rsidRPr="00DE7AEB">
        <w:rPr>
          <w:spacing w:val="1"/>
          <w:szCs w:val="24"/>
        </w:rPr>
        <w:t xml:space="preserve"> </w:t>
      </w:r>
      <w:r w:rsidRPr="00DE7AEB">
        <w:rPr>
          <w:szCs w:val="24"/>
        </w:rPr>
        <w:t>в</w:t>
      </w:r>
      <w:r w:rsidRPr="00DE7AEB">
        <w:rPr>
          <w:spacing w:val="3"/>
          <w:szCs w:val="24"/>
        </w:rPr>
        <w:t xml:space="preserve"> </w:t>
      </w:r>
      <w:r w:rsidRPr="00DE7AEB">
        <w:rPr>
          <w:spacing w:val="1"/>
          <w:szCs w:val="24"/>
        </w:rPr>
        <w:t>н</w:t>
      </w:r>
      <w:r w:rsidRPr="00DE7AEB">
        <w:rPr>
          <w:spacing w:val="-1"/>
          <w:szCs w:val="24"/>
        </w:rPr>
        <w:t>о</w:t>
      </w:r>
      <w:r w:rsidRPr="00DE7AEB">
        <w:rPr>
          <w:szCs w:val="24"/>
        </w:rPr>
        <w:t>ч</w:t>
      </w:r>
      <w:r w:rsidRPr="00DE7AEB">
        <w:rPr>
          <w:spacing w:val="-1"/>
          <w:szCs w:val="24"/>
        </w:rPr>
        <w:t>н</w:t>
      </w:r>
      <w:r w:rsidRPr="00DE7AEB">
        <w:rPr>
          <w:spacing w:val="1"/>
          <w:szCs w:val="24"/>
        </w:rPr>
        <w:t>о</w:t>
      </w:r>
      <w:r w:rsidRPr="00DE7AEB">
        <w:rPr>
          <w:szCs w:val="24"/>
        </w:rPr>
        <w:t>е</w:t>
      </w:r>
      <w:r w:rsidRPr="00DE7AEB">
        <w:rPr>
          <w:spacing w:val="4"/>
          <w:szCs w:val="24"/>
        </w:rPr>
        <w:t xml:space="preserve"> </w:t>
      </w:r>
      <w:r w:rsidRPr="00DE7AEB">
        <w:rPr>
          <w:spacing w:val="-3"/>
          <w:szCs w:val="24"/>
        </w:rPr>
        <w:t>в</w:t>
      </w:r>
      <w:r w:rsidRPr="00DE7AEB">
        <w:rPr>
          <w:spacing w:val="1"/>
          <w:szCs w:val="24"/>
        </w:rPr>
        <w:t>р</w:t>
      </w:r>
      <w:r w:rsidRPr="00DE7AEB">
        <w:rPr>
          <w:szCs w:val="24"/>
        </w:rPr>
        <w:t>е</w:t>
      </w:r>
      <w:r w:rsidRPr="00DE7AEB">
        <w:rPr>
          <w:spacing w:val="-3"/>
          <w:szCs w:val="24"/>
        </w:rPr>
        <w:t>м</w:t>
      </w:r>
      <w:r w:rsidRPr="00DE7AEB">
        <w:rPr>
          <w:szCs w:val="24"/>
        </w:rPr>
        <w:t>я</w:t>
      </w:r>
      <w:r w:rsidRPr="00DE7AEB">
        <w:rPr>
          <w:spacing w:val="-2"/>
          <w:szCs w:val="24"/>
        </w:rPr>
        <w:t>)</w:t>
      </w:r>
      <w:r w:rsidRPr="00DE7AEB">
        <w:rPr>
          <w:szCs w:val="24"/>
        </w:rPr>
        <w:t xml:space="preserve">, </w:t>
      </w:r>
      <w:proofErr w:type="spellStart"/>
      <w:r w:rsidRPr="00DE7AEB">
        <w:rPr>
          <w:szCs w:val="24"/>
        </w:rPr>
        <w:t>м</w:t>
      </w:r>
      <w:r w:rsidRPr="00DE7AEB">
        <w:rPr>
          <w:spacing w:val="1"/>
          <w:szCs w:val="24"/>
        </w:rPr>
        <w:t>о</w:t>
      </w:r>
      <w:r w:rsidRPr="00DE7AEB">
        <w:rPr>
          <w:spacing w:val="-3"/>
          <w:szCs w:val="24"/>
        </w:rPr>
        <w:t>т</w:t>
      </w:r>
      <w:r w:rsidRPr="00DE7AEB">
        <w:rPr>
          <w:spacing w:val="1"/>
          <w:szCs w:val="24"/>
        </w:rPr>
        <w:t>о</w:t>
      </w:r>
      <w:r w:rsidRPr="00DE7AEB">
        <w:rPr>
          <w:szCs w:val="24"/>
        </w:rPr>
        <w:t>т</w:t>
      </w:r>
      <w:r w:rsidRPr="00DE7AEB">
        <w:rPr>
          <w:spacing w:val="1"/>
          <w:szCs w:val="24"/>
        </w:rPr>
        <w:t>р</w:t>
      </w:r>
      <w:r w:rsidRPr="00DE7AEB">
        <w:rPr>
          <w:spacing w:val="-2"/>
          <w:szCs w:val="24"/>
        </w:rPr>
        <w:t>а</w:t>
      </w:r>
      <w:r w:rsidRPr="00DE7AEB">
        <w:rPr>
          <w:spacing w:val="1"/>
          <w:szCs w:val="24"/>
        </w:rPr>
        <w:t>н</w:t>
      </w:r>
      <w:r w:rsidRPr="00DE7AEB">
        <w:rPr>
          <w:spacing w:val="-2"/>
          <w:szCs w:val="24"/>
        </w:rPr>
        <w:t>с</w:t>
      </w:r>
      <w:r w:rsidRPr="00DE7AEB">
        <w:rPr>
          <w:spacing w:val="1"/>
          <w:szCs w:val="24"/>
        </w:rPr>
        <w:t>п</w:t>
      </w:r>
      <w:r w:rsidRPr="00DE7AEB">
        <w:rPr>
          <w:spacing w:val="-1"/>
          <w:szCs w:val="24"/>
        </w:rPr>
        <w:t>о</w:t>
      </w:r>
      <w:r w:rsidRPr="00DE7AEB">
        <w:rPr>
          <w:spacing w:val="1"/>
          <w:szCs w:val="24"/>
        </w:rPr>
        <w:t>р</w:t>
      </w:r>
      <w:r w:rsidRPr="00DE7AEB">
        <w:rPr>
          <w:szCs w:val="24"/>
        </w:rPr>
        <w:t>т</w:t>
      </w:r>
      <w:proofErr w:type="spellEnd"/>
      <w:r w:rsidRPr="00DE7AEB">
        <w:rPr>
          <w:szCs w:val="24"/>
        </w:rPr>
        <w:t>,</w:t>
      </w:r>
      <w:r w:rsidRPr="00DE7AEB">
        <w:rPr>
          <w:spacing w:val="27"/>
          <w:szCs w:val="24"/>
        </w:rPr>
        <w:t xml:space="preserve"> </w:t>
      </w:r>
      <w:r w:rsidRPr="00DE7AEB">
        <w:rPr>
          <w:szCs w:val="24"/>
        </w:rPr>
        <w:t>г</w:t>
      </w:r>
      <w:r w:rsidRPr="00DE7AEB">
        <w:rPr>
          <w:spacing w:val="-4"/>
          <w:szCs w:val="24"/>
        </w:rPr>
        <w:t>у</w:t>
      </w:r>
      <w:r w:rsidRPr="00DE7AEB">
        <w:rPr>
          <w:szCs w:val="24"/>
        </w:rPr>
        <w:t>жев</w:t>
      </w:r>
      <w:r w:rsidRPr="00DE7AEB">
        <w:rPr>
          <w:spacing w:val="1"/>
          <w:szCs w:val="24"/>
        </w:rPr>
        <w:t>о</w:t>
      </w:r>
      <w:r w:rsidRPr="00DE7AEB">
        <w:rPr>
          <w:szCs w:val="24"/>
        </w:rPr>
        <w:t>й</w:t>
      </w:r>
      <w:r w:rsidRPr="00DE7AEB">
        <w:rPr>
          <w:spacing w:val="29"/>
          <w:szCs w:val="24"/>
        </w:rPr>
        <w:t xml:space="preserve"> </w:t>
      </w:r>
      <w:r w:rsidRPr="00DE7AEB">
        <w:rPr>
          <w:spacing w:val="-3"/>
          <w:szCs w:val="24"/>
        </w:rPr>
        <w:t>т</w:t>
      </w:r>
      <w:r w:rsidRPr="00DE7AEB">
        <w:rPr>
          <w:spacing w:val="1"/>
          <w:szCs w:val="24"/>
        </w:rPr>
        <w:t>р</w:t>
      </w:r>
      <w:r w:rsidRPr="00DE7AEB">
        <w:rPr>
          <w:spacing w:val="-2"/>
          <w:szCs w:val="24"/>
        </w:rPr>
        <w:t>а</w:t>
      </w:r>
      <w:r w:rsidRPr="00DE7AEB">
        <w:rPr>
          <w:spacing w:val="1"/>
          <w:szCs w:val="24"/>
        </w:rPr>
        <w:t>н</w:t>
      </w:r>
      <w:r w:rsidRPr="00DE7AEB">
        <w:rPr>
          <w:szCs w:val="24"/>
        </w:rPr>
        <w:t>с</w:t>
      </w:r>
      <w:r w:rsidRPr="00DE7AEB">
        <w:rPr>
          <w:spacing w:val="-1"/>
          <w:szCs w:val="24"/>
        </w:rPr>
        <w:t>по</w:t>
      </w:r>
      <w:r w:rsidRPr="00DE7AEB">
        <w:rPr>
          <w:spacing w:val="1"/>
          <w:szCs w:val="24"/>
        </w:rPr>
        <w:t>р</w:t>
      </w:r>
      <w:r w:rsidRPr="00DE7AEB">
        <w:rPr>
          <w:szCs w:val="24"/>
        </w:rPr>
        <w:t>т</w:t>
      </w:r>
      <w:r w:rsidRPr="00DE7AEB">
        <w:rPr>
          <w:spacing w:val="28"/>
          <w:szCs w:val="24"/>
        </w:rPr>
        <w:t xml:space="preserve"> </w:t>
      </w:r>
      <w:r w:rsidRPr="00DE7AEB">
        <w:rPr>
          <w:szCs w:val="24"/>
        </w:rPr>
        <w:t>(</w:t>
      </w:r>
      <w:r w:rsidRPr="00DE7AEB">
        <w:rPr>
          <w:spacing w:val="-2"/>
          <w:szCs w:val="24"/>
        </w:rPr>
        <w:t>е</w:t>
      </w:r>
      <w:r w:rsidRPr="00DE7AEB">
        <w:rPr>
          <w:spacing w:val="-1"/>
          <w:szCs w:val="24"/>
        </w:rPr>
        <w:t>д</w:t>
      </w:r>
      <w:r w:rsidRPr="00DE7AEB">
        <w:rPr>
          <w:spacing w:val="1"/>
          <w:szCs w:val="24"/>
        </w:rPr>
        <w:t>и</w:t>
      </w:r>
      <w:r w:rsidRPr="00DE7AEB">
        <w:rPr>
          <w:spacing w:val="-1"/>
          <w:szCs w:val="24"/>
        </w:rPr>
        <w:t>н</w:t>
      </w:r>
      <w:r w:rsidRPr="00DE7AEB">
        <w:rPr>
          <w:spacing w:val="1"/>
          <w:szCs w:val="24"/>
        </w:rPr>
        <w:t>и</w:t>
      </w:r>
      <w:r w:rsidRPr="00DE7AEB">
        <w:rPr>
          <w:spacing w:val="-1"/>
          <w:szCs w:val="24"/>
        </w:rPr>
        <w:t>ц</w:t>
      </w:r>
      <w:r w:rsidRPr="00DE7AEB">
        <w:rPr>
          <w:spacing w:val="1"/>
          <w:szCs w:val="24"/>
        </w:rPr>
        <w:t>ы</w:t>
      </w:r>
      <w:r w:rsidRPr="00DE7AEB">
        <w:rPr>
          <w:szCs w:val="24"/>
        </w:rPr>
        <w:t>).</w:t>
      </w:r>
      <w:r w:rsidRPr="00DE7AEB">
        <w:rPr>
          <w:spacing w:val="28"/>
          <w:szCs w:val="24"/>
        </w:rPr>
        <w:t xml:space="preserve"> </w:t>
      </w:r>
      <w:r w:rsidRPr="00DE7AEB">
        <w:rPr>
          <w:spacing w:val="-1"/>
          <w:szCs w:val="24"/>
        </w:rPr>
        <w:t>А</w:t>
      </w:r>
      <w:r w:rsidRPr="00DE7AEB">
        <w:rPr>
          <w:szCs w:val="24"/>
        </w:rPr>
        <w:t>в</w:t>
      </w:r>
      <w:r w:rsidRPr="00DE7AEB">
        <w:rPr>
          <w:spacing w:val="-1"/>
          <w:szCs w:val="24"/>
        </w:rPr>
        <w:t>т</w:t>
      </w:r>
      <w:r w:rsidRPr="00DE7AEB">
        <w:rPr>
          <w:spacing w:val="1"/>
          <w:szCs w:val="24"/>
        </w:rPr>
        <w:t>о</w:t>
      </w:r>
      <w:r w:rsidRPr="00DE7AEB">
        <w:rPr>
          <w:spacing w:val="-3"/>
          <w:szCs w:val="24"/>
        </w:rPr>
        <w:t>м</w:t>
      </w:r>
      <w:r w:rsidRPr="00DE7AEB">
        <w:rPr>
          <w:spacing w:val="-1"/>
          <w:szCs w:val="24"/>
        </w:rPr>
        <w:t>о</w:t>
      </w:r>
      <w:r w:rsidRPr="00DE7AEB">
        <w:rPr>
          <w:spacing w:val="1"/>
          <w:szCs w:val="24"/>
        </w:rPr>
        <w:t>би</w:t>
      </w:r>
      <w:r w:rsidRPr="00DE7AEB">
        <w:rPr>
          <w:spacing w:val="-3"/>
          <w:szCs w:val="24"/>
        </w:rPr>
        <w:t>л</w:t>
      </w:r>
      <w:r w:rsidRPr="00DE7AEB">
        <w:rPr>
          <w:spacing w:val="-1"/>
          <w:szCs w:val="24"/>
        </w:rPr>
        <w:t>ь</w:t>
      </w:r>
      <w:r w:rsidRPr="00DE7AEB">
        <w:rPr>
          <w:spacing w:val="1"/>
          <w:szCs w:val="24"/>
        </w:rPr>
        <w:t>ны</w:t>
      </w:r>
      <w:r w:rsidRPr="00DE7AEB">
        <w:rPr>
          <w:szCs w:val="24"/>
        </w:rPr>
        <w:t>е</w:t>
      </w:r>
      <w:r w:rsidRPr="00DE7AEB">
        <w:rPr>
          <w:spacing w:val="26"/>
          <w:szCs w:val="24"/>
        </w:rPr>
        <w:t xml:space="preserve"> </w:t>
      </w:r>
      <w:r w:rsidRPr="00DE7AEB">
        <w:rPr>
          <w:spacing w:val="1"/>
          <w:szCs w:val="24"/>
        </w:rPr>
        <w:t>хо</w:t>
      </w:r>
      <w:r w:rsidRPr="00DE7AEB">
        <w:rPr>
          <w:spacing w:val="-3"/>
          <w:szCs w:val="24"/>
        </w:rPr>
        <w:t>з</w:t>
      </w:r>
      <w:r w:rsidRPr="00DE7AEB">
        <w:rPr>
          <w:szCs w:val="24"/>
        </w:rPr>
        <w:t>я</w:t>
      </w:r>
      <w:r w:rsidRPr="00DE7AEB">
        <w:rPr>
          <w:spacing w:val="1"/>
          <w:szCs w:val="24"/>
        </w:rPr>
        <w:t>й</w:t>
      </w:r>
      <w:r w:rsidRPr="00DE7AEB">
        <w:rPr>
          <w:szCs w:val="24"/>
        </w:rPr>
        <w:t>ст</w:t>
      </w:r>
      <w:r w:rsidRPr="00DE7AEB">
        <w:rPr>
          <w:spacing w:val="-3"/>
          <w:szCs w:val="24"/>
        </w:rPr>
        <w:t>в</w:t>
      </w:r>
      <w:r w:rsidRPr="00DE7AEB">
        <w:rPr>
          <w:szCs w:val="24"/>
        </w:rPr>
        <w:t>а</w:t>
      </w:r>
      <w:r w:rsidRPr="00DE7AEB">
        <w:rPr>
          <w:spacing w:val="28"/>
          <w:szCs w:val="24"/>
        </w:rPr>
        <w:t xml:space="preserve"> </w:t>
      </w:r>
      <w:r w:rsidRPr="00DE7AEB">
        <w:rPr>
          <w:spacing w:val="1"/>
          <w:szCs w:val="24"/>
        </w:rPr>
        <w:t>н</w:t>
      </w:r>
      <w:r w:rsidRPr="00DE7AEB">
        <w:rPr>
          <w:szCs w:val="24"/>
        </w:rPr>
        <w:t>а те</w:t>
      </w:r>
      <w:r w:rsidRPr="00DE7AEB">
        <w:rPr>
          <w:spacing w:val="-1"/>
          <w:szCs w:val="24"/>
        </w:rPr>
        <w:t>р</w:t>
      </w:r>
      <w:r w:rsidRPr="00DE7AEB">
        <w:rPr>
          <w:spacing w:val="1"/>
          <w:szCs w:val="24"/>
        </w:rPr>
        <w:t>ри</w:t>
      </w:r>
      <w:r w:rsidRPr="00DE7AEB">
        <w:rPr>
          <w:spacing w:val="-3"/>
          <w:szCs w:val="24"/>
        </w:rPr>
        <w:t>т</w:t>
      </w:r>
      <w:r w:rsidRPr="00DE7AEB">
        <w:rPr>
          <w:spacing w:val="1"/>
          <w:szCs w:val="24"/>
        </w:rPr>
        <w:t>о</w:t>
      </w:r>
      <w:r w:rsidRPr="00DE7AEB">
        <w:rPr>
          <w:spacing w:val="-1"/>
          <w:szCs w:val="24"/>
        </w:rPr>
        <w:t>ри</w:t>
      </w:r>
      <w:r w:rsidRPr="00DE7AEB">
        <w:rPr>
          <w:szCs w:val="24"/>
        </w:rPr>
        <w:t>и</w:t>
      </w:r>
      <w:r w:rsidRPr="00DE7AEB">
        <w:rPr>
          <w:spacing w:val="4"/>
          <w:szCs w:val="24"/>
        </w:rPr>
        <w:t xml:space="preserve"> </w:t>
      </w:r>
      <w:r w:rsidRPr="00DE7AEB">
        <w:rPr>
          <w:szCs w:val="24"/>
        </w:rPr>
        <w:t>м</w:t>
      </w:r>
      <w:r w:rsidRPr="00DE7AEB">
        <w:rPr>
          <w:spacing w:val="-4"/>
          <w:szCs w:val="24"/>
        </w:rPr>
        <w:t>у</w:t>
      </w:r>
      <w:r w:rsidRPr="00DE7AEB">
        <w:rPr>
          <w:spacing w:val="1"/>
          <w:szCs w:val="24"/>
        </w:rPr>
        <w:t>ни</w:t>
      </w:r>
      <w:r w:rsidRPr="00DE7AEB">
        <w:rPr>
          <w:spacing w:val="-1"/>
          <w:szCs w:val="24"/>
        </w:rPr>
        <w:t>ци</w:t>
      </w:r>
      <w:r w:rsidRPr="00DE7AEB">
        <w:rPr>
          <w:spacing w:val="1"/>
          <w:szCs w:val="24"/>
        </w:rPr>
        <w:t>п</w:t>
      </w:r>
      <w:r w:rsidRPr="00DE7AEB">
        <w:rPr>
          <w:szCs w:val="24"/>
        </w:rPr>
        <w:t>ал</w:t>
      </w:r>
      <w:r w:rsidRPr="00DE7AEB">
        <w:rPr>
          <w:spacing w:val="-2"/>
          <w:szCs w:val="24"/>
        </w:rPr>
        <w:t>ь</w:t>
      </w:r>
      <w:r w:rsidRPr="00DE7AEB">
        <w:rPr>
          <w:spacing w:val="-1"/>
          <w:szCs w:val="24"/>
        </w:rPr>
        <w:t>н</w:t>
      </w:r>
      <w:r w:rsidRPr="00DE7AEB">
        <w:rPr>
          <w:spacing w:val="1"/>
          <w:szCs w:val="24"/>
        </w:rPr>
        <w:t>о</w:t>
      </w:r>
      <w:r w:rsidRPr="00DE7AEB">
        <w:rPr>
          <w:szCs w:val="24"/>
        </w:rPr>
        <w:t>го</w:t>
      </w:r>
      <w:r w:rsidRPr="00DE7AEB">
        <w:rPr>
          <w:spacing w:val="2"/>
          <w:szCs w:val="24"/>
        </w:rPr>
        <w:t xml:space="preserve"> </w:t>
      </w:r>
      <w:r w:rsidRPr="00DE7AEB">
        <w:rPr>
          <w:spacing w:val="-1"/>
          <w:szCs w:val="24"/>
        </w:rPr>
        <w:t>об</w:t>
      </w:r>
      <w:r w:rsidRPr="00DE7AEB">
        <w:rPr>
          <w:spacing w:val="1"/>
          <w:szCs w:val="24"/>
        </w:rPr>
        <w:t>р</w:t>
      </w:r>
      <w:r w:rsidRPr="00DE7AEB">
        <w:rPr>
          <w:szCs w:val="24"/>
        </w:rPr>
        <w:t>а</w:t>
      </w:r>
      <w:r w:rsidRPr="00DE7AEB">
        <w:rPr>
          <w:spacing w:val="-3"/>
          <w:szCs w:val="24"/>
        </w:rPr>
        <w:t>з</w:t>
      </w:r>
      <w:r w:rsidRPr="00DE7AEB">
        <w:rPr>
          <w:spacing w:val="1"/>
          <w:szCs w:val="24"/>
        </w:rPr>
        <w:t>о</w:t>
      </w:r>
      <w:r w:rsidRPr="00DE7AEB">
        <w:rPr>
          <w:szCs w:val="24"/>
        </w:rPr>
        <w:t>ва</w:t>
      </w:r>
      <w:r w:rsidRPr="00DE7AEB">
        <w:rPr>
          <w:spacing w:val="-2"/>
          <w:szCs w:val="24"/>
        </w:rPr>
        <w:t>н</w:t>
      </w:r>
      <w:r w:rsidRPr="00DE7AEB">
        <w:rPr>
          <w:spacing w:val="1"/>
          <w:szCs w:val="24"/>
        </w:rPr>
        <w:t>и</w:t>
      </w:r>
      <w:r w:rsidRPr="00DE7AEB">
        <w:rPr>
          <w:szCs w:val="24"/>
        </w:rPr>
        <w:t>я</w:t>
      </w:r>
      <w:r w:rsidRPr="00DE7AEB">
        <w:rPr>
          <w:spacing w:val="3"/>
          <w:szCs w:val="24"/>
        </w:rPr>
        <w:t xml:space="preserve"> </w:t>
      </w:r>
      <w:r w:rsidRPr="00DE7AEB">
        <w:rPr>
          <w:szCs w:val="24"/>
        </w:rPr>
        <w:t xml:space="preserve">в </w:t>
      </w:r>
      <w:r w:rsidRPr="00DE7AEB">
        <w:rPr>
          <w:spacing w:val="1"/>
          <w:szCs w:val="24"/>
        </w:rPr>
        <w:t>о</w:t>
      </w:r>
      <w:r w:rsidRPr="00DE7AEB">
        <w:rPr>
          <w:spacing w:val="-2"/>
          <w:szCs w:val="24"/>
        </w:rPr>
        <w:t>с</w:t>
      </w:r>
      <w:r w:rsidRPr="00DE7AEB">
        <w:rPr>
          <w:spacing w:val="-1"/>
          <w:szCs w:val="24"/>
        </w:rPr>
        <w:t>н</w:t>
      </w:r>
      <w:r w:rsidRPr="00DE7AEB">
        <w:rPr>
          <w:spacing w:val="1"/>
          <w:szCs w:val="24"/>
        </w:rPr>
        <w:t>о</w:t>
      </w:r>
      <w:r w:rsidRPr="00DE7AEB">
        <w:rPr>
          <w:szCs w:val="24"/>
        </w:rPr>
        <w:t>в</w:t>
      </w:r>
      <w:r w:rsidRPr="00DE7AEB">
        <w:rPr>
          <w:spacing w:val="-2"/>
          <w:szCs w:val="24"/>
        </w:rPr>
        <w:t>н</w:t>
      </w:r>
      <w:r w:rsidRPr="00DE7AEB">
        <w:rPr>
          <w:spacing w:val="1"/>
          <w:szCs w:val="24"/>
        </w:rPr>
        <w:t>о</w:t>
      </w:r>
      <w:r w:rsidRPr="00DE7AEB">
        <w:rPr>
          <w:szCs w:val="24"/>
        </w:rPr>
        <w:t xml:space="preserve">м </w:t>
      </w:r>
      <w:r w:rsidRPr="00DE7AEB">
        <w:rPr>
          <w:spacing w:val="-1"/>
          <w:szCs w:val="24"/>
        </w:rPr>
        <w:t>п</w:t>
      </w:r>
      <w:r w:rsidRPr="00DE7AEB">
        <w:rPr>
          <w:spacing w:val="1"/>
          <w:szCs w:val="24"/>
        </w:rPr>
        <w:t>р</w:t>
      </w:r>
      <w:r w:rsidRPr="00DE7AEB">
        <w:rPr>
          <w:szCs w:val="24"/>
        </w:rPr>
        <w:t>е</w:t>
      </w:r>
      <w:r w:rsidRPr="00DE7AEB">
        <w:rPr>
          <w:spacing w:val="-1"/>
          <w:szCs w:val="24"/>
        </w:rPr>
        <w:t>д</w:t>
      </w:r>
      <w:r w:rsidRPr="00DE7AEB">
        <w:rPr>
          <w:szCs w:val="24"/>
        </w:rPr>
        <w:t>став</w:t>
      </w:r>
      <w:r w:rsidRPr="00DE7AEB">
        <w:rPr>
          <w:spacing w:val="-1"/>
          <w:szCs w:val="24"/>
        </w:rPr>
        <w:t>л</w:t>
      </w:r>
      <w:r w:rsidRPr="00DE7AEB">
        <w:rPr>
          <w:szCs w:val="24"/>
        </w:rPr>
        <w:t>е</w:t>
      </w:r>
      <w:r w:rsidRPr="00DE7AEB">
        <w:rPr>
          <w:spacing w:val="-1"/>
          <w:szCs w:val="24"/>
        </w:rPr>
        <w:t>н</w:t>
      </w:r>
      <w:r w:rsidRPr="00DE7AEB">
        <w:rPr>
          <w:szCs w:val="24"/>
        </w:rPr>
        <w:t>ы</w:t>
      </w:r>
      <w:r w:rsidRPr="00DE7AEB">
        <w:rPr>
          <w:spacing w:val="1"/>
          <w:szCs w:val="24"/>
        </w:rPr>
        <w:t xml:space="preserve"> д</w:t>
      </w:r>
      <w:r w:rsidRPr="00DE7AEB">
        <w:rPr>
          <w:szCs w:val="24"/>
        </w:rPr>
        <w:t>еяте</w:t>
      </w:r>
      <w:r w:rsidRPr="00DE7AEB">
        <w:rPr>
          <w:spacing w:val="9"/>
          <w:szCs w:val="24"/>
        </w:rPr>
        <w:t>л</w:t>
      </w:r>
      <w:r w:rsidRPr="00DE7AEB">
        <w:rPr>
          <w:spacing w:val="-1"/>
          <w:szCs w:val="24"/>
        </w:rPr>
        <w:t>ь</w:t>
      </w:r>
      <w:r w:rsidRPr="00DE7AEB">
        <w:rPr>
          <w:spacing w:val="1"/>
          <w:szCs w:val="24"/>
        </w:rPr>
        <w:t>но</w:t>
      </w:r>
      <w:r w:rsidRPr="00DE7AEB">
        <w:rPr>
          <w:szCs w:val="24"/>
        </w:rPr>
        <w:t>ст</w:t>
      </w:r>
      <w:r w:rsidRPr="00DE7AEB">
        <w:rPr>
          <w:spacing w:val="-1"/>
          <w:szCs w:val="24"/>
        </w:rPr>
        <w:t>ь</w:t>
      </w:r>
      <w:r w:rsidRPr="00DE7AEB">
        <w:rPr>
          <w:szCs w:val="24"/>
        </w:rPr>
        <w:t xml:space="preserve">ю </w:t>
      </w:r>
      <w:r w:rsidRPr="00DE7AEB">
        <w:rPr>
          <w:spacing w:val="-1"/>
          <w:szCs w:val="24"/>
        </w:rPr>
        <w:t>ин</w:t>
      </w:r>
      <w:r w:rsidRPr="00DE7AEB">
        <w:rPr>
          <w:spacing w:val="1"/>
          <w:szCs w:val="24"/>
        </w:rPr>
        <w:t>ди</w:t>
      </w:r>
      <w:r w:rsidRPr="00DE7AEB">
        <w:rPr>
          <w:spacing w:val="-3"/>
          <w:szCs w:val="24"/>
        </w:rPr>
        <w:t>в</w:t>
      </w:r>
      <w:r w:rsidRPr="00DE7AEB">
        <w:rPr>
          <w:spacing w:val="1"/>
          <w:szCs w:val="24"/>
        </w:rPr>
        <w:t>ид</w:t>
      </w:r>
      <w:r w:rsidRPr="00DE7AEB">
        <w:rPr>
          <w:spacing w:val="-4"/>
          <w:szCs w:val="24"/>
        </w:rPr>
        <w:t>у</w:t>
      </w:r>
      <w:r w:rsidRPr="00DE7AEB">
        <w:rPr>
          <w:szCs w:val="24"/>
        </w:rPr>
        <w:t>ал</w:t>
      </w:r>
      <w:r w:rsidRPr="00DE7AEB">
        <w:rPr>
          <w:spacing w:val="-2"/>
          <w:szCs w:val="24"/>
        </w:rPr>
        <w:t>ь</w:t>
      </w:r>
      <w:r w:rsidRPr="00DE7AEB">
        <w:rPr>
          <w:spacing w:val="1"/>
          <w:szCs w:val="24"/>
        </w:rPr>
        <w:t>н</w:t>
      </w:r>
      <w:r w:rsidRPr="00DE7AEB">
        <w:rPr>
          <w:spacing w:val="-1"/>
          <w:szCs w:val="24"/>
        </w:rPr>
        <w:t>ы</w:t>
      </w:r>
      <w:r w:rsidRPr="00DE7AEB">
        <w:rPr>
          <w:szCs w:val="24"/>
        </w:rPr>
        <w:t>х</w:t>
      </w:r>
      <w:r w:rsidRPr="00DE7AEB">
        <w:rPr>
          <w:spacing w:val="1"/>
          <w:szCs w:val="24"/>
        </w:rPr>
        <w:t xml:space="preserve"> </w:t>
      </w:r>
      <w:r w:rsidRPr="00DE7AEB">
        <w:rPr>
          <w:spacing w:val="-1"/>
          <w:szCs w:val="24"/>
        </w:rPr>
        <w:t>п</w:t>
      </w:r>
      <w:r w:rsidRPr="00DE7AEB">
        <w:rPr>
          <w:spacing w:val="1"/>
          <w:szCs w:val="24"/>
        </w:rPr>
        <w:t>р</w:t>
      </w:r>
      <w:r w:rsidRPr="00DE7AEB">
        <w:rPr>
          <w:szCs w:val="24"/>
        </w:rPr>
        <w:t>е</w:t>
      </w:r>
      <w:r w:rsidRPr="00DE7AEB">
        <w:rPr>
          <w:spacing w:val="-1"/>
          <w:szCs w:val="24"/>
        </w:rPr>
        <w:t>дп</w:t>
      </w:r>
      <w:r w:rsidRPr="00DE7AEB">
        <w:rPr>
          <w:spacing w:val="1"/>
          <w:szCs w:val="24"/>
        </w:rPr>
        <w:t>р</w:t>
      </w:r>
      <w:r w:rsidRPr="00DE7AEB">
        <w:rPr>
          <w:spacing w:val="-1"/>
          <w:szCs w:val="24"/>
        </w:rPr>
        <w:t>и</w:t>
      </w:r>
      <w:r w:rsidRPr="00DE7AEB">
        <w:rPr>
          <w:spacing w:val="1"/>
          <w:szCs w:val="24"/>
        </w:rPr>
        <w:t>ни</w:t>
      </w:r>
      <w:r w:rsidRPr="00DE7AEB">
        <w:rPr>
          <w:spacing w:val="-3"/>
          <w:szCs w:val="24"/>
        </w:rPr>
        <w:t>м</w:t>
      </w:r>
      <w:r w:rsidRPr="00DE7AEB">
        <w:rPr>
          <w:szCs w:val="24"/>
        </w:rPr>
        <w:t>а</w:t>
      </w:r>
      <w:r w:rsidRPr="00DE7AEB">
        <w:rPr>
          <w:spacing w:val="-3"/>
          <w:szCs w:val="24"/>
        </w:rPr>
        <w:t>т</w:t>
      </w:r>
      <w:r w:rsidRPr="00DE7AEB">
        <w:rPr>
          <w:szCs w:val="24"/>
        </w:rPr>
        <w:t>елей</w:t>
      </w:r>
      <w:r w:rsidRPr="00DE7AEB">
        <w:rPr>
          <w:spacing w:val="1"/>
          <w:szCs w:val="24"/>
        </w:rPr>
        <w:t xml:space="preserve"> </w:t>
      </w:r>
      <w:r w:rsidRPr="00DE7AEB">
        <w:rPr>
          <w:szCs w:val="24"/>
        </w:rPr>
        <w:t>и</w:t>
      </w:r>
      <w:r w:rsidRPr="00DE7AEB">
        <w:rPr>
          <w:spacing w:val="1"/>
          <w:szCs w:val="24"/>
        </w:rPr>
        <w:t xml:space="preserve"> </w:t>
      </w:r>
      <w:r w:rsidRPr="00DE7AEB">
        <w:rPr>
          <w:spacing w:val="-1"/>
          <w:szCs w:val="24"/>
        </w:rPr>
        <w:t>р</w:t>
      </w:r>
      <w:r w:rsidRPr="00DE7AEB">
        <w:rPr>
          <w:szCs w:val="24"/>
        </w:rPr>
        <w:t>я</w:t>
      </w:r>
      <w:r w:rsidRPr="00DE7AEB">
        <w:rPr>
          <w:spacing w:val="-1"/>
          <w:szCs w:val="24"/>
        </w:rPr>
        <w:t>д</w:t>
      </w:r>
      <w:r w:rsidRPr="00DE7AEB">
        <w:rPr>
          <w:spacing w:val="1"/>
          <w:szCs w:val="24"/>
        </w:rPr>
        <w:t>о</w:t>
      </w:r>
      <w:r w:rsidRPr="00DE7AEB">
        <w:rPr>
          <w:szCs w:val="24"/>
        </w:rPr>
        <w:t xml:space="preserve">м </w:t>
      </w:r>
      <w:r w:rsidRPr="00DE7AEB">
        <w:rPr>
          <w:spacing w:val="-1"/>
          <w:szCs w:val="24"/>
        </w:rPr>
        <w:t>юри</w:t>
      </w:r>
      <w:r w:rsidRPr="00DE7AEB">
        <w:rPr>
          <w:spacing w:val="1"/>
          <w:szCs w:val="24"/>
        </w:rPr>
        <w:t>д</w:t>
      </w:r>
      <w:r w:rsidRPr="00DE7AEB">
        <w:rPr>
          <w:spacing w:val="-1"/>
          <w:szCs w:val="24"/>
        </w:rPr>
        <w:t>и</w:t>
      </w:r>
      <w:r w:rsidRPr="00DE7AEB">
        <w:rPr>
          <w:szCs w:val="24"/>
        </w:rPr>
        <w:t>чес</w:t>
      </w:r>
      <w:r w:rsidRPr="00DE7AEB">
        <w:rPr>
          <w:spacing w:val="-1"/>
          <w:szCs w:val="24"/>
        </w:rPr>
        <w:t>к</w:t>
      </w:r>
      <w:r w:rsidRPr="00DE7AEB">
        <w:rPr>
          <w:spacing w:val="1"/>
          <w:szCs w:val="24"/>
        </w:rPr>
        <w:t>и</w:t>
      </w:r>
      <w:r w:rsidRPr="00DE7AEB">
        <w:rPr>
          <w:szCs w:val="24"/>
        </w:rPr>
        <w:t>х</w:t>
      </w:r>
      <w:r w:rsidRPr="00DE7AEB">
        <w:rPr>
          <w:spacing w:val="1"/>
          <w:szCs w:val="24"/>
        </w:rPr>
        <w:t xml:space="preserve"> </w:t>
      </w:r>
      <w:r w:rsidRPr="00DE7AEB">
        <w:rPr>
          <w:spacing w:val="7"/>
          <w:szCs w:val="24"/>
        </w:rPr>
        <w:t>л</w:t>
      </w:r>
      <w:r w:rsidRPr="00DE7AEB">
        <w:rPr>
          <w:spacing w:val="-1"/>
          <w:szCs w:val="24"/>
        </w:rPr>
        <w:t>и</w:t>
      </w:r>
      <w:r w:rsidRPr="00DE7AEB">
        <w:rPr>
          <w:spacing w:val="1"/>
          <w:szCs w:val="24"/>
        </w:rPr>
        <w:t>ц</w:t>
      </w:r>
      <w:r w:rsidRPr="00DE7AEB">
        <w:rPr>
          <w:szCs w:val="24"/>
        </w:rPr>
        <w:t xml:space="preserve">. В </w:t>
      </w:r>
      <w:r w:rsidRPr="00DE7AEB">
        <w:rPr>
          <w:spacing w:val="3"/>
          <w:szCs w:val="24"/>
        </w:rPr>
        <w:t>р</w:t>
      </w:r>
      <w:r w:rsidRPr="00DE7AEB">
        <w:rPr>
          <w:szCs w:val="24"/>
        </w:rPr>
        <w:t>ез</w:t>
      </w:r>
      <w:r w:rsidRPr="00DE7AEB">
        <w:rPr>
          <w:spacing w:val="-2"/>
          <w:szCs w:val="24"/>
        </w:rPr>
        <w:t>у</w:t>
      </w:r>
      <w:r w:rsidRPr="00DE7AEB">
        <w:rPr>
          <w:spacing w:val="-1"/>
          <w:szCs w:val="24"/>
        </w:rPr>
        <w:t>ль</w:t>
      </w:r>
      <w:r w:rsidRPr="00DE7AEB">
        <w:rPr>
          <w:szCs w:val="24"/>
        </w:rPr>
        <w:t>тате</w:t>
      </w:r>
      <w:r w:rsidRPr="00DE7AEB">
        <w:rPr>
          <w:spacing w:val="2"/>
          <w:szCs w:val="24"/>
        </w:rPr>
        <w:t xml:space="preserve"> </w:t>
      </w:r>
      <w:r w:rsidRPr="00DE7AEB">
        <w:rPr>
          <w:spacing w:val="1"/>
          <w:szCs w:val="24"/>
        </w:rPr>
        <w:t>д</w:t>
      </w:r>
      <w:r w:rsidRPr="00DE7AEB">
        <w:rPr>
          <w:szCs w:val="24"/>
        </w:rPr>
        <w:t>еятел</w:t>
      </w:r>
      <w:r w:rsidRPr="00DE7AEB">
        <w:rPr>
          <w:spacing w:val="-1"/>
          <w:szCs w:val="24"/>
        </w:rPr>
        <w:t>ьно</w:t>
      </w:r>
      <w:r w:rsidRPr="00DE7AEB">
        <w:rPr>
          <w:szCs w:val="24"/>
        </w:rPr>
        <w:t xml:space="preserve">сти </w:t>
      </w:r>
      <w:r w:rsidRPr="00DE7AEB">
        <w:rPr>
          <w:spacing w:val="1"/>
          <w:szCs w:val="24"/>
        </w:rPr>
        <w:t>и</w:t>
      </w:r>
      <w:r w:rsidRPr="00DE7AEB">
        <w:rPr>
          <w:spacing w:val="-1"/>
          <w:szCs w:val="24"/>
        </w:rPr>
        <w:t>н</w:t>
      </w:r>
      <w:r w:rsidRPr="00DE7AEB">
        <w:rPr>
          <w:spacing w:val="1"/>
          <w:szCs w:val="24"/>
        </w:rPr>
        <w:t>ди</w:t>
      </w:r>
      <w:r w:rsidRPr="00DE7AEB">
        <w:rPr>
          <w:spacing w:val="-3"/>
          <w:szCs w:val="24"/>
        </w:rPr>
        <w:t>в</w:t>
      </w:r>
      <w:r w:rsidRPr="00DE7AEB">
        <w:rPr>
          <w:spacing w:val="1"/>
          <w:szCs w:val="24"/>
        </w:rPr>
        <w:t>ид</w:t>
      </w:r>
      <w:r w:rsidRPr="00DE7AEB">
        <w:rPr>
          <w:spacing w:val="-4"/>
          <w:szCs w:val="24"/>
        </w:rPr>
        <w:t>у</w:t>
      </w:r>
      <w:r w:rsidRPr="00DE7AEB">
        <w:rPr>
          <w:szCs w:val="24"/>
        </w:rPr>
        <w:t>ал</w:t>
      </w:r>
      <w:r w:rsidRPr="00DE7AEB">
        <w:rPr>
          <w:spacing w:val="-2"/>
          <w:szCs w:val="24"/>
        </w:rPr>
        <w:t>ь</w:t>
      </w:r>
      <w:r w:rsidRPr="00DE7AEB">
        <w:rPr>
          <w:spacing w:val="1"/>
          <w:szCs w:val="24"/>
        </w:rPr>
        <w:t>н</w:t>
      </w:r>
      <w:r w:rsidRPr="00DE7AEB">
        <w:rPr>
          <w:spacing w:val="-1"/>
          <w:szCs w:val="24"/>
        </w:rPr>
        <w:t>ы</w:t>
      </w:r>
      <w:r w:rsidRPr="00DE7AEB">
        <w:rPr>
          <w:szCs w:val="24"/>
        </w:rPr>
        <w:t>х</w:t>
      </w:r>
      <w:r w:rsidRPr="00DE7AEB">
        <w:rPr>
          <w:spacing w:val="3"/>
          <w:szCs w:val="24"/>
        </w:rPr>
        <w:t xml:space="preserve"> </w:t>
      </w:r>
      <w:r w:rsidRPr="00DE7AEB">
        <w:rPr>
          <w:spacing w:val="-1"/>
          <w:szCs w:val="24"/>
        </w:rPr>
        <w:t>п</w:t>
      </w:r>
      <w:r w:rsidRPr="00DE7AEB">
        <w:rPr>
          <w:spacing w:val="1"/>
          <w:szCs w:val="24"/>
        </w:rPr>
        <w:t>р</w:t>
      </w:r>
      <w:r w:rsidRPr="00DE7AEB">
        <w:rPr>
          <w:spacing w:val="-2"/>
          <w:szCs w:val="24"/>
        </w:rPr>
        <w:t>е</w:t>
      </w:r>
      <w:r w:rsidRPr="00DE7AEB">
        <w:rPr>
          <w:spacing w:val="-1"/>
          <w:szCs w:val="24"/>
        </w:rPr>
        <w:t>д</w:t>
      </w:r>
      <w:r w:rsidRPr="00DE7AEB">
        <w:rPr>
          <w:spacing w:val="1"/>
          <w:szCs w:val="24"/>
        </w:rPr>
        <w:t>п</w:t>
      </w:r>
      <w:r w:rsidRPr="00DE7AEB">
        <w:rPr>
          <w:spacing w:val="-1"/>
          <w:szCs w:val="24"/>
        </w:rPr>
        <w:t>р</w:t>
      </w:r>
      <w:r w:rsidRPr="00DE7AEB">
        <w:rPr>
          <w:spacing w:val="1"/>
          <w:szCs w:val="24"/>
        </w:rPr>
        <w:t>и</w:t>
      </w:r>
      <w:r w:rsidRPr="00DE7AEB">
        <w:rPr>
          <w:spacing w:val="-1"/>
          <w:szCs w:val="24"/>
        </w:rPr>
        <w:t>н</w:t>
      </w:r>
      <w:r w:rsidRPr="00DE7AEB">
        <w:rPr>
          <w:spacing w:val="1"/>
          <w:szCs w:val="24"/>
        </w:rPr>
        <w:t>и</w:t>
      </w:r>
      <w:r w:rsidRPr="00DE7AEB">
        <w:rPr>
          <w:szCs w:val="24"/>
        </w:rPr>
        <w:t>мате</w:t>
      </w:r>
      <w:r w:rsidRPr="00DE7AEB">
        <w:rPr>
          <w:spacing w:val="-1"/>
          <w:szCs w:val="24"/>
        </w:rPr>
        <w:t>л</w:t>
      </w:r>
      <w:r w:rsidRPr="00DE7AEB">
        <w:rPr>
          <w:spacing w:val="-2"/>
          <w:szCs w:val="24"/>
        </w:rPr>
        <w:t>е</w:t>
      </w:r>
      <w:r w:rsidRPr="00DE7AEB">
        <w:rPr>
          <w:szCs w:val="24"/>
        </w:rPr>
        <w:t>й</w:t>
      </w:r>
      <w:r w:rsidRPr="00DE7AEB">
        <w:rPr>
          <w:spacing w:val="3"/>
          <w:szCs w:val="24"/>
        </w:rPr>
        <w:t xml:space="preserve"> </w:t>
      </w:r>
      <w:r w:rsidRPr="00DE7AEB">
        <w:rPr>
          <w:spacing w:val="-1"/>
          <w:szCs w:val="24"/>
        </w:rPr>
        <w:t>о</w:t>
      </w:r>
      <w:r w:rsidRPr="00DE7AEB">
        <w:rPr>
          <w:szCs w:val="24"/>
        </w:rPr>
        <w:t>с</w:t>
      </w:r>
      <w:r w:rsidRPr="00DE7AEB">
        <w:rPr>
          <w:spacing w:val="-3"/>
          <w:szCs w:val="24"/>
        </w:rPr>
        <w:t>у</w:t>
      </w:r>
      <w:r w:rsidRPr="00DE7AEB">
        <w:rPr>
          <w:szCs w:val="24"/>
        </w:rPr>
        <w:t>ществ</w:t>
      </w:r>
      <w:r w:rsidRPr="00DE7AEB">
        <w:rPr>
          <w:spacing w:val="-2"/>
          <w:szCs w:val="24"/>
        </w:rPr>
        <w:t>л</w:t>
      </w:r>
      <w:r w:rsidRPr="00DE7AEB">
        <w:rPr>
          <w:szCs w:val="24"/>
        </w:rPr>
        <w:t xml:space="preserve">яются </w:t>
      </w:r>
      <w:r w:rsidR="00D97F75">
        <w:rPr>
          <w:szCs w:val="24"/>
        </w:rPr>
        <w:t>внешние</w:t>
      </w:r>
      <w:r w:rsidRPr="00DE7AEB">
        <w:rPr>
          <w:spacing w:val="26"/>
          <w:szCs w:val="24"/>
        </w:rPr>
        <w:t xml:space="preserve"> </w:t>
      </w:r>
      <w:r w:rsidRPr="00DE7AEB">
        <w:rPr>
          <w:spacing w:val="-1"/>
          <w:szCs w:val="24"/>
        </w:rPr>
        <w:t>п</w:t>
      </w:r>
      <w:r w:rsidRPr="00DE7AEB">
        <w:rPr>
          <w:szCs w:val="24"/>
        </w:rPr>
        <w:t>е</w:t>
      </w:r>
      <w:r w:rsidRPr="00DE7AEB">
        <w:rPr>
          <w:spacing w:val="-1"/>
          <w:szCs w:val="24"/>
        </w:rPr>
        <w:t>р</w:t>
      </w:r>
      <w:r w:rsidRPr="00DE7AEB">
        <w:rPr>
          <w:szCs w:val="24"/>
        </w:rPr>
        <w:t>евоз</w:t>
      </w:r>
      <w:r w:rsidRPr="00DE7AEB">
        <w:rPr>
          <w:spacing w:val="-2"/>
          <w:szCs w:val="24"/>
        </w:rPr>
        <w:t>к</w:t>
      </w:r>
      <w:r w:rsidRPr="00DE7AEB">
        <w:rPr>
          <w:szCs w:val="24"/>
        </w:rPr>
        <w:t>и</w:t>
      </w:r>
      <w:r w:rsidRPr="00DE7AEB">
        <w:rPr>
          <w:spacing w:val="26"/>
          <w:szCs w:val="24"/>
        </w:rPr>
        <w:t xml:space="preserve"> </w:t>
      </w:r>
      <w:r w:rsidRPr="00DE7AEB">
        <w:rPr>
          <w:szCs w:val="24"/>
        </w:rPr>
        <w:t>г</w:t>
      </w:r>
      <w:r w:rsidRPr="00DE7AEB">
        <w:rPr>
          <w:spacing w:val="1"/>
          <w:szCs w:val="24"/>
        </w:rPr>
        <w:t>р</w:t>
      </w:r>
      <w:r w:rsidRPr="00DE7AEB">
        <w:rPr>
          <w:spacing w:val="-4"/>
          <w:szCs w:val="24"/>
        </w:rPr>
        <w:t>у</w:t>
      </w:r>
      <w:r w:rsidRPr="00DE7AEB">
        <w:rPr>
          <w:szCs w:val="24"/>
        </w:rPr>
        <w:t>зов</w:t>
      </w:r>
      <w:r w:rsidRPr="00DE7AEB">
        <w:rPr>
          <w:spacing w:val="26"/>
          <w:szCs w:val="24"/>
        </w:rPr>
        <w:t xml:space="preserve"> </w:t>
      </w:r>
      <w:r w:rsidRPr="00DE7AEB">
        <w:rPr>
          <w:szCs w:val="24"/>
        </w:rPr>
        <w:t>и</w:t>
      </w:r>
      <w:r w:rsidRPr="00DE7AEB">
        <w:rPr>
          <w:spacing w:val="26"/>
          <w:szCs w:val="24"/>
        </w:rPr>
        <w:t xml:space="preserve"> </w:t>
      </w:r>
      <w:r w:rsidRPr="00DE7AEB">
        <w:rPr>
          <w:spacing w:val="1"/>
          <w:szCs w:val="24"/>
        </w:rPr>
        <w:t>п</w:t>
      </w:r>
      <w:r w:rsidRPr="00DE7AEB">
        <w:rPr>
          <w:szCs w:val="24"/>
        </w:rPr>
        <w:t>а</w:t>
      </w:r>
      <w:r w:rsidRPr="00DE7AEB">
        <w:rPr>
          <w:spacing w:val="-2"/>
          <w:szCs w:val="24"/>
        </w:rPr>
        <w:t>с</w:t>
      </w:r>
      <w:r w:rsidRPr="00DE7AEB">
        <w:rPr>
          <w:szCs w:val="24"/>
        </w:rPr>
        <w:t>сажи</w:t>
      </w:r>
      <w:r w:rsidRPr="00DE7AEB">
        <w:rPr>
          <w:spacing w:val="-2"/>
          <w:szCs w:val="24"/>
        </w:rPr>
        <w:t>р</w:t>
      </w:r>
      <w:r w:rsidRPr="00DE7AEB">
        <w:rPr>
          <w:spacing w:val="1"/>
          <w:szCs w:val="24"/>
        </w:rPr>
        <w:t>о</w:t>
      </w:r>
      <w:r w:rsidRPr="00DE7AEB">
        <w:rPr>
          <w:szCs w:val="24"/>
        </w:rPr>
        <w:t>в</w:t>
      </w:r>
      <w:r w:rsidRPr="00DE7AEB">
        <w:rPr>
          <w:spacing w:val="25"/>
          <w:szCs w:val="24"/>
        </w:rPr>
        <w:t xml:space="preserve"> </w:t>
      </w:r>
      <w:r w:rsidRPr="00DE7AEB">
        <w:rPr>
          <w:spacing w:val="1"/>
          <w:szCs w:val="24"/>
        </w:rPr>
        <w:t>п</w:t>
      </w:r>
      <w:r w:rsidRPr="00DE7AEB">
        <w:rPr>
          <w:szCs w:val="24"/>
        </w:rPr>
        <w:t>о</w:t>
      </w:r>
      <w:r w:rsidRPr="00DE7AEB">
        <w:rPr>
          <w:spacing w:val="24"/>
          <w:szCs w:val="24"/>
        </w:rPr>
        <w:t xml:space="preserve"> </w:t>
      </w:r>
      <w:r w:rsidRPr="00DE7AEB">
        <w:rPr>
          <w:spacing w:val="1"/>
          <w:szCs w:val="24"/>
        </w:rPr>
        <w:t>и</w:t>
      </w:r>
      <w:r w:rsidRPr="00DE7AEB">
        <w:rPr>
          <w:spacing w:val="-1"/>
          <w:szCs w:val="24"/>
        </w:rPr>
        <w:t>н</w:t>
      </w:r>
      <w:r w:rsidRPr="00DE7AEB">
        <w:rPr>
          <w:spacing w:val="1"/>
          <w:szCs w:val="24"/>
        </w:rPr>
        <w:t>ди</w:t>
      </w:r>
      <w:r w:rsidRPr="00DE7AEB">
        <w:rPr>
          <w:spacing w:val="-3"/>
          <w:szCs w:val="24"/>
        </w:rPr>
        <w:t>в</w:t>
      </w:r>
      <w:r w:rsidRPr="00DE7AEB">
        <w:rPr>
          <w:spacing w:val="-1"/>
          <w:szCs w:val="24"/>
        </w:rPr>
        <w:t>и</w:t>
      </w:r>
      <w:r w:rsidRPr="00DE7AEB">
        <w:rPr>
          <w:spacing w:val="1"/>
          <w:szCs w:val="24"/>
        </w:rPr>
        <w:t>д</w:t>
      </w:r>
      <w:r w:rsidRPr="00DE7AEB">
        <w:rPr>
          <w:spacing w:val="-4"/>
          <w:szCs w:val="24"/>
        </w:rPr>
        <w:t>у</w:t>
      </w:r>
      <w:r w:rsidRPr="00DE7AEB">
        <w:rPr>
          <w:szCs w:val="24"/>
        </w:rPr>
        <w:t>ал</w:t>
      </w:r>
      <w:r w:rsidRPr="00DE7AEB">
        <w:rPr>
          <w:spacing w:val="-2"/>
          <w:szCs w:val="24"/>
        </w:rPr>
        <w:t>ь</w:t>
      </w:r>
      <w:r w:rsidRPr="00DE7AEB">
        <w:rPr>
          <w:spacing w:val="1"/>
          <w:szCs w:val="24"/>
        </w:rPr>
        <w:t>ны</w:t>
      </w:r>
      <w:r w:rsidRPr="00DE7AEB">
        <w:rPr>
          <w:szCs w:val="24"/>
        </w:rPr>
        <w:t>м</w:t>
      </w:r>
      <w:r w:rsidRPr="00DE7AEB">
        <w:rPr>
          <w:spacing w:val="25"/>
          <w:szCs w:val="24"/>
        </w:rPr>
        <w:t xml:space="preserve"> </w:t>
      </w:r>
      <w:r w:rsidRPr="00DE7AEB">
        <w:rPr>
          <w:szCs w:val="24"/>
        </w:rPr>
        <w:t>заказам и</w:t>
      </w:r>
      <w:r w:rsidRPr="00DE7AEB">
        <w:rPr>
          <w:spacing w:val="36"/>
          <w:szCs w:val="24"/>
        </w:rPr>
        <w:t xml:space="preserve"> </w:t>
      </w:r>
      <w:r w:rsidRPr="00DE7AEB">
        <w:rPr>
          <w:spacing w:val="1"/>
          <w:szCs w:val="24"/>
        </w:rPr>
        <w:t>п</w:t>
      </w:r>
      <w:r w:rsidRPr="00DE7AEB">
        <w:rPr>
          <w:szCs w:val="24"/>
        </w:rPr>
        <w:t>о</w:t>
      </w:r>
      <w:r w:rsidRPr="00DE7AEB">
        <w:rPr>
          <w:spacing w:val="36"/>
          <w:szCs w:val="24"/>
        </w:rPr>
        <w:t xml:space="preserve"> </w:t>
      </w:r>
      <w:r w:rsidRPr="00DE7AEB">
        <w:rPr>
          <w:szCs w:val="24"/>
        </w:rPr>
        <w:t>сл</w:t>
      </w:r>
      <w:r w:rsidRPr="00DE7AEB">
        <w:rPr>
          <w:spacing w:val="-2"/>
          <w:szCs w:val="24"/>
        </w:rPr>
        <w:t>о</w:t>
      </w:r>
      <w:r w:rsidRPr="00DE7AEB">
        <w:rPr>
          <w:szCs w:val="24"/>
        </w:rPr>
        <w:t>ж</w:t>
      </w:r>
      <w:r w:rsidRPr="00DE7AEB">
        <w:rPr>
          <w:spacing w:val="1"/>
          <w:szCs w:val="24"/>
        </w:rPr>
        <w:t>и</w:t>
      </w:r>
      <w:r w:rsidRPr="00DE7AEB">
        <w:rPr>
          <w:szCs w:val="24"/>
        </w:rPr>
        <w:t>в</w:t>
      </w:r>
      <w:r w:rsidRPr="00DE7AEB">
        <w:rPr>
          <w:spacing w:val="-3"/>
          <w:szCs w:val="24"/>
        </w:rPr>
        <w:t>ш</w:t>
      </w:r>
      <w:r w:rsidRPr="00DE7AEB">
        <w:rPr>
          <w:szCs w:val="24"/>
        </w:rPr>
        <w:t>ем</w:t>
      </w:r>
      <w:r w:rsidRPr="00DE7AEB">
        <w:rPr>
          <w:spacing w:val="-4"/>
          <w:szCs w:val="24"/>
        </w:rPr>
        <w:t>у</w:t>
      </w:r>
      <w:r w:rsidRPr="00DE7AEB">
        <w:rPr>
          <w:szCs w:val="24"/>
        </w:rPr>
        <w:t>ся</w:t>
      </w:r>
      <w:r w:rsidRPr="00DE7AEB">
        <w:rPr>
          <w:spacing w:val="36"/>
          <w:szCs w:val="24"/>
        </w:rPr>
        <w:t xml:space="preserve"> </w:t>
      </w:r>
      <w:r w:rsidRPr="00DE7AEB">
        <w:rPr>
          <w:spacing w:val="1"/>
          <w:szCs w:val="24"/>
        </w:rPr>
        <w:t>р</w:t>
      </w:r>
      <w:r w:rsidRPr="00DE7AEB">
        <w:rPr>
          <w:szCs w:val="24"/>
        </w:rPr>
        <w:t>ас</w:t>
      </w:r>
      <w:r w:rsidRPr="00DE7AEB">
        <w:rPr>
          <w:spacing w:val="-1"/>
          <w:szCs w:val="24"/>
        </w:rPr>
        <w:t>п</w:t>
      </w:r>
      <w:r w:rsidRPr="00DE7AEB">
        <w:rPr>
          <w:spacing w:val="1"/>
          <w:szCs w:val="24"/>
        </w:rPr>
        <w:t>и</w:t>
      </w:r>
      <w:r w:rsidRPr="00DE7AEB">
        <w:rPr>
          <w:szCs w:val="24"/>
        </w:rPr>
        <w:t>с</w:t>
      </w:r>
      <w:r w:rsidRPr="00DE7AEB">
        <w:rPr>
          <w:spacing w:val="-2"/>
          <w:szCs w:val="24"/>
        </w:rPr>
        <w:t>а</w:t>
      </w:r>
      <w:r w:rsidRPr="00DE7AEB">
        <w:rPr>
          <w:spacing w:val="1"/>
          <w:szCs w:val="24"/>
        </w:rPr>
        <w:t>ни</w:t>
      </w:r>
      <w:r w:rsidRPr="00DE7AEB">
        <w:rPr>
          <w:spacing w:val="-1"/>
          <w:szCs w:val="24"/>
        </w:rPr>
        <w:t>ю</w:t>
      </w:r>
      <w:r w:rsidRPr="00DE7AEB">
        <w:rPr>
          <w:szCs w:val="24"/>
        </w:rPr>
        <w:t>.</w:t>
      </w:r>
      <w:r w:rsidRPr="00DE7AEB">
        <w:rPr>
          <w:spacing w:val="35"/>
          <w:szCs w:val="24"/>
        </w:rPr>
        <w:t xml:space="preserve"> </w:t>
      </w:r>
      <w:r w:rsidRPr="00DE7AEB">
        <w:rPr>
          <w:spacing w:val="-2"/>
          <w:szCs w:val="24"/>
        </w:rPr>
        <w:t>У</w:t>
      </w:r>
      <w:r w:rsidRPr="00DE7AEB">
        <w:rPr>
          <w:spacing w:val="1"/>
          <w:szCs w:val="24"/>
        </w:rPr>
        <w:t>ро</w:t>
      </w:r>
      <w:r w:rsidRPr="00DE7AEB">
        <w:rPr>
          <w:spacing w:val="-3"/>
          <w:szCs w:val="24"/>
        </w:rPr>
        <w:t>в</w:t>
      </w:r>
      <w:r w:rsidRPr="00DE7AEB">
        <w:rPr>
          <w:szCs w:val="24"/>
        </w:rPr>
        <w:t>е</w:t>
      </w:r>
      <w:r w:rsidRPr="00DE7AEB">
        <w:rPr>
          <w:spacing w:val="1"/>
          <w:szCs w:val="24"/>
        </w:rPr>
        <w:t>н</w:t>
      </w:r>
      <w:r w:rsidRPr="00DE7AEB">
        <w:rPr>
          <w:szCs w:val="24"/>
        </w:rPr>
        <w:t>ь</w:t>
      </w:r>
      <w:r w:rsidRPr="00DE7AEB">
        <w:rPr>
          <w:spacing w:val="34"/>
          <w:szCs w:val="24"/>
        </w:rPr>
        <w:t xml:space="preserve"> </w:t>
      </w:r>
      <w:r w:rsidRPr="00DE7AEB">
        <w:rPr>
          <w:szCs w:val="24"/>
        </w:rPr>
        <w:t>авто</w:t>
      </w:r>
      <w:r w:rsidRPr="00DE7AEB">
        <w:rPr>
          <w:spacing w:val="-2"/>
          <w:szCs w:val="24"/>
        </w:rPr>
        <w:t>м</w:t>
      </w:r>
      <w:r w:rsidRPr="00DE7AEB">
        <w:rPr>
          <w:spacing w:val="1"/>
          <w:szCs w:val="24"/>
        </w:rPr>
        <w:t>о</w:t>
      </w:r>
      <w:r w:rsidRPr="00DE7AEB">
        <w:rPr>
          <w:spacing w:val="-1"/>
          <w:szCs w:val="24"/>
        </w:rPr>
        <w:t>б</w:t>
      </w:r>
      <w:r w:rsidRPr="00DE7AEB">
        <w:rPr>
          <w:spacing w:val="1"/>
          <w:szCs w:val="24"/>
        </w:rPr>
        <w:t>и</w:t>
      </w:r>
      <w:r w:rsidRPr="00DE7AEB">
        <w:rPr>
          <w:spacing w:val="-1"/>
          <w:szCs w:val="24"/>
        </w:rPr>
        <w:t>л</w:t>
      </w:r>
      <w:r w:rsidRPr="00DE7AEB">
        <w:rPr>
          <w:spacing w:val="1"/>
          <w:szCs w:val="24"/>
        </w:rPr>
        <w:t>и</w:t>
      </w:r>
      <w:r w:rsidRPr="00DE7AEB">
        <w:rPr>
          <w:szCs w:val="24"/>
        </w:rPr>
        <w:t>з</w:t>
      </w:r>
      <w:r w:rsidRPr="00DE7AEB">
        <w:rPr>
          <w:spacing w:val="-3"/>
          <w:szCs w:val="24"/>
        </w:rPr>
        <w:t>а</w:t>
      </w:r>
      <w:r w:rsidRPr="00DE7AEB">
        <w:rPr>
          <w:spacing w:val="-1"/>
          <w:szCs w:val="24"/>
        </w:rPr>
        <w:t>ц</w:t>
      </w:r>
      <w:r w:rsidRPr="00DE7AEB">
        <w:rPr>
          <w:spacing w:val="1"/>
          <w:szCs w:val="24"/>
        </w:rPr>
        <w:t>и</w:t>
      </w:r>
      <w:r w:rsidRPr="00DE7AEB">
        <w:rPr>
          <w:szCs w:val="24"/>
        </w:rPr>
        <w:t>и</w:t>
      </w:r>
      <w:r w:rsidRPr="00DE7AEB">
        <w:rPr>
          <w:spacing w:val="36"/>
          <w:szCs w:val="24"/>
        </w:rPr>
        <w:t xml:space="preserve"> </w:t>
      </w:r>
      <w:r w:rsidRPr="00DE7AEB">
        <w:rPr>
          <w:spacing w:val="1"/>
          <w:szCs w:val="24"/>
        </w:rPr>
        <w:t>н</w:t>
      </w:r>
      <w:r w:rsidRPr="00DE7AEB">
        <w:rPr>
          <w:spacing w:val="-2"/>
          <w:szCs w:val="24"/>
        </w:rPr>
        <w:t>а</w:t>
      </w:r>
      <w:r w:rsidRPr="00DE7AEB">
        <w:rPr>
          <w:szCs w:val="24"/>
        </w:rPr>
        <w:t>селе</w:t>
      </w:r>
      <w:r w:rsidRPr="00DE7AEB">
        <w:rPr>
          <w:spacing w:val="-2"/>
          <w:szCs w:val="24"/>
        </w:rPr>
        <w:t>н</w:t>
      </w:r>
      <w:r w:rsidRPr="00DE7AEB">
        <w:rPr>
          <w:spacing w:val="1"/>
          <w:szCs w:val="24"/>
        </w:rPr>
        <w:t>и</w:t>
      </w:r>
      <w:r w:rsidRPr="00DE7AEB">
        <w:rPr>
          <w:szCs w:val="24"/>
        </w:rPr>
        <w:t>я</w:t>
      </w:r>
      <w:r w:rsidRPr="00DE7AEB">
        <w:rPr>
          <w:spacing w:val="36"/>
          <w:szCs w:val="24"/>
        </w:rPr>
        <w:t xml:space="preserve"> </w:t>
      </w:r>
      <w:r w:rsidRPr="00DE7AEB">
        <w:rPr>
          <w:spacing w:val="-1"/>
          <w:szCs w:val="24"/>
        </w:rPr>
        <w:t>п</w:t>
      </w:r>
      <w:r w:rsidRPr="00DE7AEB">
        <w:rPr>
          <w:spacing w:val="9"/>
          <w:szCs w:val="24"/>
        </w:rPr>
        <w:t>р</w:t>
      </w:r>
      <w:r w:rsidRPr="00DE7AEB">
        <w:rPr>
          <w:spacing w:val="1"/>
          <w:szCs w:val="24"/>
        </w:rPr>
        <w:t>и</w:t>
      </w:r>
      <w:r w:rsidRPr="00DE7AEB">
        <w:rPr>
          <w:szCs w:val="24"/>
        </w:rPr>
        <w:t>вед</w:t>
      </w:r>
      <w:r w:rsidRPr="00DE7AEB">
        <w:rPr>
          <w:spacing w:val="-2"/>
          <w:szCs w:val="24"/>
        </w:rPr>
        <w:t>е</w:t>
      </w:r>
      <w:r w:rsidRPr="00DE7AEB">
        <w:rPr>
          <w:szCs w:val="24"/>
        </w:rPr>
        <w:t>н</w:t>
      </w:r>
      <w:r w:rsidRPr="00DE7AEB">
        <w:rPr>
          <w:spacing w:val="1"/>
          <w:szCs w:val="24"/>
        </w:rPr>
        <w:t xml:space="preserve"> </w:t>
      </w:r>
      <w:r w:rsidRPr="00DE7AEB">
        <w:rPr>
          <w:szCs w:val="24"/>
        </w:rPr>
        <w:t>в</w:t>
      </w:r>
      <w:r w:rsidRPr="00DE7AEB">
        <w:rPr>
          <w:spacing w:val="-1"/>
          <w:szCs w:val="24"/>
        </w:rPr>
        <w:t xml:space="preserve"> т</w:t>
      </w:r>
      <w:r w:rsidRPr="00DE7AEB">
        <w:rPr>
          <w:szCs w:val="24"/>
        </w:rPr>
        <w:t>а</w:t>
      </w:r>
      <w:r w:rsidRPr="00DE7AEB">
        <w:rPr>
          <w:spacing w:val="1"/>
          <w:szCs w:val="24"/>
        </w:rPr>
        <w:t>б</w:t>
      </w:r>
      <w:r w:rsidRPr="00DE7AEB">
        <w:rPr>
          <w:spacing w:val="-1"/>
          <w:szCs w:val="24"/>
        </w:rPr>
        <w:t>ли</w:t>
      </w:r>
      <w:r w:rsidRPr="00DE7AEB">
        <w:rPr>
          <w:spacing w:val="1"/>
          <w:szCs w:val="24"/>
        </w:rPr>
        <w:t>ц</w:t>
      </w:r>
      <w:r w:rsidRPr="00DE7AEB">
        <w:rPr>
          <w:szCs w:val="24"/>
        </w:rPr>
        <w:t>е</w:t>
      </w:r>
      <w:r w:rsidRPr="00DE7AEB">
        <w:rPr>
          <w:spacing w:val="-3"/>
          <w:szCs w:val="24"/>
        </w:rPr>
        <w:t xml:space="preserve"> </w:t>
      </w:r>
      <w:r>
        <w:rPr>
          <w:szCs w:val="24"/>
        </w:rPr>
        <w:t>1.</w:t>
      </w:r>
      <w:r w:rsidR="008F1BF4">
        <w:rPr>
          <w:szCs w:val="24"/>
        </w:rPr>
        <w:t>10</w:t>
      </w:r>
      <w:r w:rsidRPr="00DE7AEB">
        <w:rPr>
          <w:szCs w:val="24"/>
        </w:rPr>
        <w:t>.</w:t>
      </w:r>
      <w:r w:rsidRPr="00DE7AEB">
        <w:rPr>
          <w:spacing w:val="-1"/>
          <w:szCs w:val="24"/>
        </w:rPr>
        <w:t xml:space="preserve"> </w:t>
      </w:r>
    </w:p>
    <w:p w:rsidR="00DE7AEB" w:rsidRDefault="00DE7AEB" w:rsidP="00DE7AEB">
      <w:pPr>
        <w:widowControl w:val="0"/>
        <w:autoSpaceDE w:val="0"/>
        <w:autoSpaceDN w:val="0"/>
        <w:adjustRightInd w:val="0"/>
        <w:spacing w:line="316" w:lineRule="exact"/>
        <w:ind w:right="207" w:firstLine="851"/>
        <w:jc w:val="right"/>
        <w:rPr>
          <w:position w:val="-1"/>
          <w:szCs w:val="24"/>
        </w:rPr>
      </w:pPr>
      <w:r w:rsidRPr="00DE7AEB">
        <w:rPr>
          <w:spacing w:val="-1"/>
          <w:position w:val="-1"/>
          <w:szCs w:val="24"/>
        </w:rPr>
        <w:t>Т</w:t>
      </w:r>
      <w:r w:rsidRPr="00DE7AEB">
        <w:rPr>
          <w:position w:val="-1"/>
          <w:szCs w:val="24"/>
        </w:rPr>
        <w:t>а</w:t>
      </w:r>
      <w:r w:rsidRPr="00DE7AEB">
        <w:rPr>
          <w:spacing w:val="1"/>
          <w:position w:val="-1"/>
          <w:szCs w:val="24"/>
        </w:rPr>
        <w:t>б</w:t>
      </w:r>
      <w:r w:rsidRPr="00DE7AEB">
        <w:rPr>
          <w:spacing w:val="-1"/>
          <w:position w:val="-1"/>
          <w:szCs w:val="24"/>
        </w:rPr>
        <w:t>л</w:t>
      </w:r>
      <w:r w:rsidRPr="00DE7AEB">
        <w:rPr>
          <w:spacing w:val="1"/>
          <w:position w:val="-1"/>
          <w:szCs w:val="24"/>
        </w:rPr>
        <w:t>и</w:t>
      </w:r>
      <w:r w:rsidRPr="00DE7AEB">
        <w:rPr>
          <w:spacing w:val="-1"/>
          <w:position w:val="-1"/>
          <w:szCs w:val="24"/>
        </w:rPr>
        <w:t>ц</w:t>
      </w:r>
      <w:r w:rsidRPr="00DE7AEB">
        <w:rPr>
          <w:position w:val="-1"/>
          <w:szCs w:val="24"/>
        </w:rPr>
        <w:t xml:space="preserve">а </w:t>
      </w:r>
      <w:r>
        <w:rPr>
          <w:position w:val="-1"/>
          <w:szCs w:val="24"/>
        </w:rPr>
        <w:t>1.</w:t>
      </w:r>
      <w:r w:rsidR="008F1BF4">
        <w:rPr>
          <w:position w:val="-1"/>
          <w:szCs w:val="24"/>
        </w:rPr>
        <w:t>10</w:t>
      </w:r>
    </w:p>
    <w:p w:rsidR="00DE7AEB" w:rsidRPr="009D3362" w:rsidRDefault="009D3362" w:rsidP="009D3362">
      <w:pPr>
        <w:widowControl w:val="0"/>
        <w:autoSpaceDE w:val="0"/>
        <w:autoSpaceDN w:val="0"/>
        <w:adjustRightInd w:val="0"/>
        <w:spacing w:line="316" w:lineRule="exact"/>
        <w:ind w:right="207" w:firstLine="851"/>
        <w:jc w:val="center"/>
        <w:rPr>
          <w:szCs w:val="24"/>
          <w:u w:val="single"/>
        </w:rPr>
      </w:pPr>
      <w:r w:rsidRPr="009D3362">
        <w:rPr>
          <w:spacing w:val="-2"/>
          <w:szCs w:val="24"/>
          <w:u w:val="single"/>
        </w:rPr>
        <w:t>У</w:t>
      </w:r>
      <w:r w:rsidRPr="009D3362">
        <w:rPr>
          <w:spacing w:val="1"/>
          <w:szCs w:val="24"/>
          <w:u w:val="single"/>
        </w:rPr>
        <w:t>ро</w:t>
      </w:r>
      <w:r w:rsidRPr="009D3362">
        <w:rPr>
          <w:spacing w:val="-3"/>
          <w:szCs w:val="24"/>
          <w:u w:val="single"/>
        </w:rPr>
        <w:t>в</w:t>
      </w:r>
      <w:r w:rsidRPr="009D3362">
        <w:rPr>
          <w:szCs w:val="24"/>
          <w:u w:val="single"/>
        </w:rPr>
        <w:t>е</w:t>
      </w:r>
      <w:r w:rsidRPr="009D3362">
        <w:rPr>
          <w:spacing w:val="1"/>
          <w:szCs w:val="24"/>
          <w:u w:val="single"/>
        </w:rPr>
        <w:t>н</w:t>
      </w:r>
      <w:r w:rsidRPr="009D3362">
        <w:rPr>
          <w:szCs w:val="24"/>
          <w:u w:val="single"/>
        </w:rPr>
        <w:t>ь</w:t>
      </w:r>
      <w:r w:rsidRPr="009D3362">
        <w:rPr>
          <w:spacing w:val="34"/>
          <w:szCs w:val="24"/>
          <w:u w:val="single"/>
        </w:rPr>
        <w:t xml:space="preserve"> </w:t>
      </w:r>
      <w:r w:rsidRPr="009D3362">
        <w:rPr>
          <w:szCs w:val="24"/>
          <w:u w:val="single"/>
        </w:rPr>
        <w:t>авто</w:t>
      </w:r>
      <w:r w:rsidRPr="009D3362">
        <w:rPr>
          <w:spacing w:val="-2"/>
          <w:szCs w:val="24"/>
          <w:u w:val="single"/>
        </w:rPr>
        <w:t>м</w:t>
      </w:r>
      <w:r w:rsidRPr="009D3362">
        <w:rPr>
          <w:spacing w:val="1"/>
          <w:szCs w:val="24"/>
          <w:u w:val="single"/>
        </w:rPr>
        <w:t>о</w:t>
      </w:r>
      <w:r w:rsidRPr="009D3362">
        <w:rPr>
          <w:spacing w:val="-1"/>
          <w:szCs w:val="24"/>
          <w:u w:val="single"/>
        </w:rPr>
        <w:t>б</w:t>
      </w:r>
      <w:r w:rsidRPr="009D3362">
        <w:rPr>
          <w:spacing w:val="1"/>
          <w:szCs w:val="24"/>
          <w:u w:val="single"/>
        </w:rPr>
        <w:t>и</w:t>
      </w:r>
      <w:r w:rsidRPr="009D3362">
        <w:rPr>
          <w:spacing w:val="-1"/>
          <w:szCs w:val="24"/>
          <w:u w:val="single"/>
        </w:rPr>
        <w:t>л</w:t>
      </w:r>
      <w:r w:rsidRPr="009D3362">
        <w:rPr>
          <w:spacing w:val="1"/>
          <w:szCs w:val="24"/>
          <w:u w:val="single"/>
        </w:rPr>
        <w:t>и</w:t>
      </w:r>
      <w:r w:rsidRPr="009D3362">
        <w:rPr>
          <w:szCs w:val="24"/>
          <w:u w:val="single"/>
        </w:rPr>
        <w:t>з</w:t>
      </w:r>
      <w:r w:rsidRPr="009D3362">
        <w:rPr>
          <w:spacing w:val="-3"/>
          <w:szCs w:val="24"/>
          <w:u w:val="single"/>
        </w:rPr>
        <w:t>а</w:t>
      </w:r>
      <w:r w:rsidRPr="009D3362">
        <w:rPr>
          <w:spacing w:val="-1"/>
          <w:szCs w:val="24"/>
          <w:u w:val="single"/>
        </w:rPr>
        <w:t>ц</w:t>
      </w:r>
      <w:r w:rsidRPr="009D3362">
        <w:rPr>
          <w:spacing w:val="1"/>
          <w:szCs w:val="24"/>
          <w:u w:val="single"/>
        </w:rPr>
        <w:t>и</w:t>
      </w:r>
      <w:r w:rsidRPr="009D3362">
        <w:rPr>
          <w:szCs w:val="24"/>
          <w:u w:val="single"/>
        </w:rPr>
        <w:t>и</w:t>
      </w:r>
      <w:r w:rsidRPr="009D3362">
        <w:rPr>
          <w:spacing w:val="36"/>
          <w:szCs w:val="24"/>
          <w:u w:val="single"/>
        </w:rPr>
        <w:t xml:space="preserve"> </w:t>
      </w:r>
      <w:r w:rsidRPr="009D3362">
        <w:rPr>
          <w:spacing w:val="1"/>
          <w:szCs w:val="24"/>
          <w:u w:val="single"/>
        </w:rPr>
        <w:t>н</w:t>
      </w:r>
      <w:r w:rsidRPr="009D3362">
        <w:rPr>
          <w:spacing w:val="-2"/>
          <w:szCs w:val="24"/>
          <w:u w:val="single"/>
        </w:rPr>
        <w:t>а</w:t>
      </w:r>
      <w:r w:rsidRPr="009D3362">
        <w:rPr>
          <w:szCs w:val="24"/>
          <w:u w:val="single"/>
        </w:rPr>
        <w:t>селе</w:t>
      </w:r>
      <w:r w:rsidRPr="009D3362">
        <w:rPr>
          <w:spacing w:val="-2"/>
          <w:szCs w:val="24"/>
          <w:u w:val="single"/>
        </w:rPr>
        <w:t>н</w:t>
      </w:r>
      <w:r w:rsidRPr="009D3362">
        <w:rPr>
          <w:spacing w:val="1"/>
          <w:szCs w:val="24"/>
          <w:u w:val="single"/>
        </w:rPr>
        <w:t>и</w:t>
      </w:r>
      <w:r w:rsidRPr="009D3362">
        <w:rPr>
          <w:szCs w:val="24"/>
          <w:u w:val="single"/>
        </w:rPr>
        <w:t>я</w:t>
      </w:r>
    </w:p>
    <w:p w:rsidR="00DE7AEB" w:rsidRPr="00DE7AEB" w:rsidRDefault="00DE7AEB" w:rsidP="00DE7AEB">
      <w:pPr>
        <w:widowControl w:val="0"/>
        <w:autoSpaceDE w:val="0"/>
        <w:autoSpaceDN w:val="0"/>
        <w:adjustRightInd w:val="0"/>
        <w:spacing w:before="1" w:line="10" w:lineRule="exact"/>
        <w:rPr>
          <w:szCs w:val="24"/>
        </w:rPr>
      </w:pPr>
    </w:p>
    <w:tbl>
      <w:tblPr>
        <w:tblStyle w:val="200"/>
        <w:tblW w:w="5000" w:type="pct"/>
        <w:tblLayout w:type="fixed"/>
        <w:tblLook w:val="0000"/>
      </w:tblPr>
      <w:tblGrid>
        <w:gridCol w:w="922"/>
        <w:gridCol w:w="6986"/>
        <w:gridCol w:w="1663"/>
      </w:tblGrid>
      <w:tr w:rsidR="00001E75" w:rsidRPr="009D3362" w:rsidTr="006D3780">
        <w:trPr>
          <w:trHeight w:hRule="exact" w:val="250"/>
        </w:trPr>
        <w:tc>
          <w:tcPr>
            <w:tcW w:w="625"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w:t>
            </w:r>
          </w:p>
        </w:tc>
        <w:tc>
          <w:tcPr>
            <w:tcW w:w="4738"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Показ</w:t>
            </w:r>
            <w:r w:rsidRPr="006D3780">
              <w:rPr>
                <w:b/>
                <w:spacing w:val="-1"/>
                <w:sz w:val="20"/>
                <w:szCs w:val="20"/>
              </w:rPr>
              <w:t>а</w:t>
            </w:r>
            <w:r w:rsidRPr="006D3780">
              <w:rPr>
                <w:b/>
                <w:sz w:val="20"/>
                <w:szCs w:val="20"/>
              </w:rPr>
              <w:t>т</w:t>
            </w:r>
            <w:r w:rsidRPr="006D3780">
              <w:rPr>
                <w:b/>
                <w:spacing w:val="-1"/>
                <w:sz w:val="20"/>
                <w:szCs w:val="20"/>
              </w:rPr>
              <w:t>е</w:t>
            </w:r>
            <w:r w:rsidRPr="006D3780">
              <w:rPr>
                <w:b/>
                <w:sz w:val="20"/>
                <w:szCs w:val="20"/>
              </w:rPr>
              <w:t>ли</w:t>
            </w:r>
          </w:p>
        </w:tc>
        <w:tc>
          <w:tcPr>
            <w:tcW w:w="1128" w:type="dxa"/>
            <w:vAlign w:val="center"/>
          </w:tcPr>
          <w:p w:rsidR="00001E75" w:rsidRPr="006D3780" w:rsidRDefault="00001E75" w:rsidP="00001E75">
            <w:pPr>
              <w:widowControl w:val="0"/>
              <w:autoSpaceDE w:val="0"/>
              <w:autoSpaceDN w:val="0"/>
              <w:adjustRightInd w:val="0"/>
              <w:ind w:firstLine="0"/>
              <w:jc w:val="center"/>
              <w:rPr>
                <w:b/>
                <w:sz w:val="20"/>
                <w:szCs w:val="20"/>
              </w:rPr>
            </w:pPr>
            <w:r w:rsidRPr="006D3780">
              <w:rPr>
                <w:b/>
                <w:sz w:val="20"/>
                <w:szCs w:val="20"/>
              </w:rPr>
              <w:t>2017 (факт)</w:t>
            </w:r>
          </w:p>
        </w:tc>
      </w:tr>
      <w:tr w:rsidR="00001E75" w:rsidRPr="009D3362" w:rsidTr="00001E75">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sidRPr="009D3362">
              <w:rPr>
                <w:sz w:val="20"/>
                <w:szCs w:val="20"/>
              </w:rPr>
              <w:t>1</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Общ</w:t>
            </w:r>
            <w:r w:rsidRPr="009D3362">
              <w:rPr>
                <w:spacing w:val="-1"/>
                <w:sz w:val="20"/>
                <w:szCs w:val="20"/>
              </w:rPr>
              <w:t>а</w:t>
            </w:r>
            <w:r w:rsidRPr="009D3362">
              <w:rPr>
                <w:sz w:val="20"/>
                <w:szCs w:val="20"/>
              </w:rPr>
              <w:t xml:space="preserve">я </w:t>
            </w:r>
            <w:r w:rsidRPr="009D3362">
              <w:rPr>
                <w:spacing w:val="-1"/>
                <w:sz w:val="20"/>
                <w:szCs w:val="20"/>
              </w:rPr>
              <w:t>ч</w:t>
            </w:r>
            <w:r w:rsidRPr="009D3362">
              <w:rPr>
                <w:spacing w:val="1"/>
                <w:sz w:val="20"/>
                <w:szCs w:val="20"/>
              </w:rPr>
              <w:t>и</w:t>
            </w:r>
            <w:r w:rsidRPr="009D3362">
              <w:rPr>
                <w:spacing w:val="-1"/>
                <w:sz w:val="20"/>
                <w:szCs w:val="20"/>
              </w:rPr>
              <w:t>с</w:t>
            </w:r>
            <w:r w:rsidRPr="009D3362">
              <w:rPr>
                <w:sz w:val="20"/>
                <w:szCs w:val="20"/>
              </w:rPr>
              <w:t>л</w:t>
            </w:r>
            <w:r w:rsidRPr="009D3362">
              <w:rPr>
                <w:spacing w:val="-1"/>
                <w:sz w:val="20"/>
                <w:szCs w:val="20"/>
              </w:rPr>
              <w:t>е</w:t>
            </w:r>
            <w:r w:rsidRPr="009D3362">
              <w:rPr>
                <w:spacing w:val="1"/>
                <w:sz w:val="20"/>
                <w:szCs w:val="20"/>
              </w:rPr>
              <w:t>нн</w:t>
            </w:r>
            <w:r w:rsidRPr="009D3362">
              <w:rPr>
                <w:sz w:val="20"/>
                <w:szCs w:val="20"/>
              </w:rPr>
              <w:t>о</w:t>
            </w:r>
            <w:r w:rsidRPr="009D3362">
              <w:rPr>
                <w:spacing w:val="-1"/>
                <w:sz w:val="20"/>
                <w:szCs w:val="20"/>
              </w:rPr>
              <w:t>с</w:t>
            </w:r>
            <w:r w:rsidRPr="009D3362">
              <w:rPr>
                <w:sz w:val="20"/>
                <w:szCs w:val="20"/>
              </w:rPr>
              <w:t>ть</w:t>
            </w:r>
            <w:r w:rsidRPr="009D3362">
              <w:rPr>
                <w:spacing w:val="1"/>
                <w:sz w:val="20"/>
                <w:szCs w:val="20"/>
              </w:rPr>
              <w:t xml:space="preserve"> н</w:t>
            </w:r>
            <w:r w:rsidRPr="009D3362">
              <w:rPr>
                <w:spacing w:val="-1"/>
                <w:sz w:val="20"/>
                <w:szCs w:val="20"/>
              </w:rPr>
              <w:t>асе</w:t>
            </w:r>
            <w:r w:rsidRPr="009D3362">
              <w:rPr>
                <w:sz w:val="20"/>
                <w:szCs w:val="20"/>
              </w:rPr>
              <w:t>л</w:t>
            </w:r>
            <w:r w:rsidRPr="009D3362">
              <w:rPr>
                <w:spacing w:val="-1"/>
                <w:sz w:val="20"/>
                <w:szCs w:val="20"/>
              </w:rPr>
              <w:t>е</w:t>
            </w:r>
            <w:r w:rsidRPr="009D3362">
              <w:rPr>
                <w:spacing w:val="1"/>
                <w:sz w:val="20"/>
                <w:szCs w:val="20"/>
              </w:rPr>
              <w:t>ни</w:t>
            </w:r>
            <w:r w:rsidRPr="009D3362">
              <w:rPr>
                <w:sz w:val="20"/>
                <w:szCs w:val="20"/>
              </w:rPr>
              <w:t>я, ты</w:t>
            </w:r>
            <w:r w:rsidRPr="009D3362">
              <w:rPr>
                <w:spacing w:val="-1"/>
                <w:sz w:val="20"/>
                <w:szCs w:val="20"/>
              </w:rPr>
              <w:t>с</w:t>
            </w:r>
            <w:r w:rsidRPr="009D3362">
              <w:rPr>
                <w:sz w:val="20"/>
                <w:szCs w:val="20"/>
              </w:rPr>
              <w:t xml:space="preserve">. </w:t>
            </w:r>
            <w:r w:rsidRPr="009D3362">
              <w:rPr>
                <w:spacing w:val="-1"/>
                <w:sz w:val="20"/>
                <w:szCs w:val="20"/>
              </w:rPr>
              <w:t>че</w:t>
            </w:r>
            <w:r w:rsidRPr="009D3362">
              <w:rPr>
                <w:sz w:val="20"/>
                <w:szCs w:val="20"/>
              </w:rPr>
              <w:t>л.</w:t>
            </w:r>
          </w:p>
        </w:tc>
        <w:tc>
          <w:tcPr>
            <w:tcW w:w="1128" w:type="dxa"/>
            <w:vAlign w:val="center"/>
          </w:tcPr>
          <w:p w:rsidR="00001E75" w:rsidRPr="009D3362" w:rsidRDefault="00917B5E" w:rsidP="00001E75">
            <w:pPr>
              <w:widowControl w:val="0"/>
              <w:autoSpaceDE w:val="0"/>
              <w:autoSpaceDN w:val="0"/>
              <w:adjustRightInd w:val="0"/>
              <w:ind w:firstLine="0"/>
              <w:jc w:val="center"/>
              <w:rPr>
                <w:sz w:val="20"/>
                <w:szCs w:val="20"/>
              </w:rPr>
            </w:pPr>
            <w:r>
              <w:rPr>
                <w:sz w:val="20"/>
                <w:szCs w:val="20"/>
              </w:rPr>
              <w:t>шт.</w:t>
            </w:r>
          </w:p>
        </w:tc>
      </w:tr>
      <w:tr w:rsidR="00001E75" w:rsidRPr="009D3362" w:rsidTr="006D3780">
        <w:trPr>
          <w:trHeight w:hRule="exact" w:val="328"/>
        </w:trPr>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sidRPr="009D3362">
              <w:rPr>
                <w:sz w:val="20"/>
                <w:szCs w:val="20"/>
              </w:rPr>
              <w:t>2</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Кол</w:t>
            </w:r>
            <w:r w:rsidRPr="009D3362">
              <w:rPr>
                <w:spacing w:val="1"/>
                <w:sz w:val="20"/>
                <w:szCs w:val="20"/>
              </w:rPr>
              <w:t>и</w:t>
            </w:r>
            <w:r w:rsidRPr="009D3362">
              <w:rPr>
                <w:spacing w:val="-1"/>
                <w:sz w:val="20"/>
                <w:szCs w:val="20"/>
              </w:rPr>
              <w:t>чес</w:t>
            </w:r>
            <w:r w:rsidRPr="009D3362">
              <w:rPr>
                <w:sz w:val="20"/>
                <w:szCs w:val="20"/>
              </w:rPr>
              <w:t xml:space="preserve">тво </w:t>
            </w:r>
            <w:r>
              <w:rPr>
                <w:sz w:val="20"/>
                <w:szCs w:val="20"/>
              </w:rPr>
              <w:t xml:space="preserve">легковых </w:t>
            </w:r>
            <w:r w:rsidRPr="009D3362">
              <w:rPr>
                <w:spacing w:val="-1"/>
                <w:sz w:val="20"/>
                <w:szCs w:val="20"/>
              </w:rPr>
              <w:t>а</w:t>
            </w:r>
            <w:r w:rsidRPr="009D3362">
              <w:rPr>
                <w:sz w:val="20"/>
                <w:szCs w:val="20"/>
              </w:rPr>
              <w:t>втомоб</w:t>
            </w:r>
            <w:r w:rsidRPr="009D3362">
              <w:rPr>
                <w:spacing w:val="1"/>
                <w:sz w:val="20"/>
                <w:szCs w:val="20"/>
              </w:rPr>
              <w:t>и</w:t>
            </w:r>
            <w:r w:rsidRPr="009D3362">
              <w:rPr>
                <w:sz w:val="20"/>
                <w:szCs w:val="20"/>
              </w:rPr>
              <w:t>л</w:t>
            </w:r>
            <w:r w:rsidRPr="009D3362">
              <w:rPr>
                <w:spacing w:val="-1"/>
                <w:sz w:val="20"/>
                <w:szCs w:val="20"/>
              </w:rPr>
              <w:t>е</w:t>
            </w:r>
            <w:r w:rsidRPr="009D3362">
              <w:rPr>
                <w:sz w:val="20"/>
                <w:szCs w:val="20"/>
              </w:rPr>
              <w:t>й</w:t>
            </w:r>
            <w:r w:rsidRPr="009D3362">
              <w:rPr>
                <w:spacing w:val="3"/>
                <w:sz w:val="20"/>
                <w:szCs w:val="20"/>
              </w:rPr>
              <w:t xml:space="preserve"> </w:t>
            </w:r>
            <w:r w:rsidRPr="009D3362">
              <w:rPr>
                <w:sz w:val="20"/>
                <w:szCs w:val="20"/>
              </w:rPr>
              <w:t>у</w:t>
            </w:r>
            <w:r w:rsidRPr="009D3362">
              <w:rPr>
                <w:spacing w:val="-5"/>
                <w:sz w:val="20"/>
                <w:szCs w:val="20"/>
              </w:rPr>
              <w:t xml:space="preserve"> </w:t>
            </w:r>
            <w:r w:rsidRPr="009D3362">
              <w:rPr>
                <w:spacing w:val="1"/>
                <w:sz w:val="20"/>
                <w:szCs w:val="20"/>
              </w:rPr>
              <w:t>н</w:t>
            </w:r>
            <w:r w:rsidRPr="009D3362">
              <w:rPr>
                <w:spacing w:val="-1"/>
                <w:sz w:val="20"/>
                <w:szCs w:val="20"/>
              </w:rPr>
              <w:t>асе</w:t>
            </w:r>
            <w:r w:rsidRPr="009D3362">
              <w:rPr>
                <w:spacing w:val="2"/>
                <w:sz w:val="20"/>
                <w:szCs w:val="20"/>
              </w:rPr>
              <w:t>л</w:t>
            </w:r>
            <w:r w:rsidRPr="009D3362">
              <w:rPr>
                <w:spacing w:val="-1"/>
                <w:sz w:val="20"/>
                <w:szCs w:val="20"/>
              </w:rPr>
              <w:t>е</w:t>
            </w:r>
            <w:r w:rsidRPr="009D3362">
              <w:rPr>
                <w:spacing w:val="1"/>
                <w:sz w:val="20"/>
                <w:szCs w:val="20"/>
              </w:rPr>
              <w:t>ни</w:t>
            </w:r>
            <w:r w:rsidRPr="009D3362">
              <w:rPr>
                <w:sz w:val="20"/>
                <w:szCs w:val="20"/>
              </w:rPr>
              <w:t xml:space="preserve">я, </w:t>
            </w:r>
            <w:r w:rsidRPr="009D3362">
              <w:rPr>
                <w:spacing w:val="-1"/>
                <w:sz w:val="20"/>
                <w:szCs w:val="20"/>
              </w:rPr>
              <w:t>е</w:t>
            </w:r>
            <w:r w:rsidRPr="009D3362">
              <w:rPr>
                <w:sz w:val="20"/>
                <w:szCs w:val="20"/>
              </w:rPr>
              <w:t>д.</w:t>
            </w:r>
          </w:p>
        </w:tc>
        <w:tc>
          <w:tcPr>
            <w:tcW w:w="1128" w:type="dxa"/>
            <w:vAlign w:val="center"/>
          </w:tcPr>
          <w:p w:rsidR="00001E75" w:rsidRPr="009D3362" w:rsidRDefault="00001E75" w:rsidP="00001E75">
            <w:pPr>
              <w:widowControl w:val="0"/>
              <w:autoSpaceDE w:val="0"/>
              <w:autoSpaceDN w:val="0"/>
              <w:adjustRightInd w:val="0"/>
              <w:ind w:firstLine="0"/>
              <w:jc w:val="center"/>
              <w:rPr>
                <w:sz w:val="20"/>
                <w:szCs w:val="20"/>
              </w:rPr>
            </w:pPr>
            <w:r>
              <w:rPr>
                <w:sz w:val="20"/>
                <w:szCs w:val="20"/>
              </w:rPr>
              <w:t>2837</w:t>
            </w:r>
          </w:p>
        </w:tc>
      </w:tr>
      <w:tr w:rsidR="00001E75" w:rsidRPr="009D3362" w:rsidTr="006D3780">
        <w:trPr>
          <w:trHeight w:hRule="exact" w:val="275"/>
        </w:trPr>
        <w:tc>
          <w:tcPr>
            <w:tcW w:w="625" w:type="dxa"/>
            <w:vAlign w:val="center"/>
          </w:tcPr>
          <w:p w:rsidR="00001E75" w:rsidRPr="009D3362" w:rsidRDefault="00001E75" w:rsidP="00001E75">
            <w:pPr>
              <w:widowControl w:val="0"/>
              <w:autoSpaceDE w:val="0"/>
              <w:autoSpaceDN w:val="0"/>
              <w:adjustRightInd w:val="0"/>
              <w:ind w:firstLine="0"/>
              <w:jc w:val="center"/>
              <w:rPr>
                <w:sz w:val="20"/>
                <w:szCs w:val="20"/>
              </w:rPr>
            </w:pPr>
            <w:r>
              <w:rPr>
                <w:sz w:val="20"/>
                <w:szCs w:val="20"/>
              </w:rPr>
              <w:t xml:space="preserve">3 </w:t>
            </w:r>
          </w:p>
        </w:tc>
        <w:tc>
          <w:tcPr>
            <w:tcW w:w="4738" w:type="dxa"/>
            <w:vAlign w:val="center"/>
          </w:tcPr>
          <w:p w:rsidR="00001E75" w:rsidRPr="009D3362" w:rsidRDefault="00001E75" w:rsidP="006D3780">
            <w:pPr>
              <w:widowControl w:val="0"/>
              <w:autoSpaceDE w:val="0"/>
              <w:autoSpaceDN w:val="0"/>
              <w:adjustRightInd w:val="0"/>
              <w:ind w:firstLine="0"/>
              <w:jc w:val="left"/>
              <w:rPr>
                <w:sz w:val="20"/>
                <w:szCs w:val="20"/>
              </w:rPr>
            </w:pPr>
            <w:r w:rsidRPr="009D3362">
              <w:rPr>
                <w:sz w:val="20"/>
                <w:szCs w:val="20"/>
              </w:rPr>
              <w:t>Кол</w:t>
            </w:r>
            <w:r w:rsidRPr="009D3362">
              <w:rPr>
                <w:spacing w:val="1"/>
                <w:sz w:val="20"/>
                <w:szCs w:val="20"/>
              </w:rPr>
              <w:t>и</w:t>
            </w:r>
            <w:r w:rsidRPr="009D3362">
              <w:rPr>
                <w:spacing w:val="-1"/>
                <w:sz w:val="20"/>
                <w:szCs w:val="20"/>
              </w:rPr>
              <w:t>чес</w:t>
            </w:r>
            <w:r w:rsidRPr="009D3362">
              <w:rPr>
                <w:sz w:val="20"/>
                <w:szCs w:val="20"/>
              </w:rPr>
              <w:t xml:space="preserve">тво </w:t>
            </w:r>
            <w:r>
              <w:rPr>
                <w:sz w:val="20"/>
                <w:szCs w:val="20"/>
              </w:rPr>
              <w:t xml:space="preserve">грузовых  </w:t>
            </w:r>
            <w:r w:rsidRPr="009D3362">
              <w:rPr>
                <w:spacing w:val="-1"/>
                <w:sz w:val="20"/>
                <w:szCs w:val="20"/>
              </w:rPr>
              <w:t>а</w:t>
            </w:r>
            <w:r w:rsidRPr="009D3362">
              <w:rPr>
                <w:sz w:val="20"/>
                <w:szCs w:val="20"/>
              </w:rPr>
              <w:t>втомоб</w:t>
            </w:r>
            <w:r w:rsidRPr="009D3362">
              <w:rPr>
                <w:spacing w:val="1"/>
                <w:sz w:val="20"/>
                <w:szCs w:val="20"/>
              </w:rPr>
              <w:t>и</w:t>
            </w:r>
            <w:r w:rsidRPr="009D3362">
              <w:rPr>
                <w:sz w:val="20"/>
                <w:szCs w:val="20"/>
              </w:rPr>
              <w:t>л</w:t>
            </w:r>
            <w:r w:rsidRPr="009D3362">
              <w:rPr>
                <w:spacing w:val="-1"/>
                <w:sz w:val="20"/>
                <w:szCs w:val="20"/>
              </w:rPr>
              <w:t>е</w:t>
            </w:r>
            <w:r w:rsidRPr="009D3362">
              <w:rPr>
                <w:sz w:val="20"/>
                <w:szCs w:val="20"/>
              </w:rPr>
              <w:t>й</w:t>
            </w:r>
            <w:r w:rsidRPr="009D3362">
              <w:rPr>
                <w:spacing w:val="3"/>
                <w:sz w:val="20"/>
                <w:szCs w:val="20"/>
              </w:rPr>
              <w:t xml:space="preserve"> </w:t>
            </w:r>
            <w:r w:rsidRPr="009D3362">
              <w:rPr>
                <w:sz w:val="20"/>
                <w:szCs w:val="20"/>
              </w:rPr>
              <w:t>у</w:t>
            </w:r>
            <w:r w:rsidRPr="009D3362">
              <w:rPr>
                <w:spacing w:val="-5"/>
                <w:sz w:val="20"/>
                <w:szCs w:val="20"/>
              </w:rPr>
              <w:t xml:space="preserve"> </w:t>
            </w:r>
            <w:r w:rsidRPr="009D3362">
              <w:rPr>
                <w:spacing w:val="1"/>
                <w:sz w:val="20"/>
                <w:szCs w:val="20"/>
              </w:rPr>
              <w:t>н</w:t>
            </w:r>
            <w:r w:rsidRPr="009D3362">
              <w:rPr>
                <w:spacing w:val="-1"/>
                <w:sz w:val="20"/>
                <w:szCs w:val="20"/>
              </w:rPr>
              <w:t>асе</w:t>
            </w:r>
            <w:r w:rsidRPr="009D3362">
              <w:rPr>
                <w:spacing w:val="2"/>
                <w:sz w:val="20"/>
                <w:szCs w:val="20"/>
              </w:rPr>
              <w:t>л</w:t>
            </w:r>
            <w:r w:rsidRPr="009D3362">
              <w:rPr>
                <w:spacing w:val="-1"/>
                <w:sz w:val="20"/>
                <w:szCs w:val="20"/>
              </w:rPr>
              <w:t>е</w:t>
            </w:r>
            <w:r w:rsidRPr="009D3362">
              <w:rPr>
                <w:spacing w:val="1"/>
                <w:sz w:val="20"/>
                <w:szCs w:val="20"/>
              </w:rPr>
              <w:t>ни</w:t>
            </w:r>
            <w:r w:rsidRPr="009D3362">
              <w:rPr>
                <w:sz w:val="20"/>
                <w:szCs w:val="20"/>
              </w:rPr>
              <w:t xml:space="preserve">я, </w:t>
            </w:r>
            <w:r w:rsidRPr="009D3362">
              <w:rPr>
                <w:spacing w:val="-1"/>
                <w:sz w:val="20"/>
                <w:szCs w:val="20"/>
              </w:rPr>
              <w:t>е</w:t>
            </w:r>
            <w:r w:rsidRPr="009D3362">
              <w:rPr>
                <w:sz w:val="20"/>
                <w:szCs w:val="20"/>
              </w:rPr>
              <w:t>д.</w:t>
            </w:r>
          </w:p>
        </w:tc>
        <w:tc>
          <w:tcPr>
            <w:tcW w:w="1128" w:type="dxa"/>
            <w:vAlign w:val="center"/>
          </w:tcPr>
          <w:p w:rsidR="00001E75" w:rsidRPr="009D3362" w:rsidRDefault="00001E75" w:rsidP="00E72034">
            <w:pPr>
              <w:widowControl w:val="0"/>
              <w:autoSpaceDE w:val="0"/>
              <w:autoSpaceDN w:val="0"/>
              <w:adjustRightInd w:val="0"/>
              <w:ind w:firstLine="0"/>
              <w:jc w:val="center"/>
              <w:rPr>
                <w:sz w:val="20"/>
                <w:szCs w:val="20"/>
              </w:rPr>
            </w:pPr>
            <w:r>
              <w:rPr>
                <w:sz w:val="20"/>
                <w:szCs w:val="20"/>
              </w:rPr>
              <w:t>217</w:t>
            </w:r>
          </w:p>
        </w:tc>
      </w:tr>
      <w:tr w:rsidR="00917B5E" w:rsidRPr="009D3362" w:rsidTr="006D3780">
        <w:trPr>
          <w:trHeight w:hRule="exact" w:val="294"/>
        </w:trPr>
        <w:tc>
          <w:tcPr>
            <w:tcW w:w="625" w:type="dxa"/>
            <w:vAlign w:val="center"/>
          </w:tcPr>
          <w:p w:rsidR="00917B5E" w:rsidRDefault="00917B5E" w:rsidP="00001E75">
            <w:pPr>
              <w:widowControl w:val="0"/>
              <w:autoSpaceDE w:val="0"/>
              <w:autoSpaceDN w:val="0"/>
              <w:adjustRightInd w:val="0"/>
              <w:ind w:firstLine="0"/>
              <w:jc w:val="center"/>
              <w:rPr>
                <w:sz w:val="20"/>
                <w:szCs w:val="20"/>
              </w:rPr>
            </w:pPr>
            <w:r>
              <w:rPr>
                <w:sz w:val="20"/>
                <w:szCs w:val="20"/>
              </w:rPr>
              <w:t xml:space="preserve">4 </w:t>
            </w:r>
          </w:p>
        </w:tc>
        <w:tc>
          <w:tcPr>
            <w:tcW w:w="4738" w:type="dxa"/>
            <w:vAlign w:val="center"/>
          </w:tcPr>
          <w:p w:rsidR="00917B5E" w:rsidRPr="009D3362" w:rsidRDefault="00917B5E" w:rsidP="006D3780">
            <w:pPr>
              <w:widowControl w:val="0"/>
              <w:autoSpaceDE w:val="0"/>
              <w:autoSpaceDN w:val="0"/>
              <w:adjustRightInd w:val="0"/>
              <w:ind w:firstLine="0"/>
              <w:jc w:val="left"/>
              <w:rPr>
                <w:sz w:val="20"/>
                <w:szCs w:val="20"/>
              </w:rPr>
            </w:pPr>
            <w:proofErr w:type="spellStart"/>
            <w:r>
              <w:rPr>
                <w:sz w:val="20"/>
                <w:szCs w:val="20"/>
              </w:rPr>
              <w:t>мототранспорт</w:t>
            </w:r>
            <w:proofErr w:type="spellEnd"/>
          </w:p>
        </w:tc>
        <w:tc>
          <w:tcPr>
            <w:tcW w:w="1128" w:type="dxa"/>
            <w:vAlign w:val="center"/>
          </w:tcPr>
          <w:p w:rsidR="00917B5E" w:rsidRDefault="00917B5E" w:rsidP="00E72034">
            <w:pPr>
              <w:widowControl w:val="0"/>
              <w:autoSpaceDE w:val="0"/>
              <w:autoSpaceDN w:val="0"/>
              <w:adjustRightInd w:val="0"/>
              <w:ind w:firstLine="0"/>
              <w:jc w:val="center"/>
              <w:rPr>
                <w:sz w:val="20"/>
                <w:szCs w:val="20"/>
              </w:rPr>
            </w:pPr>
            <w:r>
              <w:rPr>
                <w:sz w:val="20"/>
                <w:szCs w:val="20"/>
              </w:rPr>
              <w:t>67</w:t>
            </w:r>
          </w:p>
        </w:tc>
      </w:tr>
    </w:tbl>
    <w:p w:rsidR="00DE7AEB" w:rsidRDefault="00DE7AEB" w:rsidP="008E4E82">
      <w:pPr>
        <w:spacing w:before="200" w:line="240" w:lineRule="auto"/>
        <w:rPr>
          <w:rFonts w:cs="Times New Roman"/>
          <w:szCs w:val="24"/>
        </w:rPr>
      </w:pPr>
    </w:p>
    <w:p w:rsidR="009D3362" w:rsidRDefault="009D3362" w:rsidP="006D3780">
      <w:pPr>
        <w:pStyle w:val="afff6"/>
        <w:spacing w:line="276" w:lineRule="auto"/>
        <w:ind w:firstLine="709"/>
      </w:pPr>
      <w:r>
        <w:t xml:space="preserve">Обеспеченность на 1 января 2017 года объектов общественного и производственного назначения требуемым количеством </w:t>
      </w:r>
      <w:proofErr w:type="spellStart"/>
      <w:r>
        <w:t>машино-мест</w:t>
      </w:r>
      <w:proofErr w:type="spellEnd"/>
      <w:r>
        <w:t xml:space="preserve"> для паркования легкового автотранспорта, в соответствии с требованиями нормативов, составляет 90%, в том числе имеются специально отведённые места для стоянки автотранспорта инвалидов с соответствующей разметкой и знаками.</w:t>
      </w:r>
    </w:p>
    <w:p w:rsidR="008E4E82" w:rsidRPr="008E4E82" w:rsidRDefault="009D3362" w:rsidP="006D3780">
      <w:pPr>
        <w:pStyle w:val="afff6"/>
        <w:spacing w:before="0" w:after="0" w:line="276" w:lineRule="auto"/>
        <w:ind w:firstLine="709"/>
      </w:pPr>
      <w:r>
        <w:lastRenderedPageBreak/>
        <w:t>Личный автотранспорт хранится в гаражах, расположенных на приусадебных участках жителей. Дополнительных общих автостоянок и гаражных кооперативов для личного автотранспорта не требуется. Возможно их размещение по мере надобности в коммунально-складской зоне</w:t>
      </w:r>
      <w:r w:rsidR="008E4E82" w:rsidRPr="008E4E82">
        <w:t xml:space="preserve">. </w:t>
      </w:r>
    </w:p>
    <w:p w:rsidR="00D7070F" w:rsidRDefault="008E4E82" w:rsidP="006D3780">
      <w:pPr>
        <w:rPr>
          <w:rFonts w:eastAsia="Calibri" w:cs="Times New Roman"/>
        </w:rPr>
      </w:pPr>
      <w:r w:rsidRPr="008E4E82">
        <w:rPr>
          <w:rFonts w:cs="Times New Roman"/>
          <w:szCs w:val="24"/>
        </w:rPr>
        <w:t xml:space="preserve">В остальных населенных пунктах </w:t>
      </w:r>
      <w:r w:rsidR="00B21B69">
        <w:rPr>
          <w:rFonts w:cs="Times New Roman"/>
          <w:szCs w:val="24"/>
        </w:rPr>
        <w:t>Стародеревянковского сельского</w:t>
      </w:r>
      <w:r w:rsidRPr="008E4E82">
        <w:rPr>
          <w:rFonts w:cs="Times New Roman"/>
          <w:szCs w:val="24"/>
        </w:rPr>
        <w:t xml:space="preserve"> поселения </w:t>
      </w:r>
      <w:r w:rsidR="00B21B69">
        <w:rPr>
          <w:rFonts w:cs="Times New Roman"/>
          <w:szCs w:val="24"/>
        </w:rPr>
        <w:t>Каневского района</w:t>
      </w:r>
      <w:r w:rsidRPr="008E4E82">
        <w:rPr>
          <w:rFonts w:cs="Times New Roman"/>
          <w:szCs w:val="24"/>
        </w:rPr>
        <w:t xml:space="preserve"> хранение легковых автомобилей осуществляется в пределах участков предприятий, и на придомовых участках жителей населенных пунктов</w:t>
      </w:r>
      <w:r w:rsidR="002645D6">
        <w:rPr>
          <w:rFonts w:eastAsia="Calibri" w:cs="Times New Roman"/>
        </w:rPr>
        <w:t>.</w:t>
      </w:r>
    </w:p>
    <w:p w:rsidR="008333F3" w:rsidRPr="008333F3" w:rsidRDefault="008333F3" w:rsidP="006D3780">
      <w:pPr>
        <w:pStyle w:val="aff1"/>
        <w:spacing w:line="276" w:lineRule="auto"/>
        <w:ind w:firstLine="567"/>
        <w:jc w:val="both"/>
        <w:rPr>
          <w:sz w:val="24"/>
          <w:szCs w:val="24"/>
        </w:rPr>
      </w:pPr>
      <w:r w:rsidRPr="008333F3">
        <w:rPr>
          <w:sz w:val="24"/>
          <w:szCs w:val="24"/>
        </w:rPr>
        <w:t xml:space="preserve">Транспортный спрос населения </w:t>
      </w:r>
      <w:r w:rsidR="00B21B69">
        <w:rPr>
          <w:sz w:val="24"/>
          <w:szCs w:val="24"/>
        </w:rPr>
        <w:t>Стародеревянковского сельского</w:t>
      </w:r>
      <w:r w:rsidRPr="008333F3">
        <w:rPr>
          <w:sz w:val="24"/>
          <w:szCs w:val="24"/>
        </w:rPr>
        <w:t xml:space="preserve"> поселения </w:t>
      </w:r>
      <w:r w:rsidR="00B21B69">
        <w:rPr>
          <w:sz w:val="24"/>
          <w:szCs w:val="24"/>
        </w:rPr>
        <w:t>Каневского района</w:t>
      </w:r>
      <w:r w:rsidRPr="008333F3">
        <w:rPr>
          <w:sz w:val="24"/>
          <w:szCs w:val="24"/>
        </w:rPr>
        <w:t xml:space="preserve"> на </w:t>
      </w:r>
      <w:r w:rsidR="00D97F75">
        <w:rPr>
          <w:sz w:val="24"/>
          <w:szCs w:val="24"/>
        </w:rPr>
        <w:t>внешние</w:t>
      </w:r>
      <w:r w:rsidRPr="008333F3">
        <w:rPr>
          <w:sz w:val="24"/>
          <w:szCs w:val="24"/>
        </w:rPr>
        <w:t xml:space="preserve"> пассажирские перевозки полностью удовлетворяется предприятиями и индивидуальными предпринимателями, осуществляющими пассажирские перевозки. </w:t>
      </w:r>
      <w:r w:rsidR="00CF1689" w:rsidRPr="00CF1689">
        <w:rPr>
          <w:sz w:val="24"/>
          <w:szCs w:val="24"/>
        </w:rPr>
        <w:t xml:space="preserve">Пассажирские перевозки на территории поселения представлены деятельностью 3 индивидуальных предпринимателей, который осуществляет обслуживание 3 маршрутов, из них 2– внутри поселения, 2 – </w:t>
      </w:r>
      <w:r w:rsidR="00D97F75">
        <w:rPr>
          <w:sz w:val="24"/>
          <w:szCs w:val="24"/>
        </w:rPr>
        <w:t>внешних</w:t>
      </w:r>
      <w:r w:rsidRPr="008333F3">
        <w:rPr>
          <w:sz w:val="24"/>
          <w:szCs w:val="24"/>
        </w:rPr>
        <w:t xml:space="preserve">.  </w:t>
      </w:r>
    </w:p>
    <w:p w:rsidR="008333F3" w:rsidRPr="008333F3" w:rsidRDefault="008333F3" w:rsidP="006D3780">
      <w:pPr>
        <w:pStyle w:val="aff1"/>
        <w:spacing w:line="276" w:lineRule="auto"/>
        <w:ind w:firstLine="567"/>
        <w:jc w:val="both"/>
        <w:rPr>
          <w:sz w:val="24"/>
          <w:szCs w:val="24"/>
        </w:rPr>
      </w:pPr>
      <w:r w:rsidRPr="008333F3">
        <w:rPr>
          <w:sz w:val="24"/>
          <w:szCs w:val="24"/>
        </w:rPr>
        <w:t xml:space="preserve">С 2016 года наблюдается стабильное увеличение пассажиропотока, что в перспективе потребует оптимизации маршрутной сети </w:t>
      </w:r>
      <w:r w:rsidR="00B21B69">
        <w:rPr>
          <w:sz w:val="24"/>
          <w:szCs w:val="24"/>
        </w:rPr>
        <w:t>Стародеревянковского сельского</w:t>
      </w:r>
      <w:r w:rsidRPr="008333F3">
        <w:rPr>
          <w:sz w:val="24"/>
          <w:szCs w:val="24"/>
        </w:rPr>
        <w:t xml:space="preserve"> поселения </w:t>
      </w:r>
      <w:r w:rsidR="00B21B69">
        <w:rPr>
          <w:sz w:val="24"/>
          <w:szCs w:val="24"/>
        </w:rPr>
        <w:t>Каневского района</w:t>
      </w:r>
      <w:r w:rsidRPr="008333F3">
        <w:rPr>
          <w:sz w:val="24"/>
          <w:szCs w:val="24"/>
        </w:rPr>
        <w:t xml:space="preserve">. </w:t>
      </w:r>
    </w:p>
    <w:p w:rsidR="008333F3" w:rsidRPr="008333F3" w:rsidRDefault="008333F3" w:rsidP="006D3780">
      <w:pPr>
        <w:rPr>
          <w:rFonts w:eastAsia="Times New Roman" w:cs="Times New Roman"/>
          <w:szCs w:val="24"/>
          <w:lang w:eastAsia="ru-RU"/>
        </w:rPr>
      </w:pPr>
      <w:r w:rsidRPr="008333F3">
        <w:rPr>
          <w:rFonts w:eastAsia="Times New Roman" w:cs="Times New Roman"/>
          <w:szCs w:val="24"/>
          <w:lang w:eastAsia="ru-RU"/>
        </w:rPr>
        <w:t xml:space="preserve">В таблице </w:t>
      </w:r>
      <w:r w:rsidR="006715F0">
        <w:rPr>
          <w:rFonts w:eastAsia="Times New Roman" w:cs="Times New Roman"/>
          <w:szCs w:val="24"/>
          <w:lang w:eastAsia="ru-RU"/>
        </w:rPr>
        <w:t>1.</w:t>
      </w:r>
      <w:r w:rsidRPr="008333F3">
        <w:rPr>
          <w:rFonts w:eastAsia="Times New Roman" w:cs="Times New Roman"/>
          <w:szCs w:val="24"/>
          <w:lang w:eastAsia="ru-RU"/>
        </w:rPr>
        <w:t>1</w:t>
      </w:r>
      <w:r w:rsidR="008F1BF4">
        <w:rPr>
          <w:rFonts w:eastAsia="Times New Roman" w:cs="Times New Roman"/>
          <w:szCs w:val="24"/>
          <w:lang w:eastAsia="ru-RU"/>
        </w:rPr>
        <w:t>1</w:t>
      </w:r>
      <w:r w:rsidRPr="008333F3">
        <w:rPr>
          <w:rFonts w:eastAsia="Times New Roman" w:cs="Times New Roman"/>
          <w:szCs w:val="24"/>
          <w:lang w:eastAsia="ru-RU"/>
        </w:rPr>
        <w:t xml:space="preserve"> представлена </w:t>
      </w:r>
      <w:r w:rsidR="00546F33">
        <w:rPr>
          <w:rFonts w:eastAsia="Times New Roman" w:cs="Times New Roman"/>
          <w:szCs w:val="24"/>
          <w:lang w:eastAsia="ru-RU"/>
        </w:rPr>
        <w:t>информация по</w:t>
      </w:r>
      <w:r w:rsidRPr="008333F3">
        <w:rPr>
          <w:rFonts w:eastAsia="Times New Roman" w:cs="Times New Roman"/>
          <w:szCs w:val="24"/>
          <w:lang w:eastAsia="ru-RU"/>
        </w:rPr>
        <w:t xml:space="preserve"> количеств</w:t>
      </w:r>
      <w:r w:rsidR="00546F33">
        <w:rPr>
          <w:rFonts w:eastAsia="Times New Roman" w:cs="Times New Roman"/>
          <w:szCs w:val="24"/>
          <w:lang w:eastAsia="ru-RU"/>
        </w:rPr>
        <w:t>у</w:t>
      </w:r>
      <w:r w:rsidRPr="008333F3">
        <w:rPr>
          <w:rFonts w:eastAsia="Times New Roman" w:cs="Times New Roman"/>
          <w:szCs w:val="24"/>
          <w:lang w:eastAsia="ru-RU"/>
        </w:rPr>
        <w:t xml:space="preserve"> перевезенных пассажиров за </w:t>
      </w:r>
      <w:r w:rsidR="00546F33">
        <w:rPr>
          <w:rFonts w:eastAsia="Times New Roman" w:cs="Times New Roman"/>
          <w:szCs w:val="24"/>
          <w:lang w:eastAsia="ru-RU"/>
        </w:rPr>
        <w:t>2017</w:t>
      </w:r>
      <w:r w:rsidRPr="008333F3">
        <w:rPr>
          <w:rFonts w:eastAsia="Times New Roman" w:cs="Times New Roman"/>
          <w:szCs w:val="24"/>
          <w:lang w:eastAsia="ru-RU"/>
        </w:rPr>
        <w:t xml:space="preserve"> год.</w:t>
      </w:r>
    </w:p>
    <w:p w:rsidR="006715F0" w:rsidRDefault="008333F3" w:rsidP="006715F0">
      <w:pPr>
        <w:jc w:val="right"/>
        <w:rPr>
          <w:rFonts w:eastAsia="Times New Roman" w:cs="Times New Roman"/>
          <w:szCs w:val="24"/>
          <w:lang w:eastAsia="ru-RU"/>
        </w:rPr>
      </w:pPr>
      <w:r w:rsidRPr="008333F3">
        <w:rPr>
          <w:rFonts w:eastAsia="Times New Roman" w:cs="Times New Roman"/>
          <w:szCs w:val="24"/>
          <w:lang w:eastAsia="ru-RU"/>
        </w:rPr>
        <w:t xml:space="preserve">Таблица </w:t>
      </w:r>
      <w:r w:rsidR="006715F0">
        <w:rPr>
          <w:rFonts w:eastAsia="Times New Roman" w:cs="Times New Roman"/>
          <w:szCs w:val="24"/>
          <w:lang w:eastAsia="ru-RU"/>
        </w:rPr>
        <w:t>1.</w:t>
      </w:r>
      <w:r w:rsidRPr="008333F3">
        <w:rPr>
          <w:rFonts w:eastAsia="Times New Roman" w:cs="Times New Roman"/>
          <w:szCs w:val="24"/>
          <w:lang w:eastAsia="ru-RU"/>
        </w:rPr>
        <w:t>1</w:t>
      </w:r>
      <w:r w:rsidR="008F1BF4">
        <w:rPr>
          <w:rFonts w:eastAsia="Times New Roman" w:cs="Times New Roman"/>
          <w:szCs w:val="24"/>
          <w:lang w:eastAsia="ru-RU"/>
        </w:rPr>
        <w:t>1</w:t>
      </w:r>
      <w:r w:rsidRPr="008333F3">
        <w:rPr>
          <w:rFonts w:eastAsia="Times New Roman" w:cs="Times New Roman"/>
          <w:szCs w:val="24"/>
          <w:lang w:eastAsia="ru-RU"/>
        </w:rPr>
        <w:t xml:space="preserve"> </w:t>
      </w:r>
    </w:p>
    <w:p w:rsidR="008333F3" w:rsidRPr="006715F0" w:rsidRDefault="008333F3" w:rsidP="006715F0">
      <w:pPr>
        <w:jc w:val="center"/>
        <w:rPr>
          <w:rFonts w:eastAsia="Times New Roman" w:cs="Times New Roman"/>
          <w:szCs w:val="24"/>
          <w:u w:val="single"/>
          <w:lang w:eastAsia="ru-RU"/>
        </w:rPr>
      </w:pPr>
      <w:r w:rsidRPr="006715F0">
        <w:rPr>
          <w:rFonts w:eastAsia="Times New Roman" w:cs="Times New Roman"/>
          <w:szCs w:val="24"/>
          <w:u w:val="single"/>
          <w:lang w:eastAsia="ru-RU"/>
        </w:rPr>
        <w:t>количеств</w:t>
      </w:r>
      <w:r w:rsidR="00546F33">
        <w:rPr>
          <w:rFonts w:eastAsia="Times New Roman" w:cs="Times New Roman"/>
          <w:szCs w:val="24"/>
          <w:u w:val="single"/>
          <w:lang w:eastAsia="ru-RU"/>
        </w:rPr>
        <w:t>о</w:t>
      </w:r>
      <w:r w:rsidRPr="006715F0">
        <w:rPr>
          <w:rFonts w:eastAsia="Times New Roman" w:cs="Times New Roman"/>
          <w:szCs w:val="24"/>
          <w:u w:val="single"/>
          <w:lang w:eastAsia="ru-RU"/>
        </w:rPr>
        <w:t xml:space="preserve"> перевезенных пассажиров за </w:t>
      </w:r>
      <w:r w:rsidR="00546F33">
        <w:rPr>
          <w:rFonts w:eastAsia="Times New Roman" w:cs="Times New Roman"/>
          <w:szCs w:val="24"/>
          <w:u w:val="single"/>
          <w:lang w:eastAsia="ru-RU"/>
        </w:rPr>
        <w:t>2017 год</w:t>
      </w:r>
    </w:p>
    <w:tbl>
      <w:tblPr>
        <w:tblStyle w:val="200"/>
        <w:tblW w:w="0" w:type="auto"/>
        <w:jc w:val="center"/>
        <w:tblLayout w:type="fixed"/>
        <w:tblLook w:val="0000"/>
      </w:tblPr>
      <w:tblGrid>
        <w:gridCol w:w="5781"/>
        <w:gridCol w:w="3685"/>
      </w:tblGrid>
      <w:tr w:rsidR="00546F33" w:rsidRPr="00546F33" w:rsidTr="00546F33">
        <w:trPr>
          <w:trHeight w:hRule="exact" w:val="562"/>
          <w:jc w:val="center"/>
        </w:trPr>
        <w:tc>
          <w:tcPr>
            <w:tcW w:w="5781" w:type="dxa"/>
          </w:tcPr>
          <w:p w:rsidR="00546F33" w:rsidRPr="00546F33" w:rsidRDefault="00546F33" w:rsidP="00546F33">
            <w:pPr>
              <w:widowControl w:val="0"/>
              <w:autoSpaceDE w:val="0"/>
              <w:autoSpaceDN w:val="0"/>
              <w:adjustRightInd w:val="0"/>
              <w:ind w:firstLine="0"/>
              <w:jc w:val="center"/>
              <w:rPr>
                <w:b/>
                <w:sz w:val="20"/>
                <w:szCs w:val="20"/>
              </w:rPr>
            </w:pPr>
            <w:r w:rsidRPr="00546F33">
              <w:rPr>
                <w:b/>
                <w:spacing w:val="-2"/>
                <w:sz w:val="20"/>
                <w:szCs w:val="20"/>
              </w:rPr>
              <w:t>В</w:t>
            </w:r>
            <w:r w:rsidRPr="00546F33">
              <w:rPr>
                <w:b/>
                <w:spacing w:val="1"/>
                <w:sz w:val="20"/>
                <w:szCs w:val="20"/>
              </w:rPr>
              <w:t>и</w:t>
            </w:r>
            <w:r w:rsidRPr="00546F33">
              <w:rPr>
                <w:b/>
                <w:sz w:val="20"/>
                <w:szCs w:val="20"/>
              </w:rPr>
              <w:t xml:space="preserve">д </w:t>
            </w:r>
            <w:r w:rsidRPr="00546F33">
              <w:rPr>
                <w:b/>
                <w:spacing w:val="1"/>
                <w:sz w:val="20"/>
                <w:szCs w:val="20"/>
              </w:rPr>
              <w:t>т</w:t>
            </w:r>
            <w:r w:rsidRPr="00546F33">
              <w:rPr>
                <w:b/>
                <w:sz w:val="20"/>
                <w:szCs w:val="20"/>
              </w:rPr>
              <w:t>р</w:t>
            </w:r>
            <w:r w:rsidRPr="00546F33">
              <w:rPr>
                <w:b/>
                <w:spacing w:val="-1"/>
                <w:sz w:val="20"/>
                <w:szCs w:val="20"/>
              </w:rPr>
              <w:t>а</w:t>
            </w:r>
            <w:r w:rsidRPr="00546F33">
              <w:rPr>
                <w:b/>
                <w:spacing w:val="1"/>
                <w:sz w:val="20"/>
                <w:szCs w:val="20"/>
              </w:rPr>
              <w:t>н</w:t>
            </w:r>
            <w:r w:rsidRPr="00546F33">
              <w:rPr>
                <w:b/>
                <w:spacing w:val="-1"/>
                <w:sz w:val="20"/>
                <w:szCs w:val="20"/>
              </w:rPr>
              <w:t>с</w:t>
            </w:r>
            <w:r w:rsidRPr="00546F33">
              <w:rPr>
                <w:b/>
                <w:spacing w:val="1"/>
                <w:sz w:val="20"/>
                <w:szCs w:val="20"/>
              </w:rPr>
              <w:t>п</w:t>
            </w:r>
            <w:r w:rsidRPr="00546F33">
              <w:rPr>
                <w:b/>
                <w:sz w:val="20"/>
                <w:szCs w:val="20"/>
              </w:rPr>
              <w:t>орт</w:t>
            </w:r>
            <w:r w:rsidRPr="00546F33">
              <w:rPr>
                <w:b/>
                <w:spacing w:val="1"/>
                <w:sz w:val="20"/>
                <w:szCs w:val="20"/>
              </w:rPr>
              <w:t>н</w:t>
            </w:r>
            <w:r w:rsidRPr="00546F33">
              <w:rPr>
                <w:b/>
                <w:spacing w:val="-3"/>
                <w:sz w:val="20"/>
                <w:szCs w:val="20"/>
              </w:rPr>
              <w:t>ы</w:t>
            </w:r>
            <w:r w:rsidRPr="00546F33">
              <w:rPr>
                <w:b/>
                <w:sz w:val="20"/>
                <w:szCs w:val="20"/>
              </w:rPr>
              <w:t>х</w:t>
            </w:r>
            <w:r w:rsidRPr="00546F33">
              <w:rPr>
                <w:b/>
                <w:spacing w:val="2"/>
                <w:sz w:val="20"/>
                <w:szCs w:val="20"/>
              </w:rPr>
              <w:t xml:space="preserve"> </w:t>
            </w:r>
            <w:r w:rsidRPr="00546F33">
              <w:rPr>
                <w:b/>
                <w:spacing w:val="1"/>
                <w:sz w:val="20"/>
                <w:szCs w:val="20"/>
              </w:rPr>
              <w:t>п</w:t>
            </w:r>
            <w:r w:rsidRPr="00546F33">
              <w:rPr>
                <w:b/>
                <w:spacing w:val="-1"/>
                <w:sz w:val="20"/>
                <w:szCs w:val="20"/>
              </w:rPr>
              <w:t>е</w:t>
            </w:r>
            <w:r w:rsidRPr="00546F33">
              <w:rPr>
                <w:b/>
                <w:sz w:val="20"/>
                <w:szCs w:val="20"/>
              </w:rPr>
              <w:t>р</w:t>
            </w:r>
            <w:r w:rsidRPr="00546F33">
              <w:rPr>
                <w:b/>
                <w:spacing w:val="-3"/>
                <w:sz w:val="20"/>
                <w:szCs w:val="20"/>
              </w:rPr>
              <w:t>е</w:t>
            </w:r>
            <w:r w:rsidRPr="00546F33">
              <w:rPr>
                <w:b/>
                <w:sz w:val="20"/>
                <w:szCs w:val="20"/>
              </w:rPr>
              <w:t>возок</w:t>
            </w:r>
          </w:p>
        </w:tc>
        <w:tc>
          <w:tcPr>
            <w:tcW w:w="3685" w:type="dxa"/>
          </w:tcPr>
          <w:p w:rsidR="00546F33" w:rsidRPr="00546F33" w:rsidRDefault="00546F33" w:rsidP="00546F33">
            <w:pPr>
              <w:widowControl w:val="0"/>
              <w:autoSpaceDE w:val="0"/>
              <w:autoSpaceDN w:val="0"/>
              <w:adjustRightInd w:val="0"/>
              <w:ind w:firstLine="0"/>
              <w:jc w:val="center"/>
              <w:rPr>
                <w:b/>
                <w:sz w:val="20"/>
                <w:szCs w:val="20"/>
              </w:rPr>
            </w:pPr>
            <w:r w:rsidRPr="00546F33">
              <w:rPr>
                <w:b/>
                <w:sz w:val="20"/>
                <w:szCs w:val="20"/>
              </w:rPr>
              <w:t>Уров</w:t>
            </w:r>
            <w:r w:rsidRPr="00546F33">
              <w:rPr>
                <w:b/>
                <w:spacing w:val="-1"/>
                <w:sz w:val="20"/>
                <w:szCs w:val="20"/>
              </w:rPr>
              <w:t>е</w:t>
            </w:r>
            <w:r w:rsidRPr="00546F33">
              <w:rPr>
                <w:b/>
                <w:spacing w:val="1"/>
                <w:sz w:val="20"/>
                <w:szCs w:val="20"/>
              </w:rPr>
              <w:t>н</w:t>
            </w:r>
            <w:r w:rsidRPr="00546F33">
              <w:rPr>
                <w:b/>
                <w:sz w:val="20"/>
                <w:szCs w:val="20"/>
              </w:rPr>
              <w:t>ь</w:t>
            </w:r>
            <w:r w:rsidRPr="00546F33">
              <w:rPr>
                <w:b/>
                <w:spacing w:val="1"/>
                <w:sz w:val="20"/>
                <w:szCs w:val="20"/>
              </w:rPr>
              <w:t xml:space="preserve"> п</w:t>
            </w:r>
            <w:r w:rsidRPr="00546F33">
              <w:rPr>
                <w:b/>
                <w:spacing w:val="-1"/>
                <w:sz w:val="20"/>
                <w:szCs w:val="20"/>
              </w:rPr>
              <w:t>асса</w:t>
            </w:r>
            <w:r w:rsidRPr="00546F33">
              <w:rPr>
                <w:b/>
                <w:sz w:val="20"/>
                <w:szCs w:val="20"/>
              </w:rPr>
              <w:t>ж</w:t>
            </w:r>
            <w:r w:rsidRPr="00546F33">
              <w:rPr>
                <w:b/>
                <w:spacing w:val="1"/>
                <w:sz w:val="20"/>
                <w:szCs w:val="20"/>
              </w:rPr>
              <w:t>и</w:t>
            </w:r>
            <w:r w:rsidRPr="00546F33">
              <w:rPr>
                <w:b/>
                <w:sz w:val="20"/>
                <w:szCs w:val="20"/>
              </w:rPr>
              <w:t>ро</w:t>
            </w:r>
            <w:r w:rsidRPr="00546F33">
              <w:rPr>
                <w:b/>
                <w:spacing w:val="1"/>
                <w:sz w:val="20"/>
                <w:szCs w:val="20"/>
              </w:rPr>
              <w:t>п</w:t>
            </w:r>
            <w:r w:rsidRPr="00546F33">
              <w:rPr>
                <w:b/>
                <w:sz w:val="20"/>
                <w:szCs w:val="20"/>
              </w:rPr>
              <w:t>о</w:t>
            </w:r>
            <w:r w:rsidRPr="00546F33">
              <w:rPr>
                <w:b/>
                <w:spacing w:val="-2"/>
                <w:sz w:val="20"/>
                <w:szCs w:val="20"/>
              </w:rPr>
              <w:t>т</w:t>
            </w:r>
            <w:r w:rsidRPr="00546F33">
              <w:rPr>
                <w:b/>
                <w:sz w:val="20"/>
                <w:szCs w:val="20"/>
              </w:rPr>
              <w:t>о</w:t>
            </w:r>
            <w:r w:rsidRPr="00546F33">
              <w:rPr>
                <w:b/>
                <w:spacing w:val="1"/>
                <w:sz w:val="20"/>
                <w:szCs w:val="20"/>
              </w:rPr>
              <w:t>к</w:t>
            </w:r>
            <w:r w:rsidRPr="00546F33">
              <w:rPr>
                <w:b/>
                <w:sz w:val="20"/>
                <w:szCs w:val="20"/>
              </w:rPr>
              <w:t>а</w:t>
            </w:r>
            <w:r w:rsidRPr="00546F33">
              <w:rPr>
                <w:b/>
                <w:spacing w:val="-1"/>
                <w:sz w:val="20"/>
                <w:szCs w:val="20"/>
              </w:rPr>
              <w:t xml:space="preserve"> </w:t>
            </w:r>
            <w:proofErr w:type="gramStart"/>
            <w:r w:rsidRPr="00546F33">
              <w:rPr>
                <w:b/>
                <w:spacing w:val="1"/>
                <w:sz w:val="20"/>
                <w:szCs w:val="20"/>
              </w:rPr>
              <w:t>н</w:t>
            </w:r>
            <w:r w:rsidRPr="00546F33">
              <w:rPr>
                <w:b/>
                <w:sz w:val="20"/>
                <w:szCs w:val="20"/>
              </w:rPr>
              <w:t>а</w:t>
            </w:r>
            <w:proofErr w:type="gramEnd"/>
          </w:p>
          <w:p w:rsidR="00546F33" w:rsidRPr="00546F33" w:rsidRDefault="00546F33" w:rsidP="00546F33">
            <w:pPr>
              <w:widowControl w:val="0"/>
              <w:autoSpaceDE w:val="0"/>
              <w:autoSpaceDN w:val="0"/>
              <w:adjustRightInd w:val="0"/>
              <w:ind w:firstLine="0"/>
              <w:jc w:val="center"/>
              <w:rPr>
                <w:b/>
                <w:sz w:val="20"/>
                <w:szCs w:val="20"/>
              </w:rPr>
            </w:pPr>
            <w:r w:rsidRPr="00546F33">
              <w:rPr>
                <w:b/>
                <w:sz w:val="20"/>
                <w:szCs w:val="20"/>
              </w:rPr>
              <w:t>01.01.2017 года</w:t>
            </w:r>
          </w:p>
        </w:tc>
      </w:tr>
      <w:tr w:rsidR="00546F33" w:rsidRPr="00546F33" w:rsidTr="00546F33">
        <w:trPr>
          <w:trHeight w:hRule="exact" w:val="286"/>
          <w:jc w:val="center"/>
        </w:trPr>
        <w:tc>
          <w:tcPr>
            <w:tcW w:w="5781"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А</w:t>
            </w:r>
            <w:r w:rsidRPr="00546F33">
              <w:rPr>
                <w:spacing w:val="-1"/>
                <w:sz w:val="20"/>
                <w:szCs w:val="20"/>
              </w:rPr>
              <w:t>в</w:t>
            </w:r>
            <w:r w:rsidRPr="00546F33">
              <w:rPr>
                <w:sz w:val="20"/>
                <w:szCs w:val="20"/>
              </w:rPr>
              <w:t>то</w:t>
            </w:r>
            <w:r w:rsidRPr="00546F33">
              <w:rPr>
                <w:spacing w:val="2"/>
                <w:sz w:val="20"/>
                <w:szCs w:val="20"/>
              </w:rPr>
              <w:t>б</w:t>
            </w:r>
            <w:r w:rsidRPr="00546F33">
              <w:rPr>
                <w:spacing w:val="-5"/>
                <w:sz w:val="20"/>
                <w:szCs w:val="20"/>
              </w:rPr>
              <w:t>у</w:t>
            </w:r>
            <w:r w:rsidRPr="00546F33">
              <w:rPr>
                <w:spacing w:val="-1"/>
                <w:sz w:val="20"/>
                <w:szCs w:val="20"/>
              </w:rPr>
              <w:t>с</w:t>
            </w:r>
            <w:r w:rsidRPr="00546F33">
              <w:rPr>
                <w:spacing w:val="1"/>
                <w:sz w:val="20"/>
                <w:szCs w:val="20"/>
              </w:rPr>
              <w:t>н</w:t>
            </w:r>
            <w:r w:rsidRPr="00546F33">
              <w:rPr>
                <w:sz w:val="20"/>
                <w:szCs w:val="20"/>
              </w:rPr>
              <w:t>ое</w:t>
            </w:r>
            <w:r w:rsidRPr="00546F33">
              <w:rPr>
                <w:spacing w:val="1"/>
                <w:sz w:val="20"/>
                <w:szCs w:val="20"/>
              </w:rPr>
              <w:t xml:space="preserve"> </w:t>
            </w:r>
            <w:r w:rsidRPr="00546F33">
              <w:rPr>
                <w:spacing w:val="-1"/>
                <w:sz w:val="20"/>
                <w:szCs w:val="20"/>
              </w:rPr>
              <w:t>с</w:t>
            </w:r>
            <w:r w:rsidRPr="00546F33">
              <w:rPr>
                <w:sz w:val="20"/>
                <w:szCs w:val="20"/>
              </w:rPr>
              <w:t>ообщ</w:t>
            </w:r>
            <w:r w:rsidRPr="00546F33">
              <w:rPr>
                <w:spacing w:val="-1"/>
                <w:sz w:val="20"/>
                <w:szCs w:val="20"/>
              </w:rPr>
              <w:t>е</w:t>
            </w:r>
            <w:r w:rsidRPr="00546F33">
              <w:rPr>
                <w:spacing w:val="1"/>
                <w:sz w:val="20"/>
                <w:szCs w:val="20"/>
              </w:rPr>
              <w:t>ние</w:t>
            </w:r>
            <w:r w:rsidRPr="00546F33">
              <w:rPr>
                <w:sz w:val="20"/>
                <w:szCs w:val="20"/>
              </w:rPr>
              <w:t xml:space="preserve">, </w:t>
            </w:r>
            <w:r w:rsidRPr="00546F33">
              <w:rPr>
                <w:spacing w:val="-1"/>
                <w:sz w:val="20"/>
                <w:szCs w:val="20"/>
              </w:rPr>
              <w:t>м</w:t>
            </w:r>
            <w:r w:rsidRPr="00546F33">
              <w:rPr>
                <w:sz w:val="20"/>
                <w:szCs w:val="20"/>
              </w:rPr>
              <w:t>л</w:t>
            </w:r>
            <w:r w:rsidRPr="00546F33">
              <w:rPr>
                <w:spacing w:val="1"/>
                <w:sz w:val="20"/>
                <w:szCs w:val="20"/>
              </w:rPr>
              <w:t>н</w:t>
            </w:r>
            <w:r w:rsidRPr="00546F33">
              <w:rPr>
                <w:sz w:val="20"/>
                <w:szCs w:val="20"/>
              </w:rPr>
              <w:t xml:space="preserve">. </w:t>
            </w:r>
            <w:r w:rsidRPr="00546F33">
              <w:rPr>
                <w:spacing w:val="-1"/>
                <w:sz w:val="20"/>
                <w:szCs w:val="20"/>
              </w:rPr>
              <w:t>че</w:t>
            </w:r>
            <w:r w:rsidRPr="00546F33">
              <w:rPr>
                <w:sz w:val="20"/>
                <w:szCs w:val="20"/>
              </w:rPr>
              <w:t>л.</w:t>
            </w:r>
          </w:p>
        </w:tc>
        <w:tc>
          <w:tcPr>
            <w:tcW w:w="3685"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0,52</w:t>
            </w:r>
          </w:p>
        </w:tc>
      </w:tr>
      <w:tr w:rsidR="00546F33" w:rsidRPr="00546F33" w:rsidTr="00546F33">
        <w:trPr>
          <w:trHeight w:hRule="exact" w:val="288"/>
          <w:jc w:val="center"/>
        </w:trPr>
        <w:tc>
          <w:tcPr>
            <w:tcW w:w="5781" w:type="dxa"/>
          </w:tcPr>
          <w:p w:rsidR="00546F33" w:rsidRPr="00546F33" w:rsidRDefault="00546F33" w:rsidP="00546F33">
            <w:pPr>
              <w:widowControl w:val="0"/>
              <w:autoSpaceDE w:val="0"/>
              <w:autoSpaceDN w:val="0"/>
              <w:adjustRightInd w:val="0"/>
              <w:ind w:firstLine="0"/>
              <w:jc w:val="center"/>
              <w:rPr>
                <w:sz w:val="20"/>
                <w:szCs w:val="20"/>
              </w:rPr>
            </w:pPr>
            <w:r w:rsidRPr="00546F33">
              <w:rPr>
                <w:spacing w:val="1"/>
                <w:sz w:val="20"/>
                <w:szCs w:val="20"/>
              </w:rPr>
              <w:t>Ж</w:t>
            </w:r>
            <w:r w:rsidRPr="00546F33">
              <w:rPr>
                <w:spacing w:val="-1"/>
                <w:sz w:val="20"/>
                <w:szCs w:val="20"/>
              </w:rPr>
              <w:t>е</w:t>
            </w:r>
            <w:r w:rsidRPr="00546F33">
              <w:rPr>
                <w:sz w:val="20"/>
                <w:szCs w:val="20"/>
              </w:rPr>
              <w:t>л</w:t>
            </w:r>
            <w:r w:rsidRPr="00546F33">
              <w:rPr>
                <w:spacing w:val="-1"/>
                <w:sz w:val="20"/>
                <w:szCs w:val="20"/>
              </w:rPr>
              <w:t>е</w:t>
            </w:r>
            <w:r w:rsidRPr="00546F33">
              <w:rPr>
                <w:spacing w:val="1"/>
                <w:sz w:val="20"/>
                <w:szCs w:val="20"/>
              </w:rPr>
              <w:t>зн</w:t>
            </w:r>
            <w:r w:rsidRPr="00546F33">
              <w:rPr>
                <w:sz w:val="20"/>
                <w:szCs w:val="20"/>
              </w:rPr>
              <w:t>одорож</w:t>
            </w:r>
            <w:r w:rsidRPr="00546F33">
              <w:rPr>
                <w:spacing w:val="1"/>
                <w:sz w:val="20"/>
                <w:szCs w:val="20"/>
              </w:rPr>
              <w:t>н</w:t>
            </w:r>
            <w:r w:rsidRPr="00546F33">
              <w:rPr>
                <w:sz w:val="20"/>
                <w:szCs w:val="20"/>
              </w:rPr>
              <w:t>ый</w:t>
            </w:r>
            <w:r w:rsidRPr="00546F33">
              <w:rPr>
                <w:spacing w:val="-2"/>
                <w:sz w:val="20"/>
                <w:szCs w:val="20"/>
              </w:rPr>
              <w:t xml:space="preserve"> </w:t>
            </w:r>
            <w:r w:rsidRPr="00546F33">
              <w:rPr>
                <w:sz w:val="20"/>
                <w:szCs w:val="20"/>
              </w:rPr>
              <w:t>тр</w:t>
            </w:r>
            <w:r w:rsidRPr="00546F33">
              <w:rPr>
                <w:spacing w:val="-1"/>
                <w:sz w:val="20"/>
                <w:szCs w:val="20"/>
              </w:rPr>
              <w:t>а</w:t>
            </w:r>
            <w:r w:rsidRPr="00546F33">
              <w:rPr>
                <w:spacing w:val="1"/>
                <w:sz w:val="20"/>
                <w:szCs w:val="20"/>
              </w:rPr>
              <w:t>н</w:t>
            </w:r>
            <w:r w:rsidRPr="00546F33">
              <w:rPr>
                <w:spacing w:val="-1"/>
                <w:sz w:val="20"/>
                <w:szCs w:val="20"/>
              </w:rPr>
              <w:t>с</w:t>
            </w:r>
            <w:r w:rsidRPr="00546F33">
              <w:rPr>
                <w:spacing w:val="1"/>
                <w:sz w:val="20"/>
                <w:szCs w:val="20"/>
              </w:rPr>
              <w:t>п</w:t>
            </w:r>
            <w:r w:rsidRPr="00546F33">
              <w:rPr>
                <w:sz w:val="20"/>
                <w:szCs w:val="20"/>
              </w:rPr>
              <w:t>ор</w:t>
            </w:r>
            <w:r w:rsidRPr="00546F33">
              <w:rPr>
                <w:spacing w:val="3"/>
                <w:sz w:val="20"/>
                <w:szCs w:val="20"/>
              </w:rPr>
              <w:t>т</w:t>
            </w:r>
            <w:r w:rsidRPr="00546F33">
              <w:rPr>
                <w:sz w:val="20"/>
                <w:szCs w:val="20"/>
              </w:rPr>
              <w:t xml:space="preserve">, </w:t>
            </w:r>
            <w:r w:rsidRPr="00546F33">
              <w:rPr>
                <w:spacing w:val="-1"/>
                <w:sz w:val="20"/>
                <w:szCs w:val="20"/>
              </w:rPr>
              <w:t>м</w:t>
            </w:r>
            <w:r w:rsidRPr="00546F33">
              <w:rPr>
                <w:sz w:val="20"/>
                <w:szCs w:val="20"/>
              </w:rPr>
              <w:t>л</w:t>
            </w:r>
            <w:r w:rsidRPr="00546F33">
              <w:rPr>
                <w:spacing w:val="1"/>
                <w:sz w:val="20"/>
                <w:szCs w:val="20"/>
              </w:rPr>
              <w:t>н</w:t>
            </w:r>
            <w:r w:rsidRPr="00546F33">
              <w:rPr>
                <w:sz w:val="20"/>
                <w:szCs w:val="20"/>
              </w:rPr>
              <w:t xml:space="preserve">. </w:t>
            </w:r>
            <w:r w:rsidRPr="00546F33">
              <w:rPr>
                <w:spacing w:val="-1"/>
                <w:sz w:val="20"/>
                <w:szCs w:val="20"/>
              </w:rPr>
              <w:t>че</w:t>
            </w:r>
            <w:r w:rsidRPr="00546F33">
              <w:rPr>
                <w:sz w:val="20"/>
                <w:szCs w:val="20"/>
              </w:rPr>
              <w:t>л.</w:t>
            </w:r>
          </w:p>
        </w:tc>
        <w:tc>
          <w:tcPr>
            <w:tcW w:w="3685" w:type="dxa"/>
          </w:tcPr>
          <w:p w:rsidR="00546F33" w:rsidRPr="00546F33" w:rsidRDefault="00546F33" w:rsidP="00546F33">
            <w:pPr>
              <w:widowControl w:val="0"/>
              <w:autoSpaceDE w:val="0"/>
              <w:autoSpaceDN w:val="0"/>
              <w:adjustRightInd w:val="0"/>
              <w:ind w:firstLine="0"/>
              <w:jc w:val="center"/>
              <w:rPr>
                <w:sz w:val="20"/>
                <w:szCs w:val="20"/>
              </w:rPr>
            </w:pPr>
            <w:r w:rsidRPr="00546F33">
              <w:rPr>
                <w:sz w:val="20"/>
                <w:szCs w:val="20"/>
              </w:rPr>
              <w:t>Д</w:t>
            </w:r>
            <w:r w:rsidRPr="00546F33">
              <w:rPr>
                <w:spacing w:val="-1"/>
                <w:sz w:val="20"/>
                <w:szCs w:val="20"/>
              </w:rPr>
              <w:t>а</w:t>
            </w:r>
            <w:r w:rsidRPr="00546F33">
              <w:rPr>
                <w:spacing w:val="1"/>
                <w:sz w:val="20"/>
                <w:szCs w:val="20"/>
              </w:rPr>
              <w:t>нн</w:t>
            </w:r>
            <w:r w:rsidRPr="00546F33">
              <w:rPr>
                <w:sz w:val="20"/>
                <w:szCs w:val="20"/>
              </w:rPr>
              <w:t>ые</w:t>
            </w:r>
            <w:r w:rsidRPr="00546F33">
              <w:rPr>
                <w:spacing w:val="-1"/>
                <w:sz w:val="20"/>
                <w:szCs w:val="20"/>
              </w:rPr>
              <w:t xml:space="preserve"> </w:t>
            </w:r>
            <w:r w:rsidRPr="00546F33">
              <w:rPr>
                <w:sz w:val="20"/>
                <w:szCs w:val="20"/>
              </w:rPr>
              <w:t>от</w:t>
            </w:r>
            <w:r w:rsidRPr="00546F33">
              <w:rPr>
                <w:spacing w:val="1"/>
                <w:sz w:val="20"/>
                <w:szCs w:val="20"/>
              </w:rPr>
              <w:t>с</w:t>
            </w:r>
            <w:r w:rsidRPr="00546F33">
              <w:rPr>
                <w:spacing w:val="-5"/>
                <w:sz w:val="20"/>
                <w:szCs w:val="20"/>
              </w:rPr>
              <w:t>у</w:t>
            </w:r>
            <w:r w:rsidRPr="00546F33">
              <w:rPr>
                <w:sz w:val="20"/>
                <w:szCs w:val="20"/>
              </w:rPr>
              <w:t>т</w:t>
            </w:r>
            <w:r w:rsidRPr="00546F33">
              <w:rPr>
                <w:spacing w:val="-1"/>
                <w:sz w:val="20"/>
                <w:szCs w:val="20"/>
              </w:rPr>
              <w:t>с</w:t>
            </w:r>
            <w:r w:rsidRPr="00546F33">
              <w:rPr>
                <w:sz w:val="20"/>
                <w:szCs w:val="20"/>
              </w:rPr>
              <w:t>т</w:t>
            </w:r>
            <w:r w:rsidRPr="00546F33">
              <w:rPr>
                <w:spacing w:val="4"/>
                <w:sz w:val="20"/>
                <w:szCs w:val="20"/>
              </w:rPr>
              <w:t>в</w:t>
            </w:r>
            <w:r w:rsidRPr="00546F33">
              <w:rPr>
                <w:spacing w:val="-5"/>
                <w:sz w:val="20"/>
                <w:szCs w:val="20"/>
              </w:rPr>
              <w:t>у</w:t>
            </w:r>
            <w:r w:rsidRPr="00546F33">
              <w:rPr>
                <w:sz w:val="20"/>
                <w:szCs w:val="20"/>
              </w:rPr>
              <w:t>ют</w:t>
            </w:r>
          </w:p>
        </w:tc>
      </w:tr>
    </w:tbl>
    <w:p w:rsidR="008333F3" w:rsidRDefault="008333F3" w:rsidP="008E4E82">
      <w:pPr>
        <w:rPr>
          <w:rFonts w:eastAsia="Calibri" w:cs="Times New Roman"/>
        </w:rPr>
      </w:pPr>
    </w:p>
    <w:p w:rsidR="00BA6EAB" w:rsidRDefault="00BA6EAB" w:rsidP="006D3780">
      <w:pPr>
        <w:rPr>
          <w:rFonts w:eastAsia="Calibri" w:cs="Times New Roman"/>
        </w:rPr>
      </w:pPr>
      <w:r>
        <w:rPr>
          <w:rFonts w:eastAsia="Calibri" w:cs="Times New Roman"/>
        </w:rPr>
        <w:t xml:space="preserve">Для посадки и высадки пассажиров на территории </w:t>
      </w:r>
      <w:r w:rsidR="00B21B69">
        <w:rPr>
          <w:rFonts w:eastAsia="Calibri" w:cs="Times New Roman"/>
        </w:rPr>
        <w:t>Стародеревянковского сельского</w:t>
      </w:r>
      <w:r>
        <w:rPr>
          <w:rFonts w:eastAsia="Calibri" w:cs="Times New Roman"/>
        </w:rPr>
        <w:t xml:space="preserve"> поселения предусмотрены остановочные павильоны.</w:t>
      </w:r>
    </w:p>
    <w:p w:rsidR="00D7070F" w:rsidRPr="00BA6EAB" w:rsidRDefault="00AE6040" w:rsidP="006D3780">
      <w:pPr>
        <w:rPr>
          <w:rFonts w:eastAsia="Calibri" w:cs="Times New Roman"/>
        </w:rPr>
      </w:pPr>
      <w:r w:rsidRPr="00AE6040">
        <w:t xml:space="preserve">Пешеходное и велосипедное движение </w:t>
      </w:r>
      <w:r w:rsidR="00B21B69">
        <w:t>Стародеревянковского сельского</w:t>
      </w:r>
      <w:r w:rsidRPr="00AE6040">
        <w:t xml:space="preserve"> поселения </w:t>
      </w:r>
      <w:r w:rsidR="00B21B69">
        <w:t>Каневского района</w:t>
      </w:r>
      <w:r w:rsidRPr="00AE6040">
        <w:t xml:space="preserve"> осуществляется по тротуарам, в границах существующей линии застройки. Система внутр</w:t>
      </w:r>
      <w:r w:rsidR="006D3780">
        <w:t>ен</w:t>
      </w:r>
      <w:r w:rsidR="00A87D45">
        <w:t>них</w:t>
      </w:r>
      <w:r w:rsidRPr="00AE6040">
        <w:t xml:space="preserve"> улиц </w:t>
      </w:r>
      <w:r w:rsidR="00B21B69">
        <w:t>Стародеревянковского сельского</w:t>
      </w:r>
      <w:r w:rsidRPr="00AE6040">
        <w:t xml:space="preserve"> поселения </w:t>
      </w:r>
      <w:r w:rsidR="00B21B69">
        <w:t>Каневского района</w:t>
      </w:r>
      <w:r w:rsidRPr="00AE6040">
        <w:t xml:space="preserve"> сформирована, преимущественно, с пешеходным движением. Велосипедное движение развито слабо. Движение пешеходов и велосипедистов осуществляется совместно по тротуарам без разделения на зоны для движения посредством дорожной разметки. </w:t>
      </w:r>
      <w:r w:rsidR="00277106" w:rsidRPr="00277106">
        <w:t xml:space="preserve">Специализированные дорожки для велосипедного передвижения на территории поселения не предусмотрены. Движение велосипедистов </w:t>
      </w:r>
      <w:r w:rsidR="00277106">
        <w:t xml:space="preserve">также </w:t>
      </w:r>
      <w:r w:rsidR="00277106" w:rsidRPr="00277106">
        <w:t>осуществляется в соответствии с требованиями ПДД по дорогам общего пользования</w:t>
      </w:r>
      <w:r w:rsidR="00277106">
        <w:t xml:space="preserve">. </w:t>
      </w:r>
      <w:r w:rsidRPr="00AE6040">
        <w:t>В летний период интенсивность велосипедного движения значительно возрастает</w:t>
      </w:r>
      <w:r w:rsidR="002645D6">
        <w:t>.</w:t>
      </w:r>
    </w:p>
    <w:p w:rsidR="003524E5" w:rsidRDefault="00AE6040" w:rsidP="006D3780">
      <w:r w:rsidRPr="00AE6040">
        <w:t xml:space="preserve">Для прохождения технического обслуживания автотранспорта в </w:t>
      </w:r>
      <w:r w:rsidR="00EB51AC">
        <w:t>станице</w:t>
      </w:r>
      <w:r w:rsidRPr="00AE6040">
        <w:t xml:space="preserve"> организованы СТО. Для обеспечения нужд автомобильного транспорта в пределах </w:t>
      </w:r>
      <w:r w:rsidR="00277106">
        <w:t>станицы</w:t>
      </w:r>
      <w:r w:rsidRPr="00AE6040">
        <w:t xml:space="preserve"> </w:t>
      </w:r>
      <w:r w:rsidR="00277106">
        <w:t>Стародеревянковская</w:t>
      </w:r>
      <w:r w:rsidRPr="00AE6040">
        <w:t xml:space="preserve"> размещены </w:t>
      </w:r>
      <w:r w:rsidR="003524E5">
        <w:t>3</w:t>
      </w:r>
      <w:r w:rsidRPr="00AE6040">
        <w:t xml:space="preserve"> АЗС, </w:t>
      </w:r>
      <w:r w:rsidR="003524E5">
        <w:t>четыре</w:t>
      </w:r>
      <w:r w:rsidRPr="00AE6040">
        <w:t xml:space="preserve"> СТО</w:t>
      </w:r>
      <w:r w:rsidR="003524E5">
        <w:t>:</w:t>
      </w:r>
    </w:p>
    <w:p w:rsidR="003524E5" w:rsidRDefault="003524E5" w:rsidP="006D3780">
      <w:pPr>
        <w:pStyle w:val="af5"/>
        <w:numPr>
          <w:ilvl w:val="0"/>
          <w:numId w:val="50"/>
        </w:numPr>
        <w:ind w:left="0" w:firstLine="567"/>
      </w:pPr>
      <w:r w:rsidRPr="004256E0">
        <w:t xml:space="preserve">АЗС </w:t>
      </w:r>
      <w:r>
        <w:t>с комплексом дорожного сервиса ООО «</w:t>
      </w:r>
      <w:proofErr w:type="spellStart"/>
      <w:r>
        <w:t>Профессионал+</w:t>
      </w:r>
      <w:proofErr w:type="spellEnd"/>
      <w:r>
        <w:t>» ст. Стародеревянковская, центральный эллиптический островок кольцевого пересечения автодороги «Краснодар</w:t>
      </w:r>
      <w:r w:rsidR="006D3780">
        <w:t xml:space="preserve"> </w:t>
      </w:r>
      <w:r>
        <w:t>-</w:t>
      </w:r>
      <w:r w:rsidR="006D3780">
        <w:t xml:space="preserve"> </w:t>
      </w:r>
      <w:r>
        <w:t>Ейск» км 125-800, стационарная, площадь – 8002 м</w:t>
      </w:r>
      <w:proofErr w:type="gramStart"/>
      <w:r>
        <w:rPr>
          <w:vertAlign w:val="superscript"/>
        </w:rPr>
        <w:t>2</w:t>
      </w:r>
      <w:proofErr w:type="gramEnd"/>
      <w:r>
        <w:t>, количество колонок – 8 шт., вид топ</w:t>
      </w:r>
      <w:r w:rsidR="00917B5E">
        <w:t>лива: бензин, дизельное топливо</w:t>
      </w:r>
      <w:r w:rsidR="00902CF9">
        <w:t>, газ (пропан)</w:t>
      </w:r>
      <w:r w:rsidR="00917B5E">
        <w:t>;</w:t>
      </w:r>
    </w:p>
    <w:p w:rsidR="003524E5" w:rsidRDefault="003524E5" w:rsidP="006D3780">
      <w:pPr>
        <w:pStyle w:val="af5"/>
        <w:numPr>
          <w:ilvl w:val="0"/>
          <w:numId w:val="50"/>
        </w:numPr>
        <w:ind w:left="0" w:firstLine="567"/>
      </w:pPr>
      <w:r w:rsidRPr="00A01314">
        <w:lastRenderedPageBreak/>
        <w:t>АЗС ТНК ст. Стародеревянковская, ул. Ленинградская, 1</w:t>
      </w:r>
      <w:r>
        <w:t>,</w:t>
      </w:r>
      <w:r w:rsidRPr="00A01314">
        <w:t xml:space="preserve"> стационарная, площадь – 2441 м</w:t>
      </w:r>
      <w:proofErr w:type="gramStart"/>
      <w:r w:rsidRPr="00A01314">
        <w:rPr>
          <w:vertAlign w:val="superscript"/>
        </w:rPr>
        <w:t>2</w:t>
      </w:r>
      <w:proofErr w:type="gramEnd"/>
      <w:r w:rsidRPr="00A01314">
        <w:t>, количество колонок – 4 шт., вид топ</w:t>
      </w:r>
      <w:r w:rsidR="00917B5E">
        <w:t>лива: бензин, дизельное топливо;</w:t>
      </w:r>
    </w:p>
    <w:p w:rsidR="003524E5" w:rsidRDefault="003524E5" w:rsidP="006D3780">
      <w:pPr>
        <w:pStyle w:val="af5"/>
        <w:numPr>
          <w:ilvl w:val="0"/>
          <w:numId w:val="50"/>
        </w:numPr>
        <w:ind w:left="0" w:firstLine="567"/>
      </w:pPr>
      <w:r>
        <w:t xml:space="preserve">Автозаправочная станция контейнерного типа </w:t>
      </w:r>
      <w:r w:rsidRPr="00A01314">
        <w:t xml:space="preserve">ст. Стародеревянковская, ул. </w:t>
      </w:r>
      <w:r>
        <w:t>Красная</w:t>
      </w:r>
      <w:r w:rsidRPr="00A01314">
        <w:t xml:space="preserve">, </w:t>
      </w:r>
      <w:r>
        <w:t>220А, контейнерная</w:t>
      </w:r>
      <w:r w:rsidRPr="00A01314">
        <w:t xml:space="preserve">, площадь – </w:t>
      </w:r>
      <w:r>
        <w:t>1071</w:t>
      </w:r>
      <w:r w:rsidRPr="00A01314">
        <w:t xml:space="preserve"> м</w:t>
      </w:r>
      <w:proofErr w:type="gramStart"/>
      <w:r w:rsidRPr="00A01314">
        <w:rPr>
          <w:vertAlign w:val="superscript"/>
        </w:rPr>
        <w:t>2</w:t>
      </w:r>
      <w:proofErr w:type="gramEnd"/>
      <w:r w:rsidRPr="00A01314">
        <w:t xml:space="preserve">, количество колонок – </w:t>
      </w:r>
      <w:r>
        <w:t>3</w:t>
      </w:r>
      <w:r w:rsidRPr="00A01314">
        <w:t xml:space="preserve"> шт., вид топлива: бензин, дизельное топливо</w:t>
      </w:r>
      <w:r w:rsidR="00917B5E">
        <w:t>;</w:t>
      </w:r>
    </w:p>
    <w:p w:rsidR="003524E5" w:rsidRPr="00A01314" w:rsidRDefault="003524E5" w:rsidP="006D3780">
      <w:pPr>
        <w:pStyle w:val="af5"/>
        <w:numPr>
          <w:ilvl w:val="0"/>
          <w:numId w:val="50"/>
        </w:numPr>
        <w:ind w:left="0" w:firstLine="567"/>
      </w:pPr>
      <w:r>
        <w:t xml:space="preserve">СТО </w:t>
      </w:r>
      <w:r w:rsidRPr="00A01314">
        <w:t xml:space="preserve">ст. Стародеревянковская, ул. </w:t>
      </w:r>
      <w:r>
        <w:t>Красная</w:t>
      </w:r>
      <w:r w:rsidRPr="00A01314">
        <w:t xml:space="preserve">, </w:t>
      </w:r>
      <w:r>
        <w:t>76А,</w:t>
      </w:r>
      <w:r w:rsidRPr="00A01314">
        <w:t xml:space="preserve"> </w:t>
      </w:r>
      <w:r>
        <w:t xml:space="preserve">ИП Куприн </w:t>
      </w:r>
      <w:proofErr w:type="spellStart"/>
      <w:r>
        <w:t>Аленксандр</w:t>
      </w:r>
      <w:proofErr w:type="spellEnd"/>
      <w:r>
        <w:t xml:space="preserve"> Романович, </w:t>
      </w:r>
      <w:r w:rsidRPr="00A01314">
        <w:t>2</w:t>
      </w:r>
      <w:r>
        <w:t>50</w:t>
      </w:r>
      <w:r w:rsidRPr="00A01314">
        <w:t xml:space="preserve"> м</w:t>
      </w:r>
      <w:proofErr w:type="gramStart"/>
      <w:r w:rsidRPr="00A01314">
        <w:rPr>
          <w:vertAlign w:val="superscript"/>
        </w:rPr>
        <w:t>2</w:t>
      </w:r>
      <w:proofErr w:type="gramEnd"/>
      <w:r>
        <w:rPr>
          <w:vertAlign w:val="superscript"/>
        </w:rPr>
        <w:t>.</w:t>
      </w:r>
      <w:r>
        <w:t>;</w:t>
      </w:r>
    </w:p>
    <w:p w:rsidR="003524E5" w:rsidRPr="00A01314" w:rsidRDefault="003524E5" w:rsidP="006D3780">
      <w:pPr>
        <w:pStyle w:val="af5"/>
        <w:numPr>
          <w:ilvl w:val="0"/>
          <w:numId w:val="50"/>
        </w:numPr>
        <w:ind w:left="0" w:firstLine="567"/>
      </w:pPr>
      <w:r>
        <w:t xml:space="preserve">СТО </w:t>
      </w:r>
      <w:r w:rsidRPr="00A01314">
        <w:t xml:space="preserve">ст. Стародеревянковская, ул. </w:t>
      </w:r>
      <w:r>
        <w:t>Ленинградская</w:t>
      </w:r>
      <w:r w:rsidRPr="00A01314">
        <w:t xml:space="preserve">, </w:t>
      </w:r>
      <w:r>
        <w:t>29Б,</w:t>
      </w:r>
      <w:r w:rsidRPr="00A01314">
        <w:t xml:space="preserve"> </w:t>
      </w:r>
      <w:r>
        <w:t>ИП Зайцев Владимир Павлович, 15</w:t>
      </w:r>
      <w:r w:rsidRPr="00A01314">
        <w:t xml:space="preserve"> м</w:t>
      </w:r>
      <w:proofErr w:type="gramStart"/>
      <w:r w:rsidRPr="00A01314">
        <w:rPr>
          <w:vertAlign w:val="superscript"/>
        </w:rPr>
        <w:t>2</w:t>
      </w:r>
      <w:proofErr w:type="gramEnd"/>
      <w:r>
        <w:t>;</w:t>
      </w:r>
    </w:p>
    <w:p w:rsidR="003524E5" w:rsidRPr="003524E5" w:rsidRDefault="003524E5" w:rsidP="006D3780">
      <w:pPr>
        <w:pStyle w:val="af5"/>
        <w:numPr>
          <w:ilvl w:val="0"/>
          <w:numId w:val="50"/>
        </w:numPr>
        <w:ind w:left="0" w:firstLine="567"/>
      </w:pPr>
      <w:r>
        <w:t xml:space="preserve">СТО </w:t>
      </w:r>
      <w:r w:rsidRPr="00A01314">
        <w:t xml:space="preserve">ст. Стародеревянковская, ул. </w:t>
      </w:r>
      <w:r>
        <w:t>Красная</w:t>
      </w:r>
      <w:r w:rsidRPr="00A01314">
        <w:t xml:space="preserve">, </w:t>
      </w:r>
      <w:r>
        <w:t>140,</w:t>
      </w:r>
      <w:r w:rsidRPr="00A01314">
        <w:t xml:space="preserve"> </w:t>
      </w:r>
      <w:r>
        <w:t xml:space="preserve">ИП </w:t>
      </w:r>
      <w:proofErr w:type="spellStart"/>
      <w:r>
        <w:t>Безрученко</w:t>
      </w:r>
      <w:proofErr w:type="spellEnd"/>
      <w:r>
        <w:t xml:space="preserve"> Валерий Владимирович, 21</w:t>
      </w:r>
      <w:r w:rsidRPr="00A01314">
        <w:t xml:space="preserve"> м</w:t>
      </w:r>
      <w:proofErr w:type="gramStart"/>
      <w:r w:rsidRPr="00A01314">
        <w:rPr>
          <w:vertAlign w:val="superscript"/>
        </w:rPr>
        <w:t>2</w:t>
      </w:r>
      <w:proofErr w:type="gramEnd"/>
      <w:r>
        <w:t>;</w:t>
      </w:r>
    </w:p>
    <w:p w:rsidR="00472AD9" w:rsidRDefault="003524E5" w:rsidP="006D3780">
      <w:pPr>
        <w:pStyle w:val="af5"/>
        <w:numPr>
          <w:ilvl w:val="0"/>
          <w:numId w:val="50"/>
        </w:numPr>
        <w:ind w:left="0" w:firstLine="567"/>
      </w:pPr>
      <w:r w:rsidRPr="003524E5">
        <w:t xml:space="preserve">СТО ст. Стародеревянковская, ул. Красная, 247Б, ИП </w:t>
      </w:r>
      <w:proofErr w:type="spellStart"/>
      <w:r w:rsidRPr="003524E5">
        <w:t>Сторчак</w:t>
      </w:r>
      <w:proofErr w:type="spellEnd"/>
      <w:r w:rsidRPr="003524E5">
        <w:t xml:space="preserve"> Алексей Викторович, 944 м</w:t>
      </w:r>
      <w:proofErr w:type="gramStart"/>
      <w:r w:rsidRPr="003524E5">
        <w:rPr>
          <w:vertAlign w:val="superscript"/>
        </w:rPr>
        <w:t>2</w:t>
      </w:r>
      <w:proofErr w:type="gramEnd"/>
      <w:r w:rsidR="00AE6040" w:rsidRPr="00AE6040">
        <w:t>.</w:t>
      </w:r>
      <w:r w:rsidR="00472AD9">
        <w:t xml:space="preserve"> </w:t>
      </w:r>
    </w:p>
    <w:p w:rsidR="0009201E" w:rsidRDefault="0009201E" w:rsidP="006D3780">
      <w:pPr>
        <w:pStyle w:val="2"/>
        <w:spacing w:line="240" w:lineRule="auto"/>
      </w:pPr>
      <w:bookmarkStart w:id="28" w:name="_Toc517950367"/>
      <w:r>
        <w:t>Результаты анализа параметров дорожного движения</w:t>
      </w:r>
      <w:r w:rsidR="00BD02A3">
        <w:t xml:space="preserve">, </w:t>
      </w:r>
      <w:r w:rsidR="00AB5A0E">
        <w:t xml:space="preserve">а также параметров движения маршрутных транспортных средств и параметров размещения мест </w:t>
      </w:r>
      <w:r>
        <w:t>для стоянки и остановки транспортных средств</w:t>
      </w:r>
      <w:bookmarkEnd w:id="28"/>
    </w:p>
    <w:p w:rsidR="0039497C" w:rsidRDefault="00721693" w:rsidP="001754BB">
      <w:pPr>
        <w:rPr>
          <w:rFonts w:eastAsia="Calibri" w:cs="Times New Roman"/>
        </w:rPr>
      </w:pPr>
      <w:r w:rsidRPr="006F2389">
        <w:rPr>
          <w:rFonts w:eastAsia="Calibri" w:cs="Times New Roman"/>
        </w:rPr>
        <w:t>В целом обстановка в области параметров дорожного движения характеризуется как</w:t>
      </w:r>
      <w:r>
        <w:rPr>
          <w:rFonts w:eastAsia="Calibri" w:cs="Times New Roman"/>
        </w:rPr>
        <w:t xml:space="preserve"> благоприятная. </w:t>
      </w:r>
      <w:r w:rsidRPr="00721693">
        <w:rPr>
          <w:rFonts w:eastAsia="Calibri" w:cs="Times New Roman"/>
        </w:rPr>
        <w:t xml:space="preserve">На территории </w:t>
      </w:r>
      <w:r w:rsidR="00B21B69">
        <w:rPr>
          <w:rFonts w:eastAsia="Calibri" w:cs="Times New Roman"/>
        </w:rPr>
        <w:t>Стародеревянковского сельского</w:t>
      </w:r>
      <w:r w:rsidR="0039497C">
        <w:rPr>
          <w:rFonts w:eastAsia="Calibri" w:cs="Times New Roman"/>
        </w:rPr>
        <w:t xml:space="preserve"> поселения</w:t>
      </w:r>
      <w:r w:rsidR="00B56CC0">
        <w:rPr>
          <w:rFonts w:eastAsia="Calibri" w:cs="Times New Roman"/>
        </w:rPr>
        <w:t xml:space="preserve"> </w:t>
      </w:r>
      <w:r w:rsidR="00B21B69">
        <w:rPr>
          <w:rFonts w:eastAsia="Calibri" w:cs="Times New Roman"/>
        </w:rPr>
        <w:t>Каневского района</w:t>
      </w:r>
      <w:r w:rsidRPr="00721693">
        <w:rPr>
          <w:rFonts w:eastAsia="Calibri" w:cs="Times New Roman"/>
        </w:rPr>
        <w:t xml:space="preserve"> скорость движения </w:t>
      </w:r>
      <w:r w:rsidR="0039497C">
        <w:rPr>
          <w:rFonts w:eastAsia="Calibri" w:cs="Times New Roman"/>
        </w:rPr>
        <w:t xml:space="preserve">в населенных пунктах </w:t>
      </w:r>
      <w:r w:rsidRPr="00721693">
        <w:rPr>
          <w:rFonts w:eastAsia="Calibri" w:cs="Times New Roman"/>
        </w:rPr>
        <w:t xml:space="preserve">ограничена </w:t>
      </w:r>
      <w:r w:rsidR="0039497C">
        <w:rPr>
          <w:rFonts w:eastAsia="Calibri" w:cs="Times New Roman"/>
        </w:rPr>
        <w:t>6</w:t>
      </w:r>
      <w:r w:rsidRPr="00721693">
        <w:rPr>
          <w:rFonts w:eastAsia="Calibri" w:cs="Times New Roman"/>
        </w:rPr>
        <w:t>0</w:t>
      </w:r>
      <w:r w:rsidR="0039497C">
        <w:rPr>
          <w:rFonts w:eastAsia="Calibri" w:cs="Times New Roman"/>
        </w:rPr>
        <w:t xml:space="preserve"> и 40</w:t>
      </w:r>
      <w:r w:rsidRPr="00721693">
        <w:rPr>
          <w:rFonts w:eastAsia="Calibri" w:cs="Times New Roman"/>
        </w:rPr>
        <w:t xml:space="preserve"> км/час</w:t>
      </w:r>
      <w:r w:rsidR="00964A4C">
        <w:rPr>
          <w:rFonts w:eastAsia="Calibri" w:cs="Times New Roman"/>
        </w:rPr>
        <w:t xml:space="preserve">, вне населенных пунктов 90 </w:t>
      </w:r>
      <w:r w:rsidR="00964A4C" w:rsidRPr="00721693">
        <w:rPr>
          <w:rFonts w:eastAsia="Calibri" w:cs="Times New Roman"/>
        </w:rPr>
        <w:t>км/час</w:t>
      </w:r>
      <w:r w:rsidR="00964A4C">
        <w:rPr>
          <w:rFonts w:eastAsia="Calibri" w:cs="Times New Roman"/>
        </w:rPr>
        <w:t>.</w:t>
      </w:r>
      <w:r>
        <w:rPr>
          <w:rFonts w:eastAsia="Calibri" w:cs="Times New Roman"/>
        </w:rPr>
        <w:t xml:space="preserve"> </w:t>
      </w:r>
      <w:r w:rsidR="0039497C">
        <w:rPr>
          <w:rFonts w:eastAsia="Calibri" w:cs="Times New Roman"/>
        </w:rPr>
        <w:t>Большая и</w:t>
      </w:r>
      <w:r w:rsidR="00D61177" w:rsidRPr="00D61177">
        <w:rPr>
          <w:rFonts w:eastAsia="Calibri" w:cs="Times New Roman"/>
        </w:rPr>
        <w:t xml:space="preserve">нтенсивность дорожного движения наблюдается </w:t>
      </w:r>
      <w:r w:rsidR="00D61177">
        <w:rPr>
          <w:rFonts w:eastAsia="Calibri" w:cs="Times New Roman"/>
        </w:rPr>
        <w:t xml:space="preserve">только </w:t>
      </w:r>
      <w:r w:rsidR="00D61177" w:rsidRPr="00D61177">
        <w:rPr>
          <w:rFonts w:eastAsia="Calibri" w:cs="Times New Roman"/>
        </w:rPr>
        <w:t xml:space="preserve">в утренние часы с 7:00 до 8:30, дневное время с 11:30 до 13:00 и вечернее время с 16:30 </w:t>
      </w:r>
      <w:proofErr w:type="gramStart"/>
      <w:r w:rsidR="00D61177" w:rsidRPr="00D61177">
        <w:rPr>
          <w:rFonts w:eastAsia="Calibri" w:cs="Times New Roman"/>
        </w:rPr>
        <w:t>до</w:t>
      </w:r>
      <w:proofErr w:type="gramEnd"/>
      <w:r w:rsidR="00D61177" w:rsidRPr="00D61177">
        <w:rPr>
          <w:rFonts w:eastAsia="Calibri" w:cs="Times New Roman"/>
        </w:rPr>
        <w:t xml:space="preserve"> 1</w:t>
      </w:r>
      <w:r w:rsidR="00CA06F1">
        <w:rPr>
          <w:rFonts w:eastAsia="Calibri" w:cs="Times New Roman"/>
        </w:rPr>
        <w:t>9</w:t>
      </w:r>
      <w:r w:rsidR="00D61177" w:rsidRPr="00D61177">
        <w:rPr>
          <w:rFonts w:eastAsia="Calibri" w:cs="Times New Roman"/>
        </w:rPr>
        <w:t xml:space="preserve">:00. </w:t>
      </w:r>
    </w:p>
    <w:p w:rsidR="00352A11" w:rsidRPr="00352A11" w:rsidRDefault="00352A11" w:rsidP="00352A11">
      <w:pPr>
        <w:rPr>
          <w:rFonts w:eastAsia="Calibri" w:cs="Times New Roman"/>
        </w:rPr>
      </w:pPr>
      <w:r w:rsidRPr="00352A11">
        <w:rPr>
          <w:rFonts w:eastAsia="Calibri" w:cs="Times New Roman"/>
        </w:rPr>
        <w:t xml:space="preserve">Ежеквартально проводится обследование пассажиропотока, для определения потребностей в перевозках, являющиеся основой для разработки и согласования расписаний движения. В </w:t>
      </w:r>
      <w:r w:rsidR="00646FDB">
        <w:rPr>
          <w:rFonts w:eastAsia="Calibri" w:cs="Times New Roman"/>
        </w:rPr>
        <w:t>Стародеревянковском сельском</w:t>
      </w:r>
      <w:r w:rsidRPr="00352A11">
        <w:rPr>
          <w:rFonts w:eastAsia="Calibri" w:cs="Times New Roman"/>
        </w:rPr>
        <w:t xml:space="preserve"> поселении </w:t>
      </w:r>
      <w:r w:rsidR="00B21B69">
        <w:rPr>
          <w:rFonts w:eastAsia="Calibri" w:cs="Times New Roman"/>
        </w:rPr>
        <w:t>Каневского района</w:t>
      </w:r>
      <w:r w:rsidRPr="00352A11">
        <w:rPr>
          <w:rFonts w:eastAsia="Calibri" w:cs="Times New Roman"/>
        </w:rPr>
        <w:t xml:space="preserve"> наблюдается изменение интенсивности пассажиропотока в зависимости от времени года. Недельная неравномерность выражается в увеличении исходящих потоков, в предвыходные дни недели и увеличении входящих потоков в конце выходных дней и утренние часы первого рабочего дня недели.</w:t>
      </w:r>
    </w:p>
    <w:p w:rsidR="00B56CC0" w:rsidRDefault="00B56CC0" w:rsidP="00215B17">
      <w:r>
        <w:t xml:space="preserve">Маршрутные такси и автобусы по территории </w:t>
      </w:r>
      <w:r w:rsidR="00B21B69">
        <w:rPr>
          <w:rFonts w:eastAsia="Calibri" w:cs="Times New Roman"/>
        </w:rPr>
        <w:t>Стародеревянковского сельского</w:t>
      </w:r>
      <w:r>
        <w:rPr>
          <w:rFonts w:eastAsia="Calibri" w:cs="Times New Roman"/>
        </w:rPr>
        <w:t xml:space="preserve"> поселения </w:t>
      </w:r>
      <w:r w:rsidR="00B21B69">
        <w:rPr>
          <w:rFonts w:eastAsia="Calibri" w:cs="Times New Roman"/>
        </w:rPr>
        <w:t>Каневского района</w:t>
      </w:r>
      <w:r>
        <w:t xml:space="preserve"> передвигается в общем потоке транспортных средств согласно расписанию по установленным маршрутам без задержек.</w:t>
      </w:r>
    </w:p>
    <w:p w:rsidR="008973F8" w:rsidRDefault="008973F8" w:rsidP="008973F8">
      <w:r>
        <w:t xml:space="preserve">Для хранения и обслуживания подвижного состава массового </w:t>
      </w:r>
      <w:r w:rsidR="00131346">
        <w:t>сельского</w:t>
      </w:r>
      <w:r>
        <w:t xml:space="preserve"> пассажирского транспорта, грузового и легкового автотранспорта на территории </w:t>
      </w:r>
      <w:r w:rsidR="00277106">
        <w:t>станицы</w:t>
      </w:r>
      <w:r>
        <w:t xml:space="preserve"> </w:t>
      </w:r>
      <w:r w:rsidR="00277106">
        <w:t>Стародеревянковская</w:t>
      </w:r>
      <w:r>
        <w:t xml:space="preserve"> имеются достаточное чис</w:t>
      </w:r>
      <w:r w:rsidR="0085137D">
        <w:t>ло мест хранения автотранспорта</w:t>
      </w:r>
      <w:r>
        <w:t>.</w:t>
      </w:r>
    </w:p>
    <w:p w:rsidR="008973F8" w:rsidRDefault="008973F8" w:rsidP="008973F8">
      <w:r>
        <w:t xml:space="preserve">В </w:t>
      </w:r>
      <w:r w:rsidR="0085137D">
        <w:t>станице</w:t>
      </w:r>
      <w:r>
        <w:t xml:space="preserve"> </w:t>
      </w:r>
      <w:r w:rsidR="00277106">
        <w:t>Стародеревянковская</w:t>
      </w:r>
      <w:r>
        <w:t xml:space="preserve"> расположена территория существующего автопарка для хранения автобусов, работающих на </w:t>
      </w:r>
      <w:r w:rsidR="00A87D45">
        <w:t>внутренних</w:t>
      </w:r>
      <w:r>
        <w:t xml:space="preserve"> и вне</w:t>
      </w:r>
      <w:r w:rsidR="00A87D45">
        <w:t>шних</w:t>
      </w:r>
      <w:r>
        <w:t xml:space="preserve"> маршрутах. </w:t>
      </w:r>
    </w:p>
    <w:p w:rsidR="00391EA7" w:rsidRDefault="008973F8" w:rsidP="008973F8">
      <w:r>
        <w:t xml:space="preserve">В </w:t>
      </w:r>
      <w:r w:rsidR="0085137D">
        <w:t>станице</w:t>
      </w:r>
      <w:r>
        <w:t xml:space="preserve"> </w:t>
      </w:r>
      <w:r w:rsidR="00277106">
        <w:t>Стародеревянковская</w:t>
      </w:r>
      <w:r>
        <w:t xml:space="preserve"> расположены места постоянного хранения индивидуальных средств автомототранспорта. </w:t>
      </w:r>
    </w:p>
    <w:p w:rsidR="00391EA7" w:rsidRPr="00391EA7" w:rsidRDefault="00391EA7" w:rsidP="00391EA7">
      <w:pPr>
        <w:pStyle w:val="af5"/>
        <w:spacing w:after="120"/>
      </w:pPr>
      <w:r w:rsidRPr="00391EA7">
        <w:t>Расположение парковок и количество мест:</w:t>
      </w:r>
    </w:p>
    <w:p w:rsidR="00A7595B" w:rsidRPr="00661697" w:rsidRDefault="00A7595B" w:rsidP="00661697">
      <w:pPr>
        <w:pStyle w:val="af5"/>
        <w:numPr>
          <w:ilvl w:val="0"/>
          <w:numId w:val="50"/>
        </w:numPr>
        <w:ind w:left="0" w:firstLine="567"/>
      </w:pPr>
      <w:r w:rsidRPr="00661697">
        <w:t xml:space="preserve"> Торговый центр «Лидер», кадастровый квартал 23:11:0309159,  почтовый                                                                                       адрес: ст.  Стародеревянковская,  ул</w:t>
      </w:r>
      <w:proofErr w:type="gramStart"/>
      <w:r w:rsidRPr="00661697">
        <w:t>.Л</w:t>
      </w:r>
      <w:proofErr w:type="gramEnd"/>
      <w:r w:rsidRPr="00661697">
        <w:t>енинградская № 104А  –</w:t>
      </w:r>
      <w:r w:rsidR="006D3780">
        <w:t xml:space="preserve"> </w:t>
      </w:r>
      <w:r w:rsidRPr="00661697">
        <w:t>20 шт.;</w:t>
      </w:r>
    </w:p>
    <w:p w:rsidR="00A7595B" w:rsidRPr="00661697" w:rsidRDefault="00A7595B" w:rsidP="00661697">
      <w:pPr>
        <w:pStyle w:val="af5"/>
        <w:numPr>
          <w:ilvl w:val="0"/>
          <w:numId w:val="50"/>
        </w:numPr>
        <w:ind w:left="0" w:firstLine="567"/>
      </w:pPr>
      <w:r w:rsidRPr="00661697">
        <w:t>ООО «Русь» магазин «Атлант», кадастровый квартал 23:11:0309161,  почтовый  адрес: ст.  Стародеревянковская,  ул. Пластуновская, 65  -</w:t>
      </w:r>
      <w:r w:rsidR="006D3780">
        <w:t xml:space="preserve"> </w:t>
      </w:r>
      <w:r w:rsidRPr="00661697">
        <w:t>10 шт;</w:t>
      </w:r>
    </w:p>
    <w:p w:rsidR="00A7595B" w:rsidRPr="00661697" w:rsidRDefault="00A7595B" w:rsidP="00B705D5">
      <w:pPr>
        <w:pStyle w:val="af5"/>
        <w:numPr>
          <w:ilvl w:val="0"/>
          <w:numId w:val="50"/>
        </w:numPr>
        <w:ind w:left="0" w:firstLine="567"/>
      </w:pPr>
      <w:r w:rsidRPr="00661697">
        <w:lastRenderedPageBreak/>
        <w:t xml:space="preserve"> ЗАО «ИКС 5 Недвижимость» Универсальный магазин «Пятерочка»</w:t>
      </w:r>
      <w:proofErr w:type="gramStart"/>
      <w:r w:rsidRPr="00661697">
        <w:t xml:space="preserve"> ,</w:t>
      </w:r>
      <w:proofErr w:type="gramEnd"/>
      <w:r w:rsidRPr="00661697">
        <w:t xml:space="preserve">  кадастровый квартал 23:11:0309162,  почтовый  адрес: ст.  Стародеревянковская,</w:t>
      </w:r>
      <w:r w:rsidR="006D3780">
        <w:t xml:space="preserve"> </w:t>
      </w:r>
      <w:r w:rsidRPr="00661697">
        <w:t xml:space="preserve"> ул. Ленинградская, 60 -</w:t>
      </w:r>
      <w:r w:rsidR="006D3780">
        <w:t xml:space="preserve"> </w:t>
      </w:r>
      <w:r w:rsidRPr="00661697">
        <w:t>8 шт;</w:t>
      </w:r>
    </w:p>
    <w:p w:rsidR="00A7595B" w:rsidRPr="00661697" w:rsidRDefault="00A7595B" w:rsidP="00B705D5">
      <w:pPr>
        <w:pStyle w:val="af5"/>
        <w:numPr>
          <w:ilvl w:val="0"/>
          <w:numId w:val="50"/>
        </w:numPr>
        <w:ind w:left="0" w:firstLine="567"/>
      </w:pPr>
      <w:r w:rsidRPr="00661697">
        <w:t>Универсальный магазин «</w:t>
      </w:r>
      <w:proofErr w:type="spellStart"/>
      <w:r w:rsidR="006D3780">
        <w:t>М</w:t>
      </w:r>
      <w:r w:rsidRPr="00661697">
        <w:t>агнит-</w:t>
      </w:r>
      <w:r w:rsidR="006D3780">
        <w:t>К</w:t>
      </w:r>
      <w:r w:rsidRPr="00661697">
        <w:t>осметик</w:t>
      </w:r>
      <w:proofErr w:type="spellEnd"/>
      <w:r w:rsidRPr="00661697">
        <w:t>»,</w:t>
      </w:r>
      <w:r w:rsidR="006D3780">
        <w:t xml:space="preserve"> </w:t>
      </w:r>
      <w:r w:rsidRPr="00661697">
        <w:t xml:space="preserve">кадастровый квартал 23:11:0309162,  почтовый  адрес: ст.  Стародеревянковская, ул. </w:t>
      </w:r>
      <w:proofErr w:type="gramStart"/>
      <w:r w:rsidRPr="00661697">
        <w:t>Ленинградская</w:t>
      </w:r>
      <w:proofErr w:type="gramEnd"/>
      <w:r w:rsidRPr="00661697">
        <w:t>, 58А -</w:t>
      </w:r>
      <w:r w:rsidR="006D3780">
        <w:t xml:space="preserve"> </w:t>
      </w:r>
      <w:r w:rsidRPr="00661697">
        <w:t>15 шт;</w:t>
      </w:r>
    </w:p>
    <w:p w:rsidR="00A7595B" w:rsidRPr="00661697" w:rsidRDefault="00A7595B" w:rsidP="00B705D5">
      <w:pPr>
        <w:pStyle w:val="af5"/>
        <w:numPr>
          <w:ilvl w:val="0"/>
          <w:numId w:val="50"/>
        </w:numPr>
        <w:ind w:left="0" w:firstLine="567"/>
      </w:pPr>
      <w:r w:rsidRPr="00661697">
        <w:t xml:space="preserve"> Торговый центр «</w:t>
      </w:r>
      <w:proofErr w:type="spellStart"/>
      <w:r w:rsidRPr="00661697">
        <w:t>АртМакс</w:t>
      </w:r>
      <w:proofErr w:type="spellEnd"/>
      <w:r w:rsidRPr="00661697">
        <w:t xml:space="preserve">», кадастровый квартал 23:11:0309164,  почтовый                                                                                       адрес: ст.  Стародеревянковская,  ул. </w:t>
      </w:r>
      <w:proofErr w:type="gramStart"/>
      <w:r w:rsidRPr="00661697">
        <w:t>Ленинградская</w:t>
      </w:r>
      <w:proofErr w:type="gramEnd"/>
      <w:r w:rsidRPr="00661697">
        <w:t>, 43</w:t>
      </w:r>
      <w:r w:rsidR="006D3780">
        <w:t xml:space="preserve"> </w:t>
      </w:r>
      <w:r w:rsidRPr="00661697">
        <w:t>– 20 шт.;</w:t>
      </w:r>
    </w:p>
    <w:p w:rsidR="00A7595B" w:rsidRPr="00661697" w:rsidRDefault="00A7595B" w:rsidP="00B705D5">
      <w:pPr>
        <w:pStyle w:val="af5"/>
        <w:numPr>
          <w:ilvl w:val="0"/>
          <w:numId w:val="50"/>
        </w:numPr>
        <w:ind w:left="0" w:firstLine="567"/>
      </w:pPr>
      <w:r w:rsidRPr="00661697">
        <w:t xml:space="preserve"> ООО «</w:t>
      </w:r>
      <w:proofErr w:type="spellStart"/>
      <w:r w:rsidRPr="00661697">
        <w:t>Шинхимтранс</w:t>
      </w:r>
      <w:proofErr w:type="spellEnd"/>
      <w:r w:rsidRPr="00661697">
        <w:t>» магазин «</w:t>
      </w:r>
      <w:proofErr w:type="spellStart"/>
      <w:r w:rsidRPr="00661697">
        <w:t>Кордиан</w:t>
      </w:r>
      <w:proofErr w:type="spellEnd"/>
      <w:r w:rsidRPr="00661697">
        <w:t xml:space="preserve">», кадастровый квартал 23:11:0309166,  почтовый  адрес: ст.  Стародеревянковская,  ул. </w:t>
      </w:r>
      <w:proofErr w:type="gramStart"/>
      <w:r w:rsidRPr="00661697">
        <w:t>Ленинградская</w:t>
      </w:r>
      <w:proofErr w:type="gramEnd"/>
      <w:r w:rsidRPr="00661697">
        <w:t>, 21 – 24 шт.;</w:t>
      </w:r>
    </w:p>
    <w:p w:rsidR="00A7595B" w:rsidRPr="00661697" w:rsidRDefault="00A7595B" w:rsidP="00B705D5">
      <w:pPr>
        <w:pStyle w:val="af5"/>
        <w:numPr>
          <w:ilvl w:val="0"/>
          <w:numId w:val="50"/>
        </w:numPr>
        <w:ind w:left="0" w:firstLine="567"/>
      </w:pPr>
      <w:r w:rsidRPr="00661697">
        <w:t xml:space="preserve"> Торговый центр «Кипарис», кадастровый квартал 23:11:0309163,  почтовый                                                                                       адрес: ст.  Стародеревянковская,  ул</w:t>
      </w:r>
      <w:proofErr w:type="gramStart"/>
      <w:r w:rsidRPr="00661697">
        <w:t>.Л</w:t>
      </w:r>
      <w:proofErr w:type="gramEnd"/>
      <w:r w:rsidRPr="00661697">
        <w:t>енинградская № 65 – 12 шт.;</w:t>
      </w:r>
    </w:p>
    <w:p w:rsidR="00A7595B" w:rsidRPr="00661697" w:rsidRDefault="00A7595B" w:rsidP="00B705D5">
      <w:pPr>
        <w:pStyle w:val="af5"/>
        <w:numPr>
          <w:ilvl w:val="0"/>
          <w:numId w:val="50"/>
        </w:numPr>
        <w:ind w:left="0" w:firstLine="567"/>
      </w:pPr>
      <w:r w:rsidRPr="00661697">
        <w:t xml:space="preserve"> ИП Удовиченко Н.В., кадастровый квартал 23:11:0309167,  почтовый адрес:</w:t>
      </w:r>
      <w:r w:rsidR="006D3780">
        <w:t xml:space="preserve"> </w:t>
      </w:r>
      <w:r w:rsidRPr="00661697">
        <w:t>ст.  Стародеревянковская,  ул. Ленинградская , 17К, - 3шт;</w:t>
      </w:r>
    </w:p>
    <w:p w:rsidR="00A7595B" w:rsidRPr="00661697" w:rsidRDefault="00A7595B" w:rsidP="00B705D5">
      <w:pPr>
        <w:pStyle w:val="af5"/>
        <w:numPr>
          <w:ilvl w:val="0"/>
          <w:numId w:val="50"/>
        </w:numPr>
        <w:ind w:left="0" w:firstLine="567"/>
      </w:pPr>
      <w:r w:rsidRPr="00661697">
        <w:t xml:space="preserve"> ИП Спиридонова Л.И., кадастровый квартал 23:11:0309167,  почтовый адрес: ст.  Стародеревянковская,  ул. Ленинградская , 17 «З», - 3шт;</w:t>
      </w:r>
    </w:p>
    <w:p w:rsidR="00A7595B" w:rsidRPr="00661697" w:rsidRDefault="00A7595B" w:rsidP="00B705D5">
      <w:pPr>
        <w:pStyle w:val="af5"/>
        <w:numPr>
          <w:ilvl w:val="0"/>
          <w:numId w:val="50"/>
        </w:numPr>
        <w:ind w:left="0" w:firstLine="567"/>
      </w:pPr>
      <w:r w:rsidRPr="00661697">
        <w:t xml:space="preserve"> </w:t>
      </w:r>
      <w:proofErr w:type="gramStart"/>
      <w:r w:rsidRPr="00661697">
        <w:t>ООО «Русь» магазин «Русь»</w:t>
      </w:r>
      <w:r w:rsidR="006D3780">
        <w:t>,</w:t>
      </w:r>
      <w:r w:rsidRPr="00661697">
        <w:t xml:space="preserve"> кадастровый квартал 23:11:0309167,  почтовый адрес: ст.  Стародеревянковская,  ул. Ленинградская , 17 «Г», - 3шт;</w:t>
      </w:r>
      <w:proofErr w:type="gramEnd"/>
    </w:p>
    <w:p w:rsidR="00A7595B" w:rsidRPr="00661697" w:rsidRDefault="00A7595B" w:rsidP="00B705D5">
      <w:pPr>
        <w:pStyle w:val="af5"/>
        <w:numPr>
          <w:ilvl w:val="0"/>
          <w:numId w:val="50"/>
        </w:numPr>
        <w:ind w:left="0" w:firstLine="567"/>
      </w:pPr>
      <w:r w:rsidRPr="00661697">
        <w:t xml:space="preserve"> ИП Аникеева Л.В., парикмахерская, кадастровый квартал 23:11:0309167,  почтовый адрес: ст.  Стародеревянковская,  ул. Ленинградская , 17 «М», - 2шт;</w:t>
      </w:r>
    </w:p>
    <w:p w:rsidR="00A7595B" w:rsidRPr="00661697" w:rsidRDefault="00A7595B" w:rsidP="00B705D5">
      <w:pPr>
        <w:pStyle w:val="af5"/>
        <w:numPr>
          <w:ilvl w:val="0"/>
          <w:numId w:val="50"/>
        </w:numPr>
        <w:ind w:left="0" w:firstLine="567"/>
      </w:pPr>
      <w:r w:rsidRPr="00661697">
        <w:t>ООО «</w:t>
      </w:r>
      <w:proofErr w:type="spellStart"/>
      <w:r w:rsidRPr="00661697">
        <w:t>Аписервис</w:t>
      </w:r>
      <w:proofErr w:type="spellEnd"/>
      <w:r w:rsidRPr="00661697">
        <w:t>» магазин «Пчелка», кадастровый квартал 23:11:0309167,  почтовый адрес: ст.  Стародеревянковская,  ул. Ленинградская , 17 «Ж», - 5шт;</w:t>
      </w:r>
    </w:p>
    <w:p w:rsidR="00A7595B" w:rsidRPr="00661697" w:rsidRDefault="00A7595B" w:rsidP="00B705D5">
      <w:pPr>
        <w:pStyle w:val="af5"/>
        <w:numPr>
          <w:ilvl w:val="0"/>
          <w:numId w:val="50"/>
        </w:numPr>
        <w:ind w:left="0" w:firstLine="567"/>
      </w:pPr>
      <w:r w:rsidRPr="00661697">
        <w:t>ИП Амосов А.М., «Кровельный центр»</w:t>
      </w:r>
      <w:r w:rsidR="006D3780">
        <w:t>,</w:t>
      </w:r>
      <w:r w:rsidRPr="00661697">
        <w:t xml:space="preserve"> кадастровый квартал 23:11:0309167,  почтовый адрес: ст.  Стародеревянковская,  ул. </w:t>
      </w:r>
      <w:proofErr w:type="gramStart"/>
      <w:r w:rsidRPr="00661697">
        <w:t>Ленинградская</w:t>
      </w:r>
      <w:proofErr w:type="gramEnd"/>
      <w:r w:rsidRPr="00661697">
        <w:t xml:space="preserve"> , 19/1  - 10шт;</w:t>
      </w:r>
    </w:p>
    <w:p w:rsidR="00A7595B" w:rsidRPr="00661697" w:rsidRDefault="00A7595B" w:rsidP="00B705D5">
      <w:pPr>
        <w:pStyle w:val="af5"/>
        <w:numPr>
          <w:ilvl w:val="0"/>
          <w:numId w:val="50"/>
        </w:numPr>
        <w:ind w:left="0" w:firstLine="567"/>
      </w:pPr>
      <w:r w:rsidRPr="00661697">
        <w:t xml:space="preserve"> ИП Литовка Н.В. магазин «Гермес»</w:t>
      </w:r>
      <w:r w:rsidR="006D3780">
        <w:t>,</w:t>
      </w:r>
      <w:r w:rsidRPr="00661697">
        <w:t xml:space="preserve"> кадастровый квартал 23:11:0309163,  почтовый адрес: ст.  Стародеревянковская, ул. Ленинградская , 50 - 4шт;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ИП </w:t>
      </w:r>
      <w:proofErr w:type="spellStart"/>
      <w:r w:rsidRPr="00661697">
        <w:t>Силкина</w:t>
      </w:r>
      <w:proofErr w:type="spellEnd"/>
      <w:r w:rsidRPr="00661697">
        <w:t xml:space="preserve"> С.Н. магазин «</w:t>
      </w:r>
      <w:r w:rsidR="006D3780">
        <w:t>М</w:t>
      </w:r>
      <w:r w:rsidRPr="00661697">
        <w:t>ама и малыш», кадастровый квартал 23:11:0309163,  почтовый адрес: ст.  Стародеревянковская, ул. Ленинградская,  52 – 3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Леспромсервис</w:t>
      </w:r>
      <w:proofErr w:type="spellEnd"/>
      <w:r w:rsidRPr="00661697">
        <w:t xml:space="preserve">» магазин «У пруда», кадастровый квартал 23:11:0309154,  почтовый адрес: ст.  Стародеревянковская, ул. </w:t>
      </w:r>
      <w:proofErr w:type="gramStart"/>
      <w:r w:rsidRPr="00661697">
        <w:t>Ленинградская</w:t>
      </w:r>
      <w:proofErr w:type="gramEnd"/>
      <w:r w:rsidRPr="00661697">
        <w:t>, 32А -</w:t>
      </w:r>
      <w:r w:rsidR="006D3780">
        <w:t xml:space="preserve"> </w:t>
      </w:r>
      <w:r w:rsidRPr="00661697">
        <w:t>3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Леспромсервис</w:t>
      </w:r>
      <w:proofErr w:type="spellEnd"/>
      <w:r w:rsidRPr="00661697">
        <w:t>» магазин «Росинка», кадастровый квартал 23:11:0309164,  почтовый адрес: ст.  Стародеревянковская,  ул. Ленинградская, 55А -</w:t>
      </w:r>
      <w:r w:rsidR="006D3780">
        <w:t xml:space="preserve"> </w:t>
      </w:r>
      <w:r w:rsidRPr="00661697">
        <w:t>3 шт.;</w:t>
      </w:r>
    </w:p>
    <w:p w:rsidR="00A7595B" w:rsidRPr="00661697" w:rsidRDefault="00A7595B" w:rsidP="00B705D5">
      <w:pPr>
        <w:pStyle w:val="af5"/>
        <w:numPr>
          <w:ilvl w:val="0"/>
          <w:numId w:val="50"/>
        </w:numPr>
        <w:snapToGrid w:val="0"/>
        <w:ind w:left="0" w:firstLine="567"/>
      </w:pPr>
      <w:r w:rsidRPr="00661697">
        <w:t xml:space="preserve">  ООО «Россия» офис, кадастровый квартал 23:11:0309153,  почтовый адрес:</w:t>
      </w:r>
      <w:r w:rsidR="006D3780">
        <w:t xml:space="preserve"> </w:t>
      </w:r>
      <w:r w:rsidRPr="00661697">
        <w:t>ст.  Стародеревянковская,   ул. Красная, 80</w:t>
      </w:r>
      <w:r w:rsidR="006D3780">
        <w:t xml:space="preserve"> </w:t>
      </w:r>
      <w:r w:rsidRPr="00661697">
        <w:t>-</w:t>
      </w:r>
      <w:r w:rsidR="006D3780">
        <w:t xml:space="preserve"> </w:t>
      </w:r>
      <w:r w:rsidRPr="00661697">
        <w:t>15 шт;</w:t>
      </w:r>
    </w:p>
    <w:p w:rsidR="00A7595B" w:rsidRPr="00661697" w:rsidRDefault="006D3780" w:rsidP="00B705D5">
      <w:pPr>
        <w:pStyle w:val="af5"/>
        <w:numPr>
          <w:ilvl w:val="0"/>
          <w:numId w:val="50"/>
        </w:numPr>
        <w:snapToGrid w:val="0"/>
        <w:ind w:left="0" w:firstLine="567"/>
      </w:pPr>
      <w:r>
        <w:t xml:space="preserve"> </w:t>
      </w:r>
      <w:r w:rsidR="00A7595B" w:rsidRPr="00661697">
        <w:t xml:space="preserve">МБО УСО школа № 11, кадастровый квартал 23:11:0309153,  почтовый адрес: </w:t>
      </w:r>
      <w:r>
        <w:t xml:space="preserve"> </w:t>
      </w:r>
      <w:r w:rsidR="00A7595B" w:rsidRPr="00661697">
        <w:t>ст.  Стародеревянковская,   ул. Красная, 82</w:t>
      </w:r>
      <w:r>
        <w:t xml:space="preserve"> </w:t>
      </w:r>
      <w:r w:rsidR="00A7595B" w:rsidRPr="00661697">
        <w:t>- 10 шт;</w:t>
      </w:r>
    </w:p>
    <w:p w:rsidR="00A7595B" w:rsidRPr="00661697" w:rsidRDefault="00A7595B" w:rsidP="00B705D5">
      <w:pPr>
        <w:pStyle w:val="af5"/>
        <w:numPr>
          <w:ilvl w:val="0"/>
          <w:numId w:val="50"/>
        </w:numPr>
        <w:snapToGrid w:val="0"/>
        <w:ind w:left="0" w:firstLine="567"/>
      </w:pPr>
      <w:r w:rsidRPr="00661697">
        <w:t xml:space="preserve"> МБО детсад № 40, кадастровый квартал 23:11:0309153,  почтовый адрес:</w:t>
      </w:r>
      <w:r w:rsidR="006D3780">
        <w:t xml:space="preserve"> </w:t>
      </w:r>
      <w:r w:rsidRPr="00661697">
        <w:t xml:space="preserve">ст.  Стародеревянковская, ул. </w:t>
      </w:r>
      <w:proofErr w:type="gramStart"/>
      <w:r w:rsidRPr="00661697">
        <w:t>Красная</w:t>
      </w:r>
      <w:proofErr w:type="gramEnd"/>
      <w:r w:rsidRPr="00661697">
        <w:t>, 80Б</w:t>
      </w:r>
      <w:r w:rsidR="006D3780">
        <w:t xml:space="preserve"> </w:t>
      </w:r>
      <w:r w:rsidRPr="00661697">
        <w:t>- 20 шт;</w:t>
      </w:r>
    </w:p>
    <w:p w:rsidR="00A7595B" w:rsidRPr="00661697" w:rsidRDefault="00A7595B" w:rsidP="00B705D5">
      <w:pPr>
        <w:pStyle w:val="af5"/>
        <w:numPr>
          <w:ilvl w:val="0"/>
          <w:numId w:val="50"/>
        </w:numPr>
        <w:snapToGrid w:val="0"/>
        <w:ind w:left="0" w:firstLine="567"/>
      </w:pPr>
      <w:r w:rsidRPr="00661697">
        <w:t>Кафе «Старая мельница»</w:t>
      </w:r>
      <w:r w:rsidR="006D3780">
        <w:t>,</w:t>
      </w:r>
      <w:r w:rsidRPr="00661697">
        <w:t xml:space="preserve"> кадастровый квартал 23:11:0309143,  почтовый адрес: ст.  Стародеревянковская, ул. Красная, 104А</w:t>
      </w:r>
      <w:r w:rsidR="006D3780">
        <w:t xml:space="preserve"> </w:t>
      </w:r>
      <w:r w:rsidRPr="00661697">
        <w:t>- 5 шт;</w:t>
      </w:r>
    </w:p>
    <w:p w:rsidR="00A7595B" w:rsidRPr="00661697" w:rsidRDefault="00A7595B" w:rsidP="00B705D5">
      <w:pPr>
        <w:pStyle w:val="af5"/>
        <w:numPr>
          <w:ilvl w:val="0"/>
          <w:numId w:val="50"/>
        </w:numPr>
        <w:ind w:left="0" w:firstLine="567"/>
      </w:pPr>
      <w:r w:rsidRPr="00661697">
        <w:t>ИП Белый В.Г.</w:t>
      </w:r>
      <w:r w:rsidR="006D3780">
        <w:t xml:space="preserve"> </w:t>
      </w:r>
      <w:r w:rsidRPr="00661697">
        <w:t xml:space="preserve">магазин «Луч», кадастровый квартал 23:11:0309132,  почтовый адрес: ст.  Стародеревянковская, ул. </w:t>
      </w:r>
      <w:proofErr w:type="gramStart"/>
      <w:r w:rsidRPr="00661697">
        <w:t>Красная</w:t>
      </w:r>
      <w:proofErr w:type="gramEnd"/>
      <w:r w:rsidRPr="00661697">
        <w:t>, 106 - 6шт;</w:t>
      </w:r>
    </w:p>
    <w:p w:rsidR="00A7595B" w:rsidRPr="00661697" w:rsidRDefault="00A7595B" w:rsidP="00B705D5">
      <w:pPr>
        <w:pStyle w:val="af5"/>
        <w:numPr>
          <w:ilvl w:val="0"/>
          <w:numId w:val="50"/>
        </w:numPr>
        <w:ind w:left="0" w:firstLine="567"/>
      </w:pPr>
      <w:r w:rsidRPr="00661697">
        <w:t>ИП  Головченко И.А магазин «Центр», кадастровый квартал 23:11:0309131,  почтовый адрес: ст.  Стародеревянковская, ул. Гагарина, 72А - 4шт;</w:t>
      </w:r>
    </w:p>
    <w:p w:rsidR="00A7595B" w:rsidRPr="00661697" w:rsidRDefault="00A7595B" w:rsidP="00B705D5">
      <w:pPr>
        <w:pStyle w:val="af5"/>
        <w:numPr>
          <w:ilvl w:val="0"/>
          <w:numId w:val="50"/>
        </w:numPr>
        <w:ind w:left="0" w:firstLine="567"/>
      </w:pPr>
      <w:r w:rsidRPr="00661697">
        <w:lastRenderedPageBreak/>
        <w:t xml:space="preserve">ИП </w:t>
      </w:r>
      <w:proofErr w:type="spellStart"/>
      <w:r w:rsidRPr="00661697">
        <w:t>Рудик</w:t>
      </w:r>
      <w:proofErr w:type="spellEnd"/>
      <w:r w:rsidRPr="00661697">
        <w:t xml:space="preserve"> А.Н. «</w:t>
      </w:r>
      <w:r w:rsidR="006D3780">
        <w:t>Б</w:t>
      </w:r>
      <w:r w:rsidRPr="00661697">
        <w:t>ильярд», кадастровый квартал 23:11:0309142,  почтовый адрес: ст.  Стародеревянковская, ул. Гагарина, 61А - 5шт;</w:t>
      </w:r>
    </w:p>
    <w:p w:rsidR="00A7595B" w:rsidRPr="00661697" w:rsidRDefault="00A7595B" w:rsidP="00B705D5">
      <w:pPr>
        <w:pStyle w:val="af5"/>
        <w:numPr>
          <w:ilvl w:val="0"/>
          <w:numId w:val="50"/>
        </w:numPr>
        <w:ind w:left="0" w:firstLine="567"/>
      </w:pPr>
      <w:r w:rsidRPr="00661697">
        <w:t>ЗАО «</w:t>
      </w:r>
      <w:proofErr w:type="spellStart"/>
      <w:r w:rsidRPr="00661697">
        <w:t>Тандер</w:t>
      </w:r>
      <w:proofErr w:type="spellEnd"/>
      <w:r w:rsidRPr="00661697">
        <w:t>» магазин «Магнит», кадастровый квартал 23:11:0309101,  почтовый адрес: ст.  Стародеревянковская, ул.</w:t>
      </w:r>
      <w:r w:rsidR="006D3780">
        <w:t xml:space="preserve"> </w:t>
      </w:r>
      <w:proofErr w:type="gramStart"/>
      <w:r w:rsidRPr="00661697">
        <w:t>Красная</w:t>
      </w:r>
      <w:proofErr w:type="gramEnd"/>
      <w:r w:rsidRPr="00661697">
        <w:t>, 141</w:t>
      </w:r>
      <w:r w:rsidR="006D3780">
        <w:t xml:space="preserve"> </w:t>
      </w:r>
      <w:r w:rsidRPr="00661697">
        <w:t>-</w:t>
      </w:r>
      <w:r w:rsidR="006D3780">
        <w:t xml:space="preserve"> </w:t>
      </w:r>
      <w:r w:rsidRPr="00661697">
        <w:t>15 шт;</w:t>
      </w:r>
    </w:p>
    <w:p w:rsidR="00A7595B" w:rsidRPr="00661697" w:rsidRDefault="00A7595B" w:rsidP="00B705D5">
      <w:pPr>
        <w:pStyle w:val="af5"/>
        <w:numPr>
          <w:ilvl w:val="0"/>
          <w:numId w:val="50"/>
        </w:numPr>
        <w:ind w:left="0" w:firstLine="567"/>
      </w:pPr>
      <w:r w:rsidRPr="00661697">
        <w:t xml:space="preserve"> ИП </w:t>
      </w:r>
      <w:proofErr w:type="spellStart"/>
      <w:r w:rsidRPr="00661697">
        <w:t>Ковалько</w:t>
      </w:r>
      <w:proofErr w:type="spellEnd"/>
      <w:r w:rsidRPr="00661697">
        <w:t xml:space="preserve"> А.А. ТЦ «Ассорти», кадастровый квартал 23:11:0309101,  почтовый адрес: ст.  Стародеревянковская,   ул. </w:t>
      </w:r>
      <w:proofErr w:type="gramStart"/>
      <w:r w:rsidRPr="00661697">
        <w:t>Красная</w:t>
      </w:r>
      <w:proofErr w:type="gramEnd"/>
      <w:r w:rsidRPr="00661697">
        <w:t>, 141А</w:t>
      </w:r>
      <w:r w:rsidR="006D3780">
        <w:t xml:space="preserve"> </w:t>
      </w:r>
      <w:r w:rsidRPr="00661697">
        <w:t>-</w:t>
      </w:r>
      <w:r w:rsidR="006D3780">
        <w:t xml:space="preserve"> </w:t>
      </w:r>
      <w:r w:rsidRPr="00661697">
        <w:t>15 шт;</w:t>
      </w:r>
    </w:p>
    <w:p w:rsidR="00A7595B" w:rsidRPr="00661697" w:rsidRDefault="00A7595B" w:rsidP="00B705D5">
      <w:pPr>
        <w:pStyle w:val="afff8"/>
        <w:numPr>
          <w:ilvl w:val="0"/>
          <w:numId w:val="50"/>
        </w:numPr>
        <w:snapToGrid w:val="0"/>
        <w:spacing w:line="276" w:lineRule="auto"/>
        <w:ind w:left="0" w:firstLine="567"/>
        <w:jc w:val="both"/>
      </w:pPr>
      <w:r w:rsidRPr="00661697">
        <w:t>ИП Пономаренко М.В.</w:t>
      </w:r>
      <w:r w:rsidR="006D3780">
        <w:t xml:space="preserve"> </w:t>
      </w:r>
      <w:r w:rsidRPr="00661697">
        <w:t>магазин «За рулем», кадастровый квартал 23:11:0309101,  почтовый адрес: ст.  Стародеревянковская,  ул. Красная,139А-5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ООО «</w:t>
      </w:r>
      <w:proofErr w:type="spellStart"/>
      <w:r w:rsidRPr="00661697">
        <w:t>Аписервис</w:t>
      </w:r>
      <w:proofErr w:type="spellEnd"/>
      <w:r w:rsidRPr="00661697">
        <w:t>» магазин «Пчелка»,  кадастровый квартал 23:11:0309101,  почтовый адрес: ст.  Стародеревянковская,  ул. Красная, 139/2 -</w:t>
      </w:r>
      <w:r w:rsidR="00B705D5">
        <w:t xml:space="preserve"> </w:t>
      </w:r>
      <w:r w:rsidRPr="00661697">
        <w:t>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Клименко</w:t>
      </w:r>
      <w:proofErr w:type="spellEnd"/>
      <w:r w:rsidRPr="00661697">
        <w:t xml:space="preserve"> Р.А.</w:t>
      </w:r>
      <w:r w:rsidR="00B705D5">
        <w:t xml:space="preserve"> </w:t>
      </w:r>
      <w:r w:rsidRPr="00661697">
        <w:t>магазин «</w:t>
      </w:r>
      <w:proofErr w:type="spellStart"/>
      <w:r w:rsidRPr="00661697">
        <w:t>Хозмаг</w:t>
      </w:r>
      <w:proofErr w:type="spellEnd"/>
      <w:r w:rsidRPr="00661697">
        <w:t xml:space="preserve">», кадастровый квартал 23:11:0309101,  почтовый адрес: ст.  Стародеревянковская,  ул. </w:t>
      </w:r>
      <w:proofErr w:type="gramStart"/>
      <w:r w:rsidRPr="00661697">
        <w:t>Красная</w:t>
      </w:r>
      <w:proofErr w:type="gramEnd"/>
      <w:r w:rsidRPr="00661697">
        <w:t>,139/3</w:t>
      </w:r>
      <w:r w:rsidR="00B705D5">
        <w:t xml:space="preserve"> </w:t>
      </w:r>
      <w:r w:rsidRPr="00661697">
        <w:t>-</w:t>
      </w:r>
      <w:r w:rsidR="00B705D5">
        <w:t xml:space="preserve"> </w:t>
      </w:r>
      <w:r w:rsidRPr="00661697">
        <w:t>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Броварец</w:t>
      </w:r>
      <w:proofErr w:type="spellEnd"/>
      <w:r w:rsidRPr="00661697">
        <w:t xml:space="preserve"> Н.А.</w:t>
      </w:r>
      <w:r w:rsidR="00B705D5">
        <w:t xml:space="preserve"> </w:t>
      </w:r>
      <w:r w:rsidRPr="00661697">
        <w:t xml:space="preserve">магазин «Цветы», кадастровый квартал 23:11:0309101,  почтовый адрес: ст.  Стародеревянковская,  ул. </w:t>
      </w:r>
      <w:proofErr w:type="gramStart"/>
      <w:r w:rsidRPr="00661697">
        <w:t>Красная</w:t>
      </w:r>
      <w:proofErr w:type="gramEnd"/>
      <w:r w:rsidRPr="00661697">
        <w:t>,145 Г- 4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Тыщенко</w:t>
      </w:r>
      <w:proofErr w:type="spellEnd"/>
      <w:r w:rsidRPr="00661697">
        <w:t xml:space="preserve"> И.И.</w:t>
      </w:r>
      <w:r w:rsidR="00B705D5">
        <w:t xml:space="preserve"> </w:t>
      </w:r>
      <w:r w:rsidRPr="00661697">
        <w:t>косметический салон «Азалия», кадастровый квартал</w:t>
      </w:r>
      <w:r w:rsidR="00B705D5">
        <w:t xml:space="preserve"> </w:t>
      </w:r>
      <w:r w:rsidRPr="00661697">
        <w:t>23:11:0309102,</w:t>
      </w:r>
      <w:r w:rsidR="00B705D5">
        <w:t xml:space="preserve"> </w:t>
      </w:r>
      <w:r w:rsidRPr="00661697">
        <w:t>почтовый адрес: ст.  Стародеревянковская,  ул. Красная,130 А</w:t>
      </w:r>
      <w:r w:rsidR="00B705D5">
        <w:t xml:space="preserve"> </w:t>
      </w:r>
      <w:r w:rsidRPr="00661697">
        <w:t>-</w:t>
      </w:r>
      <w:r w:rsidR="00B705D5">
        <w:t xml:space="preserve"> </w:t>
      </w:r>
      <w:r w:rsidRPr="00661697">
        <w:t>5шт;</w:t>
      </w:r>
    </w:p>
    <w:p w:rsidR="00A7595B" w:rsidRPr="00661697" w:rsidRDefault="00B705D5" w:rsidP="00B705D5">
      <w:pPr>
        <w:pStyle w:val="afff8"/>
        <w:numPr>
          <w:ilvl w:val="0"/>
          <w:numId w:val="50"/>
        </w:numPr>
        <w:snapToGrid w:val="0"/>
        <w:spacing w:line="276" w:lineRule="auto"/>
        <w:ind w:left="0" w:firstLine="567"/>
        <w:jc w:val="both"/>
      </w:pPr>
      <w:r>
        <w:t xml:space="preserve"> </w:t>
      </w:r>
      <w:proofErr w:type="spellStart"/>
      <w:r w:rsidR="00A7595B" w:rsidRPr="00661697">
        <w:t>Свято-Вознесенкий</w:t>
      </w:r>
      <w:proofErr w:type="spellEnd"/>
      <w:r w:rsidR="00A7595B" w:rsidRPr="00661697">
        <w:t xml:space="preserve"> Храм, кадастровый квартал 23:11:0309102,  почтовый адрес: ст.  Стародеревянковская,  ул. </w:t>
      </w:r>
      <w:proofErr w:type="gramStart"/>
      <w:r w:rsidR="00A7595B" w:rsidRPr="00661697">
        <w:t>Красная</w:t>
      </w:r>
      <w:proofErr w:type="gramEnd"/>
      <w:r w:rsidR="00A7595B" w:rsidRPr="00661697">
        <w:t>, 126А -</w:t>
      </w:r>
      <w:r>
        <w:t xml:space="preserve"> </w:t>
      </w:r>
      <w:r w:rsidR="00A7595B" w:rsidRPr="00661697">
        <w:t>20 шт;</w:t>
      </w:r>
    </w:p>
    <w:p w:rsidR="00A7595B" w:rsidRPr="00661697" w:rsidRDefault="00A7595B" w:rsidP="00B705D5">
      <w:pPr>
        <w:pStyle w:val="afff8"/>
        <w:numPr>
          <w:ilvl w:val="0"/>
          <w:numId w:val="50"/>
        </w:numPr>
        <w:snapToGrid w:val="0"/>
        <w:spacing w:line="276" w:lineRule="auto"/>
        <w:ind w:left="0" w:firstLine="567"/>
        <w:jc w:val="both"/>
      </w:pPr>
      <w:r w:rsidRPr="00661697">
        <w:t>ИП Кудлай Н.В.</w:t>
      </w:r>
      <w:r w:rsidR="00B705D5">
        <w:t xml:space="preserve"> </w:t>
      </w:r>
      <w:r w:rsidRPr="00661697">
        <w:t>магазин «Пульсар», кадастровый квартал 23:11:0309079,  почтовый адрес: ст.  Стародеревянковская,  ул. Октябрьская, 47 А -</w:t>
      </w:r>
      <w:r w:rsidR="00B705D5">
        <w:t xml:space="preserve"> </w:t>
      </w:r>
      <w:r w:rsidRPr="00661697">
        <w:t>7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w:t>
      </w:r>
      <w:r w:rsidR="00B705D5">
        <w:t xml:space="preserve"> </w:t>
      </w:r>
      <w:r w:rsidRPr="00661697">
        <w:t>магазин «</w:t>
      </w:r>
      <w:proofErr w:type="spellStart"/>
      <w:r w:rsidRPr="00661697">
        <w:t>АлкоМаркет</w:t>
      </w:r>
      <w:proofErr w:type="spellEnd"/>
      <w:r w:rsidRPr="00661697">
        <w:t xml:space="preserve">»,  кадастровый квартал 23:11:0309101,  почтовый адрес: ст.  Стародеревянковская,  </w:t>
      </w:r>
      <w:proofErr w:type="spellStart"/>
      <w:proofErr w:type="gramStart"/>
      <w:r w:rsidRPr="00661697">
        <w:t>ул</w:t>
      </w:r>
      <w:proofErr w:type="spellEnd"/>
      <w:proofErr w:type="gramEnd"/>
      <w:r w:rsidRPr="00661697">
        <w:t xml:space="preserve"> Мира, 2/4</w:t>
      </w:r>
      <w:r w:rsidR="00B705D5">
        <w:t xml:space="preserve"> </w:t>
      </w:r>
      <w:r w:rsidRPr="00661697">
        <w:t>-</w:t>
      </w:r>
      <w:r w:rsidR="00B705D5">
        <w:t xml:space="preserve"> </w:t>
      </w:r>
      <w:r w:rsidRPr="00661697">
        <w:t>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А.А.торговый комплекс,  кадастровый квартал 23:11:0309101,  почтовый адрес: ст.  Стародеревянковская,  </w:t>
      </w:r>
      <w:proofErr w:type="spellStart"/>
      <w:proofErr w:type="gramStart"/>
      <w:r w:rsidRPr="00661697">
        <w:t>ул</w:t>
      </w:r>
      <w:proofErr w:type="spellEnd"/>
      <w:proofErr w:type="gramEnd"/>
      <w:r w:rsidRPr="00661697">
        <w:t xml:space="preserve"> Мира, 2/3 -30 шт;</w:t>
      </w:r>
    </w:p>
    <w:p w:rsidR="00A7595B" w:rsidRPr="00661697" w:rsidRDefault="00A7595B" w:rsidP="00B705D5">
      <w:pPr>
        <w:pStyle w:val="afff8"/>
        <w:numPr>
          <w:ilvl w:val="0"/>
          <w:numId w:val="50"/>
        </w:numPr>
        <w:snapToGrid w:val="0"/>
        <w:spacing w:line="276" w:lineRule="auto"/>
        <w:ind w:left="0" w:firstLine="567"/>
        <w:jc w:val="both"/>
      </w:pPr>
      <w:r w:rsidRPr="00661697">
        <w:t>МБО УСО школа № 5, кадастровый квартал 23:11:0309089,  почтовый адрес: ст.  Стародеревянковская,  ул.</w:t>
      </w:r>
      <w:r w:rsidR="00B705D5">
        <w:t xml:space="preserve"> </w:t>
      </w:r>
      <w:r w:rsidRPr="00661697">
        <w:t>Мира, 13</w:t>
      </w:r>
      <w:r w:rsidR="00B705D5">
        <w:t xml:space="preserve"> </w:t>
      </w:r>
      <w:r w:rsidRPr="00661697">
        <w:t>- 20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Администрация Стародеревянковского с/</w:t>
      </w:r>
      <w:proofErr w:type="spellStart"/>
      <w:proofErr w:type="gramStart"/>
      <w:r w:rsidRPr="00661697">
        <w:t>п</w:t>
      </w:r>
      <w:proofErr w:type="spellEnd"/>
      <w:proofErr w:type="gramEnd"/>
      <w:r w:rsidRPr="00661697">
        <w:t>, кадастровый квартал 23:11:0309102,  почтовый адрес: ст. Стародеревянковская, ул. Красная, 132 -</w:t>
      </w:r>
      <w:r w:rsidR="00B705D5">
        <w:t xml:space="preserve"> </w:t>
      </w:r>
      <w:r w:rsidRPr="00661697">
        <w:t>20шт;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ГОУ СПО «Каневской аграрно-технологический колледж», кадастровый квартал 23:11:0309090,  почтовый адрес: ст.  Стародеревянковская, ул. </w:t>
      </w:r>
      <w:proofErr w:type="gramStart"/>
      <w:r w:rsidRPr="00661697">
        <w:t>Центральная</w:t>
      </w:r>
      <w:proofErr w:type="gramEnd"/>
      <w:r w:rsidRPr="00661697">
        <w:t>, 48 – 25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ОАО «Кубань» административное  здание, кадастровый квартал 23:11:0309064,  почтовый адрес: ст.  Стародеревянковская,  ул. Мира, 66</w:t>
      </w:r>
      <w:r w:rsidR="00B705D5">
        <w:t xml:space="preserve"> </w:t>
      </w:r>
      <w:r w:rsidRPr="00661697">
        <w:t>- 15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ИП </w:t>
      </w:r>
      <w:proofErr w:type="spellStart"/>
      <w:r w:rsidRPr="00661697">
        <w:t>Иванюта</w:t>
      </w:r>
      <w:proofErr w:type="spellEnd"/>
      <w:r w:rsidRPr="00661697">
        <w:t xml:space="preserve"> А.Н торгово-офисный комплекс с аптекой, кадастровый квартал 23:11:0309102,  почтовый адрес:  ст. Стародеревянковская,</w:t>
      </w:r>
      <w:r w:rsidR="00B705D5">
        <w:t xml:space="preserve"> </w:t>
      </w:r>
      <w:r w:rsidRPr="00661697">
        <w:t>ул. Коммунаров, 32 Б</w:t>
      </w:r>
      <w:r w:rsidR="00B705D5">
        <w:t xml:space="preserve"> </w:t>
      </w:r>
      <w:r w:rsidRPr="00661697">
        <w:t>- 10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СДК «Россия»,</w:t>
      </w:r>
      <w:r w:rsidR="00B705D5">
        <w:t xml:space="preserve"> </w:t>
      </w:r>
      <w:r w:rsidRPr="00661697">
        <w:t>кадастровый квартал 23:11:0309102,  почтовый адрес: ст.  Стародеревянковская,  ул. Коммунаров, 30  - 10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ИП </w:t>
      </w:r>
      <w:proofErr w:type="spellStart"/>
      <w:r w:rsidRPr="00661697">
        <w:t>Веременко</w:t>
      </w:r>
      <w:proofErr w:type="spellEnd"/>
      <w:r w:rsidRPr="00661697">
        <w:t xml:space="preserve"> Т.С. магазин,  кадастровый квартал 23:11:0309102,  почтовый адрес: ст.  Стародеревянковская,  ул. Коммунаров, 30 Б</w:t>
      </w:r>
      <w:r w:rsidR="00B705D5">
        <w:t xml:space="preserve"> </w:t>
      </w:r>
      <w:r w:rsidRPr="00661697">
        <w:t>- 6 шт;</w:t>
      </w:r>
    </w:p>
    <w:p w:rsidR="00A7595B" w:rsidRPr="00661697" w:rsidRDefault="00A7595B" w:rsidP="00B705D5">
      <w:pPr>
        <w:pStyle w:val="afff8"/>
        <w:numPr>
          <w:ilvl w:val="0"/>
          <w:numId w:val="50"/>
        </w:numPr>
        <w:snapToGrid w:val="0"/>
        <w:spacing w:line="276" w:lineRule="auto"/>
        <w:ind w:left="0" w:firstLine="567"/>
        <w:jc w:val="both"/>
      </w:pPr>
      <w:r w:rsidRPr="00661697">
        <w:t xml:space="preserve">  Стародеревянковская амбулатория, кадастровый квартал 23:11:0309119,              почтовый адрес: ст.  Стародеревянковская,  ул. Коммунаров, 37</w:t>
      </w:r>
      <w:r w:rsidR="00D42443">
        <w:t xml:space="preserve"> </w:t>
      </w:r>
      <w:r w:rsidRPr="00661697">
        <w:t>- 16 шт;</w:t>
      </w:r>
    </w:p>
    <w:p w:rsidR="00A7595B" w:rsidRPr="00661697" w:rsidRDefault="00A7595B" w:rsidP="00661697">
      <w:pPr>
        <w:pStyle w:val="afff8"/>
        <w:numPr>
          <w:ilvl w:val="0"/>
          <w:numId w:val="50"/>
        </w:numPr>
        <w:snapToGrid w:val="0"/>
        <w:spacing w:line="276" w:lineRule="auto"/>
        <w:ind w:left="0" w:firstLine="567"/>
        <w:jc w:val="both"/>
      </w:pPr>
      <w:r w:rsidRPr="00661697">
        <w:t xml:space="preserve"> ООО фирма «Калория» административное здание, кадастровый квартал 23:11:0309104,  почтовый адрес: ст.  Стародеревянковская,  ул. Украинская, 100</w:t>
      </w:r>
      <w:r w:rsidR="00D42443">
        <w:t xml:space="preserve"> </w:t>
      </w:r>
      <w:r w:rsidRPr="00661697">
        <w:t>- 56 шт;</w:t>
      </w:r>
    </w:p>
    <w:p w:rsidR="00A7595B" w:rsidRPr="00661697" w:rsidRDefault="00A7595B" w:rsidP="00661697">
      <w:pPr>
        <w:pStyle w:val="afff8"/>
        <w:numPr>
          <w:ilvl w:val="0"/>
          <w:numId w:val="50"/>
        </w:numPr>
        <w:snapToGrid w:val="0"/>
        <w:spacing w:line="276" w:lineRule="auto"/>
        <w:ind w:left="0" w:firstLine="567"/>
      </w:pPr>
      <w:r w:rsidRPr="00661697">
        <w:t>ООО «</w:t>
      </w:r>
      <w:proofErr w:type="spellStart"/>
      <w:r w:rsidRPr="00661697">
        <w:t>Леспромсервис</w:t>
      </w:r>
      <w:proofErr w:type="spellEnd"/>
      <w:r w:rsidRPr="00661697">
        <w:t>» кафе «Радуга», кадастровый квартал 23:11:0309102,  почтовый адрес: ст.  Стародеревянковская,  ул. Красная, 128 -</w:t>
      </w:r>
      <w:r w:rsidR="00D42443">
        <w:t xml:space="preserve"> </w:t>
      </w:r>
      <w:r w:rsidRPr="00661697">
        <w:t>12 шт.;</w:t>
      </w:r>
    </w:p>
    <w:p w:rsidR="00A7595B" w:rsidRPr="00661697" w:rsidRDefault="00A7595B" w:rsidP="00D42443">
      <w:pPr>
        <w:pStyle w:val="afff8"/>
        <w:numPr>
          <w:ilvl w:val="0"/>
          <w:numId w:val="50"/>
        </w:numPr>
        <w:snapToGrid w:val="0"/>
        <w:spacing w:line="276" w:lineRule="auto"/>
        <w:ind w:left="0" w:firstLine="567"/>
        <w:jc w:val="both"/>
      </w:pPr>
      <w:r w:rsidRPr="00661697">
        <w:lastRenderedPageBreak/>
        <w:t>ООО «</w:t>
      </w:r>
      <w:proofErr w:type="spellStart"/>
      <w:r w:rsidRPr="00661697">
        <w:t>Леспромсервис</w:t>
      </w:r>
      <w:proofErr w:type="spellEnd"/>
      <w:r w:rsidRPr="00661697">
        <w:t>» магазин «</w:t>
      </w:r>
      <w:r w:rsidR="00D42443">
        <w:t>Н</w:t>
      </w:r>
      <w:r w:rsidRPr="00661697">
        <w:t xml:space="preserve">а </w:t>
      </w:r>
      <w:proofErr w:type="gramStart"/>
      <w:r w:rsidRPr="00661697">
        <w:t>Октябрьской</w:t>
      </w:r>
      <w:proofErr w:type="gramEnd"/>
      <w:r w:rsidRPr="00661697">
        <w:t>», кадастровый квартал 23:11:0309064,  почтовый адрес: ст.  Стародеревянковская, ул. Красная, 163А -</w:t>
      </w:r>
      <w:r w:rsidR="00D42443">
        <w:t xml:space="preserve"> </w:t>
      </w:r>
      <w:r w:rsidRPr="00661697">
        <w:t>2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магазин «Радуга-2», кадастровый квартал 23:11:0309050,  почтовый адрес: ст.  Стародеревянковская</w:t>
      </w:r>
      <w:r w:rsidR="00D42443">
        <w:t xml:space="preserve">, </w:t>
      </w:r>
      <w:r w:rsidRPr="00661697">
        <w:t xml:space="preserve">ул. </w:t>
      </w:r>
      <w:proofErr w:type="spellStart"/>
      <w:r w:rsidRPr="00661697">
        <w:t>Лиманская</w:t>
      </w:r>
      <w:proofErr w:type="spellEnd"/>
      <w:r w:rsidRPr="00661697">
        <w:t>, 12</w:t>
      </w:r>
      <w:proofErr w:type="gramStart"/>
      <w:r w:rsidRPr="00661697">
        <w:t xml:space="preserve"> А</w:t>
      </w:r>
      <w:proofErr w:type="gramEnd"/>
      <w:r w:rsidRPr="00661697">
        <w:t xml:space="preserve"> -</w:t>
      </w:r>
      <w:r w:rsidR="00D42443">
        <w:t xml:space="preserve"> </w:t>
      </w:r>
      <w:r w:rsidRPr="00661697">
        <w:t>2 шт.;</w:t>
      </w:r>
    </w:p>
    <w:p w:rsidR="00A7595B" w:rsidRPr="00661697" w:rsidRDefault="00A7595B" w:rsidP="00D42443">
      <w:pPr>
        <w:pStyle w:val="afff8"/>
        <w:numPr>
          <w:ilvl w:val="0"/>
          <w:numId w:val="50"/>
        </w:numPr>
        <w:snapToGrid w:val="0"/>
        <w:spacing w:line="276" w:lineRule="auto"/>
        <w:ind w:left="0" w:firstLine="567"/>
        <w:jc w:val="both"/>
      </w:pPr>
      <w:r w:rsidRPr="00661697">
        <w:t>ИП  Ковалев М.Н. магазин «Иволга», кадастровый квартал 23:11:0309022,  почтовый адрес: ст.  Стародеревянковская,  ул. Красная,</w:t>
      </w:r>
      <w:r w:rsidR="00D42443">
        <w:t xml:space="preserve"> </w:t>
      </w:r>
      <w:r w:rsidRPr="00661697">
        <w:t>242 А</w:t>
      </w:r>
      <w:r w:rsidR="00D42443">
        <w:t xml:space="preserve"> </w:t>
      </w:r>
      <w:r w:rsidRPr="00661697">
        <w:t>- 8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Сантехсервис</w:t>
      </w:r>
      <w:proofErr w:type="spellEnd"/>
      <w:r w:rsidRPr="00661697">
        <w:t>» магазин сантехники</w:t>
      </w:r>
      <w:r w:rsidR="00D42443">
        <w:t>,</w:t>
      </w:r>
      <w:r w:rsidRPr="00661697">
        <w:t xml:space="preserve"> кадастровый квартал 23:11:0309017,  почтовый адрес: ст.  Стародеревянковская,  ул. Герцена, 2</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ИП  Фоменко Г.А. кафе «21 Век</w:t>
      </w:r>
      <w:r w:rsidR="00D42443">
        <w:t>»</w:t>
      </w:r>
      <w:r w:rsidRPr="00661697">
        <w:t>,  кадастровый квартал 23:11:0309041,  почтовый адрес: ст.  Стародеревянковская,  ул. Украинская,</w:t>
      </w:r>
      <w:r w:rsidR="00D42443">
        <w:t xml:space="preserve"> </w:t>
      </w:r>
      <w:r w:rsidRPr="00661697">
        <w:t>217</w:t>
      </w:r>
      <w:r w:rsidR="00D42443">
        <w:t xml:space="preserve"> </w:t>
      </w:r>
      <w:r w:rsidRPr="00661697">
        <w:t>- 15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ООО «Заготконтора Каневского </w:t>
      </w:r>
      <w:proofErr w:type="spellStart"/>
      <w:r w:rsidRPr="00661697">
        <w:t>райпотребсоюза</w:t>
      </w:r>
      <w:proofErr w:type="spellEnd"/>
      <w:r w:rsidRPr="00661697">
        <w:t>» кафе «Смак»</w:t>
      </w:r>
      <w:r w:rsidR="00D42443">
        <w:t>,</w:t>
      </w:r>
      <w:r w:rsidRPr="00661697">
        <w:t xml:space="preserve"> кадастровый квартал 23:11:0310000,  почтовый адрес: ст.  Стародеревянковская, ул. Красная, 261</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xml:space="preserve">» магазин «Рассвет», кадастровый квартал 23:11:0309008,  почтовый адрес: ст.  Стародеревянковская,  ул. </w:t>
      </w:r>
      <w:proofErr w:type="gramStart"/>
      <w:r w:rsidRPr="00661697">
        <w:t>Раздольная</w:t>
      </w:r>
      <w:proofErr w:type="gramEnd"/>
      <w:r w:rsidRPr="00661697">
        <w:t>, 27 - 4 шт.;</w:t>
      </w:r>
    </w:p>
    <w:p w:rsidR="00A7595B" w:rsidRPr="00661697" w:rsidRDefault="00A7595B" w:rsidP="00D42443">
      <w:pPr>
        <w:pStyle w:val="afff8"/>
        <w:numPr>
          <w:ilvl w:val="0"/>
          <w:numId w:val="50"/>
        </w:numPr>
        <w:snapToGrid w:val="0"/>
        <w:spacing w:line="276" w:lineRule="auto"/>
        <w:ind w:left="0" w:firstLine="567"/>
        <w:jc w:val="both"/>
      </w:pPr>
      <w:r w:rsidRPr="00661697">
        <w:t>ИП  Анисимов В.Г. аптека «Апрель»,  кадастровый квартал 23:11:0309008,  почтовый адрес: ст.  Стародеревянковская,  ул. Раздольная, 29</w:t>
      </w:r>
      <w:r w:rsidR="00D42443">
        <w:t xml:space="preserve"> </w:t>
      </w:r>
      <w:r w:rsidRPr="00661697">
        <w:t>- 6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Офис врача общей практики,  кадастровый квартал 23:11:0309008,  почтовый адрес: ст.  Стародеревянковская,  ул. </w:t>
      </w:r>
      <w:proofErr w:type="gramStart"/>
      <w:r w:rsidRPr="00661697">
        <w:t>Комсомольская</w:t>
      </w:r>
      <w:proofErr w:type="gramEnd"/>
      <w:r w:rsidRPr="00661697">
        <w:t>, 14Б</w:t>
      </w:r>
      <w:r w:rsidR="00D42443">
        <w:t xml:space="preserve"> </w:t>
      </w:r>
      <w:r w:rsidRPr="00661697">
        <w:t>- 5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СФДО 1865/015 здание сбербанка, кадастровый квартал 23:11:0309008,  почтовый адрес: ст.  Стародеревянковская,  ул. </w:t>
      </w:r>
      <w:proofErr w:type="gramStart"/>
      <w:r w:rsidRPr="00661697">
        <w:t>Комсомольская</w:t>
      </w:r>
      <w:proofErr w:type="gramEnd"/>
      <w:r w:rsidRPr="00661697">
        <w:t>, 14 -  4 шт;</w:t>
      </w:r>
    </w:p>
    <w:p w:rsidR="00A7595B" w:rsidRPr="00661697" w:rsidRDefault="00A7595B" w:rsidP="00D42443">
      <w:pPr>
        <w:pStyle w:val="afff8"/>
        <w:numPr>
          <w:ilvl w:val="0"/>
          <w:numId w:val="50"/>
        </w:numPr>
        <w:snapToGrid w:val="0"/>
        <w:spacing w:line="276" w:lineRule="auto"/>
        <w:ind w:left="0" w:firstLine="567"/>
        <w:jc w:val="both"/>
      </w:pPr>
      <w:r w:rsidRPr="00661697">
        <w:t>ООО «</w:t>
      </w:r>
      <w:proofErr w:type="spellStart"/>
      <w:r w:rsidRPr="00661697">
        <w:t>Леспромсервис</w:t>
      </w:r>
      <w:proofErr w:type="spellEnd"/>
      <w:r w:rsidRPr="00661697">
        <w:t>» кафе «Кристалл»</w:t>
      </w:r>
      <w:r w:rsidR="00D42443">
        <w:t>,</w:t>
      </w:r>
      <w:r w:rsidRPr="00661697">
        <w:t xml:space="preserve">  кадастровый квартал 23:11:0309008,  почтовый адрес: ст.  Стародеревянковская,  ул. </w:t>
      </w:r>
      <w:proofErr w:type="gramStart"/>
      <w:r w:rsidRPr="00661697">
        <w:t>Комсомольская</w:t>
      </w:r>
      <w:proofErr w:type="gramEnd"/>
      <w:r w:rsidRPr="00661697">
        <w:t>, 12 – 15 шт.;</w:t>
      </w:r>
    </w:p>
    <w:p w:rsidR="00A7595B" w:rsidRPr="00661697" w:rsidRDefault="00A7595B" w:rsidP="00D42443">
      <w:pPr>
        <w:pStyle w:val="afff8"/>
        <w:numPr>
          <w:ilvl w:val="0"/>
          <w:numId w:val="50"/>
        </w:numPr>
        <w:snapToGrid w:val="0"/>
        <w:spacing w:line="276" w:lineRule="auto"/>
        <w:ind w:left="0" w:firstLine="567"/>
        <w:jc w:val="both"/>
      </w:pPr>
      <w:r w:rsidRPr="00661697">
        <w:t>ИП  Беляева И.В.</w:t>
      </w:r>
      <w:r w:rsidR="00D42443">
        <w:t xml:space="preserve"> </w:t>
      </w:r>
      <w:r w:rsidRPr="00661697">
        <w:t>магазин «</w:t>
      </w:r>
      <w:proofErr w:type="spellStart"/>
      <w:r w:rsidRPr="00661697">
        <w:t>Хозмаг</w:t>
      </w:r>
      <w:proofErr w:type="spellEnd"/>
      <w:r w:rsidRPr="00661697">
        <w:t>»</w:t>
      </w:r>
      <w:r w:rsidR="00D42443">
        <w:t>,</w:t>
      </w:r>
      <w:r w:rsidRPr="00661697">
        <w:t xml:space="preserve">  кадастровый квартал 23:11:0309008,  почтовый адрес: ст.  Стародеревянковская,  ул. Комсомольская, 10</w:t>
      </w:r>
      <w:r w:rsidR="00D42443">
        <w:t xml:space="preserve"> </w:t>
      </w:r>
      <w:r w:rsidRPr="00661697">
        <w:t>- 4 шт;</w:t>
      </w:r>
    </w:p>
    <w:p w:rsidR="00A7595B" w:rsidRPr="00661697" w:rsidRDefault="00A7595B" w:rsidP="00D42443">
      <w:pPr>
        <w:pStyle w:val="afff8"/>
        <w:numPr>
          <w:ilvl w:val="0"/>
          <w:numId w:val="50"/>
        </w:numPr>
        <w:snapToGrid w:val="0"/>
        <w:spacing w:line="276" w:lineRule="auto"/>
        <w:ind w:left="0" w:firstLine="567"/>
        <w:jc w:val="both"/>
      </w:pPr>
      <w:r w:rsidRPr="00661697">
        <w:t>МБО УСО школа № 15, кадастровый квартал 23:11:0309015,  почтовый адрес: ст.  Стародеревянковская,  ул. Кирова, 3</w:t>
      </w:r>
      <w:r w:rsidR="00D42443">
        <w:t xml:space="preserve"> </w:t>
      </w:r>
      <w:r w:rsidRPr="00661697">
        <w:t>-  10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Гресева</w:t>
      </w:r>
      <w:proofErr w:type="spellEnd"/>
      <w:r w:rsidRPr="00661697">
        <w:t xml:space="preserve"> И.Н.</w:t>
      </w:r>
      <w:r w:rsidR="00D42443">
        <w:t xml:space="preserve"> м</w:t>
      </w:r>
      <w:r w:rsidRPr="00661697">
        <w:t>агазин «Лада»</w:t>
      </w:r>
      <w:r w:rsidR="00D42443">
        <w:t>,</w:t>
      </w:r>
      <w:r w:rsidRPr="00661697">
        <w:t xml:space="preserve">  кадастровый квартал 23:11:0309011,  почтовый адрес: ст.  Стародеревянковская,  ул. Первомайская, 2А</w:t>
      </w:r>
      <w:r w:rsidR="00D42443">
        <w:t xml:space="preserve"> </w:t>
      </w:r>
      <w:r w:rsidRPr="00661697">
        <w:t>- 3 шт;</w:t>
      </w:r>
    </w:p>
    <w:p w:rsidR="00A7595B" w:rsidRPr="00661697" w:rsidRDefault="00D42443" w:rsidP="00D42443">
      <w:pPr>
        <w:pStyle w:val="afff8"/>
        <w:numPr>
          <w:ilvl w:val="0"/>
          <w:numId w:val="50"/>
        </w:numPr>
        <w:snapToGrid w:val="0"/>
        <w:spacing w:line="276" w:lineRule="auto"/>
        <w:ind w:left="0" w:firstLine="567"/>
        <w:jc w:val="both"/>
      </w:pPr>
      <w:r>
        <w:t>ООО Торговый дом «Калория»</w:t>
      </w:r>
      <w:r w:rsidR="00A7595B" w:rsidRPr="00661697">
        <w:t xml:space="preserve"> магазин «Калория»</w:t>
      </w:r>
      <w:r>
        <w:t>,</w:t>
      </w:r>
      <w:r w:rsidR="00A7595B" w:rsidRPr="00661697">
        <w:t xml:space="preserve"> кадастровый квартал 23:11:0309007,  почтовый адрес: ст.  Стародеревянковская, ул. Комсомольская, 27А – 8 шт.;</w:t>
      </w:r>
    </w:p>
    <w:p w:rsidR="00A7595B" w:rsidRPr="00661697" w:rsidRDefault="00A7595B" w:rsidP="00D42443">
      <w:pPr>
        <w:pStyle w:val="afff8"/>
        <w:numPr>
          <w:ilvl w:val="0"/>
          <w:numId w:val="50"/>
        </w:numPr>
        <w:snapToGrid w:val="0"/>
        <w:spacing w:line="276" w:lineRule="auto"/>
        <w:ind w:left="0" w:firstLine="567"/>
        <w:jc w:val="both"/>
      </w:pPr>
      <w:r w:rsidRPr="00661697">
        <w:t>ООО «Виктория-Юг» магазин «Виктория»</w:t>
      </w:r>
      <w:r w:rsidR="00D42443">
        <w:t>,</w:t>
      </w:r>
      <w:r w:rsidRPr="00661697">
        <w:t xml:space="preserve"> кадастровый квартал 23:11:0309007,  почтовый адр</w:t>
      </w:r>
      <w:r w:rsidR="00D42443">
        <w:t xml:space="preserve">ес: ст.  Стародеревянковская, </w:t>
      </w:r>
      <w:r w:rsidRPr="00661697">
        <w:t>ул. Раздольная, 29А – 2 шт.;</w:t>
      </w:r>
    </w:p>
    <w:p w:rsidR="00A7595B" w:rsidRPr="00661697" w:rsidRDefault="00A7595B" w:rsidP="00D42443">
      <w:pPr>
        <w:pStyle w:val="afff8"/>
        <w:numPr>
          <w:ilvl w:val="0"/>
          <w:numId w:val="50"/>
        </w:numPr>
        <w:snapToGrid w:val="0"/>
        <w:spacing w:line="276" w:lineRule="auto"/>
        <w:ind w:left="0" w:firstLine="567"/>
        <w:jc w:val="both"/>
      </w:pPr>
      <w:r w:rsidRPr="00661697">
        <w:t>ИП  Беляева И.В.</w:t>
      </w:r>
      <w:r w:rsidR="00D42443">
        <w:t xml:space="preserve"> </w:t>
      </w:r>
      <w:r w:rsidRPr="00661697">
        <w:t>кафе</w:t>
      </w:r>
      <w:r w:rsidR="00D42443">
        <w:t xml:space="preserve"> </w:t>
      </w:r>
      <w:r w:rsidRPr="00661697">
        <w:t>«Цветущая Борода», кадастровый квартал 23:11:0303000,  почтовый адрес: ст.  Стародеревянковская,  ул. Раздольная, 27 – 20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Даллакян</w:t>
      </w:r>
      <w:proofErr w:type="spellEnd"/>
      <w:r w:rsidRPr="00661697">
        <w:t xml:space="preserve"> А.А.</w:t>
      </w:r>
      <w:r w:rsidR="00D42443">
        <w:t xml:space="preserve"> </w:t>
      </w:r>
      <w:r w:rsidRPr="00661697">
        <w:t>магазин «Овощи-фрукты»</w:t>
      </w:r>
      <w:r w:rsidR="00D42443">
        <w:t>,</w:t>
      </w:r>
      <w:r w:rsidRPr="00661697">
        <w:t xml:space="preserve"> кадастровый квартал 23:11:0309007,  почтовый ад</w:t>
      </w:r>
      <w:r w:rsidR="00D42443">
        <w:t xml:space="preserve">рес: ст.  Стародеревянковская, </w:t>
      </w:r>
      <w:r w:rsidRPr="00661697">
        <w:t xml:space="preserve">ул. </w:t>
      </w:r>
      <w:proofErr w:type="gramStart"/>
      <w:r w:rsidRPr="00661697">
        <w:t>Комсомольская</w:t>
      </w:r>
      <w:proofErr w:type="gramEnd"/>
      <w:r w:rsidRPr="00661697">
        <w:t xml:space="preserve"> 29А -</w:t>
      </w:r>
      <w:r w:rsidR="00D42443">
        <w:t xml:space="preserve"> </w:t>
      </w:r>
      <w:r w:rsidRPr="00661697">
        <w:t>6 шт;</w:t>
      </w:r>
    </w:p>
    <w:p w:rsidR="00A7595B" w:rsidRPr="00661697" w:rsidRDefault="00A7595B" w:rsidP="00D42443">
      <w:pPr>
        <w:pStyle w:val="afff8"/>
        <w:numPr>
          <w:ilvl w:val="0"/>
          <w:numId w:val="50"/>
        </w:numPr>
        <w:snapToGrid w:val="0"/>
        <w:spacing w:line="276" w:lineRule="auto"/>
        <w:ind w:left="0" w:firstLine="567"/>
        <w:jc w:val="both"/>
      </w:pPr>
      <w:r w:rsidRPr="00661697">
        <w:t>ПО «</w:t>
      </w:r>
      <w:proofErr w:type="spellStart"/>
      <w:r w:rsidRPr="00661697">
        <w:t>Каневсксахар</w:t>
      </w:r>
      <w:proofErr w:type="spellEnd"/>
      <w:r w:rsidRPr="00661697">
        <w:t xml:space="preserve">» административное здание, кадастровый квартал 23:11:0309002,  почтовый адрес: ст. Стародеревянковская,  ул. </w:t>
      </w:r>
      <w:proofErr w:type="gramStart"/>
      <w:r w:rsidRPr="00661697">
        <w:t>Комсомольская</w:t>
      </w:r>
      <w:proofErr w:type="gramEnd"/>
      <w:r w:rsidRPr="00661697">
        <w:t>, 40</w:t>
      </w:r>
      <w:r w:rsidR="00D42443">
        <w:t xml:space="preserve"> </w:t>
      </w:r>
      <w:r w:rsidRPr="00661697">
        <w:t>-</w:t>
      </w:r>
      <w:r w:rsidR="00D42443">
        <w:t xml:space="preserve"> </w:t>
      </w:r>
      <w:r w:rsidRPr="00661697">
        <w:t>50 шт.</w:t>
      </w:r>
    </w:p>
    <w:p w:rsidR="00A7595B" w:rsidRPr="00661697" w:rsidRDefault="00A7595B" w:rsidP="00661697">
      <w:pPr>
        <w:pStyle w:val="afff8"/>
        <w:numPr>
          <w:ilvl w:val="0"/>
          <w:numId w:val="50"/>
        </w:numPr>
        <w:snapToGrid w:val="0"/>
        <w:spacing w:line="276" w:lineRule="auto"/>
        <w:ind w:left="0" w:firstLine="567"/>
      </w:pPr>
      <w:r w:rsidRPr="00661697">
        <w:t>ООО «Мясоптицекомбинат «Каневской» административное здание, кадастровый квартал 23:11:0309002,  почтовый адрес: ст.  Стародеревянковская,</w:t>
      </w:r>
      <w:r w:rsidR="00D42443">
        <w:t xml:space="preserve"> </w:t>
      </w:r>
      <w:r w:rsidRPr="00661697">
        <w:t xml:space="preserve">ул. </w:t>
      </w:r>
      <w:proofErr w:type="gramStart"/>
      <w:r w:rsidRPr="00661697">
        <w:t>Комсомольская</w:t>
      </w:r>
      <w:proofErr w:type="gramEnd"/>
      <w:r w:rsidRPr="00661697">
        <w:t>, 31 -</w:t>
      </w:r>
      <w:r w:rsidR="00D42443">
        <w:t xml:space="preserve"> </w:t>
      </w:r>
      <w:r w:rsidRPr="00661697">
        <w:t>35 шт.;</w:t>
      </w:r>
    </w:p>
    <w:p w:rsidR="00A7595B" w:rsidRPr="00661697" w:rsidRDefault="00A7595B" w:rsidP="00D42443">
      <w:pPr>
        <w:pStyle w:val="afff8"/>
        <w:numPr>
          <w:ilvl w:val="0"/>
          <w:numId w:val="50"/>
        </w:numPr>
        <w:snapToGrid w:val="0"/>
        <w:spacing w:line="276" w:lineRule="auto"/>
        <w:ind w:left="0" w:firstLine="567"/>
        <w:jc w:val="both"/>
      </w:pPr>
      <w:r w:rsidRPr="00661697">
        <w:lastRenderedPageBreak/>
        <w:t>СДК «Олимп», кадастровый квартал 23:11:0309012,  почтовый адрес: ст.  Стародеревянковская,  ул. Кирова, 24 -</w:t>
      </w:r>
      <w:r w:rsidR="00D42443">
        <w:t xml:space="preserve"> </w:t>
      </w:r>
      <w:r w:rsidRPr="00661697">
        <w:t>4 шт.;</w:t>
      </w:r>
    </w:p>
    <w:p w:rsidR="00A7595B" w:rsidRPr="00661697" w:rsidRDefault="00A7595B" w:rsidP="00D42443">
      <w:pPr>
        <w:pStyle w:val="afff8"/>
        <w:numPr>
          <w:ilvl w:val="0"/>
          <w:numId w:val="50"/>
        </w:numPr>
        <w:snapToGrid w:val="0"/>
        <w:spacing w:line="276" w:lineRule="auto"/>
        <w:ind w:left="0" w:firstLine="567"/>
        <w:jc w:val="both"/>
      </w:pPr>
      <w:r w:rsidRPr="00661697">
        <w:t>МБУ детсад № 9, кадастровый квартал 23:11:0309132,  почтовый адрес: ст.  Стародеревянковская,  ул. Ленина, 65 – 15 шт.;</w:t>
      </w:r>
    </w:p>
    <w:p w:rsidR="00A7595B" w:rsidRPr="00661697" w:rsidRDefault="00A7595B" w:rsidP="00D42443">
      <w:pPr>
        <w:pStyle w:val="afff8"/>
        <w:numPr>
          <w:ilvl w:val="0"/>
          <w:numId w:val="50"/>
        </w:numPr>
        <w:snapToGrid w:val="0"/>
        <w:spacing w:line="276" w:lineRule="auto"/>
        <w:ind w:left="0" w:firstLine="567"/>
        <w:jc w:val="both"/>
      </w:pPr>
      <w:r w:rsidRPr="00661697">
        <w:t>МБУ детсад № 21, кадастровый квартал 23:11:0309077,  почтовый адрес: ст.  Стародеревянковская,  ул. Криничная, 21</w:t>
      </w:r>
      <w:r w:rsidR="00D42443">
        <w:t xml:space="preserve"> </w:t>
      </w:r>
      <w:r w:rsidRPr="00661697">
        <w:t>– 12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МБУ СДК </w:t>
      </w:r>
      <w:r w:rsidR="00D42443">
        <w:t>«</w:t>
      </w:r>
      <w:r w:rsidRPr="00661697">
        <w:t>Сладкий Лиман</w:t>
      </w:r>
      <w:r w:rsidR="00D42443">
        <w:t>»</w:t>
      </w:r>
      <w:r w:rsidRPr="00661697">
        <w:t xml:space="preserve">, кадастровый квартал 23:11:0306002,  почтовый адрес: х. Сладкий Лиман, ул. </w:t>
      </w:r>
      <w:proofErr w:type="gramStart"/>
      <w:r w:rsidRPr="00661697">
        <w:t>Широкая</w:t>
      </w:r>
      <w:proofErr w:type="gramEnd"/>
      <w:r w:rsidRPr="00661697">
        <w:t>, 118</w:t>
      </w:r>
      <w:r w:rsidR="00D42443">
        <w:t xml:space="preserve"> </w:t>
      </w:r>
      <w:r w:rsidRPr="00661697">
        <w:t>-</w:t>
      </w:r>
      <w:r w:rsidR="00D42443">
        <w:t xml:space="preserve"> </w:t>
      </w:r>
      <w:r w:rsidRPr="00661697">
        <w:t>8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МБУ детсад № 32, кадастровый квартал 23:11:0306002,  почтовый адрес:                         х. Сладкий Лиман, х. Сладкий Лиман, ул. </w:t>
      </w:r>
      <w:proofErr w:type="gramStart"/>
      <w:r w:rsidRPr="00661697">
        <w:t>Широкая</w:t>
      </w:r>
      <w:proofErr w:type="gramEnd"/>
      <w:r w:rsidRPr="00661697">
        <w:t>, 120 - 6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СОШ № 20, кадастровый квартал 23:11:0306002,  кадастровый квартал 23:11:0306002,  почтовый адрес: х. Сладкий Лиман, ул. </w:t>
      </w:r>
      <w:proofErr w:type="gramStart"/>
      <w:r w:rsidRPr="00661697">
        <w:t>Широкая</w:t>
      </w:r>
      <w:proofErr w:type="gramEnd"/>
      <w:r w:rsidRPr="00661697">
        <w:t>, 116  - 6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ИП </w:t>
      </w:r>
      <w:proofErr w:type="spellStart"/>
      <w:r w:rsidRPr="00661697">
        <w:t>Ковалько</w:t>
      </w:r>
      <w:proofErr w:type="spellEnd"/>
      <w:r w:rsidRPr="00661697">
        <w:t xml:space="preserve"> А.А. магазин, кадастровый квартал 23:11:0306001,  почтовый адрес: х. Сладкий Лиман, ул. </w:t>
      </w:r>
      <w:proofErr w:type="gramStart"/>
      <w:r w:rsidRPr="00661697">
        <w:t>Широкая</w:t>
      </w:r>
      <w:proofErr w:type="gramEnd"/>
      <w:r w:rsidRPr="00661697">
        <w:t>, 126А  - 2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ФАП  х. Сладкий Лиман, кадастровый квартал 23:11:0306002,  почтовый адрес: х. Сладкий Лиман, ул. </w:t>
      </w:r>
      <w:proofErr w:type="gramStart"/>
      <w:r w:rsidRPr="00661697">
        <w:t>Широкая</w:t>
      </w:r>
      <w:proofErr w:type="gramEnd"/>
      <w:r w:rsidRPr="00661697">
        <w:t>, 116 Г  - 4 шт;</w:t>
      </w:r>
    </w:p>
    <w:p w:rsidR="00A7595B" w:rsidRPr="00661697" w:rsidRDefault="00A7595B" w:rsidP="00D42443">
      <w:pPr>
        <w:pStyle w:val="afff8"/>
        <w:numPr>
          <w:ilvl w:val="0"/>
          <w:numId w:val="50"/>
        </w:numPr>
        <w:snapToGrid w:val="0"/>
        <w:spacing w:line="276" w:lineRule="auto"/>
        <w:ind w:left="0" w:firstLine="567"/>
        <w:jc w:val="both"/>
      </w:pPr>
      <w:r w:rsidRPr="00661697">
        <w:t>СДК х</w:t>
      </w:r>
      <w:r w:rsidR="00BF4566">
        <w:t>.</w:t>
      </w:r>
      <w:r w:rsidRPr="00661697">
        <w:t xml:space="preserve"> Ударный,  кадастровый квартал 23:11:0305001,  почтовый адрес: х. Ударный,  ул. </w:t>
      </w:r>
      <w:proofErr w:type="gramStart"/>
      <w:r w:rsidRPr="00661697">
        <w:t>Алтайская</w:t>
      </w:r>
      <w:proofErr w:type="gramEnd"/>
      <w:r w:rsidRPr="00661697">
        <w:t xml:space="preserve"> № 10А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ДДУ № 17, кадастровый квартал 23:11:0305001,  почтовый адрес: х. Ударный,  ул. </w:t>
      </w:r>
      <w:proofErr w:type="gramStart"/>
      <w:r w:rsidRPr="00661697">
        <w:t>Алтайская</w:t>
      </w:r>
      <w:proofErr w:type="gramEnd"/>
      <w:r w:rsidRPr="00661697">
        <w:t>, 12  - 3 шт.:</w:t>
      </w:r>
    </w:p>
    <w:p w:rsidR="00A7595B" w:rsidRPr="00661697" w:rsidRDefault="00A7595B" w:rsidP="00D42443">
      <w:pPr>
        <w:pStyle w:val="afff8"/>
        <w:numPr>
          <w:ilvl w:val="0"/>
          <w:numId w:val="50"/>
        </w:numPr>
        <w:snapToGrid w:val="0"/>
        <w:spacing w:line="276" w:lineRule="auto"/>
        <w:ind w:left="0" w:firstLine="567"/>
        <w:jc w:val="both"/>
      </w:pPr>
      <w:r w:rsidRPr="00661697">
        <w:t>ФАП х</w:t>
      </w:r>
      <w:r w:rsidR="00BF4566">
        <w:t>.</w:t>
      </w:r>
      <w:r w:rsidRPr="00661697">
        <w:t xml:space="preserve"> Ударный, кадастровый квартал 23:11:0305001,  почтовый адрес: х. Ударный,  ул. </w:t>
      </w:r>
      <w:proofErr w:type="gramStart"/>
      <w:r w:rsidRPr="00661697">
        <w:t>Алтайская</w:t>
      </w:r>
      <w:proofErr w:type="gramEnd"/>
      <w:r w:rsidRPr="00661697">
        <w:t>, 16 – 2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МОУ школа № 21, кадастровый квартал 23:11:0312006,  почтовый адрес: х. </w:t>
      </w:r>
      <w:proofErr w:type="spellStart"/>
      <w:r w:rsidRPr="00661697">
        <w:t>Мигуты</w:t>
      </w:r>
      <w:proofErr w:type="spellEnd"/>
      <w:r w:rsidRPr="00661697">
        <w:t>, ул. Охотничья, 13  - 6 шт;</w:t>
      </w:r>
    </w:p>
    <w:p w:rsidR="00A7595B" w:rsidRPr="00661697" w:rsidRDefault="00A7595B" w:rsidP="00D42443">
      <w:pPr>
        <w:pStyle w:val="afff8"/>
        <w:numPr>
          <w:ilvl w:val="0"/>
          <w:numId w:val="50"/>
        </w:numPr>
        <w:snapToGrid w:val="0"/>
        <w:spacing w:line="276" w:lineRule="auto"/>
        <w:ind w:left="0" w:firstLine="567"/>
        <w:jc w:val="both"/>
      </w:pPr>
      <w:r w:rsidRPr="00661697">
        <w:t>СДК х</w:t>
      </w:r>
      <w:r w:rsidR="00BF4566">
        <w:t>.</w:t>
      </w:r>
      <w:r w:rsidRPr="00661697">
        <w:t xml:space="preserve"> </w:t>
      </w:r>
      <w:proofErr w:type="spellStart"/>
      <w:r w:rsidRPr="00661697">
        <w:t>Мигуты</w:t>
      </w:r>
      <w:proofErr w:type="spellEnd"/>
      <w:r w:rsidRPr="00661697">
        <w:t xml:space="preserve">, кадастровый квартал 23:11:0312007,  почтовый адрес: х. </w:t>
      </w:r>
      <w:proofErr w:type="spellStart"/>
      <w:r w:rsidRPr="00661697">
        <w:t>Мигуты</w:t>
      </w:r>
      <w:proofErr w:type="spellEnd"/>
      <w:r w:rsidRPr="00661697">
        <w:t xml:space="preserve">, ул. </w:t>
      </w:r>
      <w:proofErr w:type="gramStart"/>
      <w:r w:rsidRPr="00661697">
        <w:t>Охотничья</w:t>
      </w:r>
      <w:proofErr w:type="gramEnd"/>
      <w:r w:rsidRPr="00661697">
        <w:t xml:space="preserve"> № 17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ПО «Меркурий» магазин, кадастровый квартал 23:11:0312006,  почтовый адрес:  </w:t>
      </w:r>
      <w:proofErr w:type="spellStart"/>
      <w:r w:rsidRPr="00661697">
        <w:t>х</w:t>
      </w:r>
      <w:proofErr w:type="spellEnd"/>
      <w:r w:rsidRPr="00661697">
        <w:t xml:space="preserve"> </w:t>
      </w:r>
      <w:proofErr w:type="spellStart"/>
      <w:r w:rsidRPr="00661697">
        <w:t>Мигуты</w:t>
      </w:r>
      <w:proofErr w:type="spellEnd"/>
      <w:r w:rsidRPr="00661697">
        <w:t>,  ул</w:t>
      </w:r>
      <w:proofErr w:type="gramStart"/>
      <w:r w:rsidRPr="00661697">
        <w:t>.Д</w:t>
      </w:r>
      <w:proofErr w:type="gramEnd"/>
      <w:r w:rsidRPr="00661697">
        <w:t>альняя, 20 – 3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СДК </w:t>
      </w:r>
      <w:proofErr w:type="gramStart"/>
      <w:r w:rsidRPr="00661697">
        <w:t>х</w:t>
      </w:r>
      <w:proofErr w:type="gramEnd"/>
      <w:r w:rsidR="00BF4566">
        <w:t>.</w:t>
      </w:r>
      <w:r w:rsidRPr="00661697">
        <w:t xml:space="preserve"> Большие </w:t>
      </w:r>
      <w:proofErr w:type="spellStart"/>
      <w:r w:rsidRPr="00661697">
        <w:t>Челбасы</w:t>
      </w:r>
      <w:proofErr w:type="spellEnd"/>
      <w:r w:rsidRPr="00661697">
        <w:t xml:space="preserve">, кадастровый квартал 23:11:0313007,  почтовый адрес: х. Большие </w:t>
      </w:r>
      <w:proofErr w:type="spellStart"/>
      <w:r w:rsidRPr="00661697">
        <w:t>Челбасы</w:t>
      </w:r>
      <w:proofErr w:type="spellEnd"/>
      <w:r w:rsidRPr="00661697">
        <w:t>, ул. Полтавская № 63 – 4 шт.;</w:t>
      </w:r>
    </w:p>
    <w:p w:rsidR="00A7595B" w:rsidRPr="00661697" w:rsidRDefault="00A7595B" w:rsidP="00D42443">
      <w:pPr>
        <w:pStyle w:val="afff8"/>
        <w:numPr>
          <w:ilvl w:val="0"/>
          <w:numId w:val="50"/>
        </w:numPr>
        <w:snapToGrid w:val="0"/>
        <w:spacing w:line="276" w:lineRule="auto"/>
        <w:ind w:left="0" w:firstLine="567"/>
        <w:jc w:val="both"/>
      </w:pPr>
      <w:r w:rsidRPr="00661697">
        <w:t xml:space="preserve">ФАП </w:t>
      </w:r>
      <w:proofErr w:type="gramStart"/>
      <w:r w:rsidRPr="00661697">
        <w:t>х</w:t>
      </w:r>
      <w:proofErr w:type="gramEnd"/>
      <w:r w:rsidR="00BF4566">
        <w:t>.</w:t>
      </w:r>
      <w:r w:rsidRPr="00661697">
        <w:t xml:space="preserve"> Большие </w:t>
      </w:r>
      <w:proofErr w:type="spellStart"/>
      <w:r w:rsidRPr="00661697">
        <w:t>Челбасы</w:t>
      </w:r>
      <w:proofErr w:type="spellEnd"/>
      <w:r w:rsidRPr="00661697">
        <w:t>,</w:t>
      </w:r>
      <w:r w:rsidR="00BF4566">
        <w:t xml:space="preserve"> </w:t>
      </w:r>
      <w:r w:rsidRPr="00661697">
        <w:t xml:space="preserve">кадастровый квартал 23:11:0313007,  почтовый адрес: х. Большие </w:t>
      </w:r>
      <w:proofErr w:type="spellStart"/>
      <w:r w:rsidRPr="00661697">
        <w:t>Челбасы</w:t>
      </w:r>
      <w:proofErr w:type="spellEnd"/>
      <w:r w:rsidRPr="00661697">
        <w:t>, ул. Полтавская № 61 – 4 шт.;</w:t>
      </w:r>
    </w:p>
    <w:p w:rsidR="00391EA7" w:rsidRPr="00A7595B" w:rsidRDefault="00A7595B" w:rsidP="00D42443">
      <w:pPr>
        <w:pStyle w:val="afff8"/>
        <w:numPr>
          <w:ilvl w:val="0"/>
          <w:numId w:val="50"/>
        </w:numPr>
        <w:snapToGrid w:val="0"/>
        <w:spacing w:line="276" w:lineRule="auto"/>
        <w:ind w:left="0" w:firstLine="567"/>
        <w:jc w:val="both"/>
        <w:rPr>
          <w:sz w:val="28"/>
          <w:szCs w:val="28"/>
        </w:rPr>
      </w:pPr>
      <w:r w:rsidRPr="00661697">
        <w:t xml:space="preserve">ИП Богомазов А.А. магазин, кадастровый квартал 23:11:0313007,  почтовый адрес: </w:t>
      </w:r>
      <w:proofErr w:type="gramStart"/>
      <w:r w:rsidRPr="00661697">
        <w:t>х</w:t>
      </w:r>
      <w:proofErr w:type="gramEnd"/>
      <w:r w:rsidRPr="00661697">
        <w:t xml:space="preserve">. Большие </w:t>
      </w:r>
      <w:proofErr w:type="spellStart"/>
      <w:r w:rsidRPr="00661697">
        <w:t>Челбасы</w:t>
      </w:r>
      <w:proofErr w:type="spellEnd"/>
      <w:r w:rsidRPr="00661697">
        <w:t>, ул. Полтавская № 59А – 2 шт</w:t>
      </w:r>
      <w:r w:rsidR="00391EA7" w:rsidRPr="00391EA7">
        <w:t>.;</w:t>
      </w:r>
    </w:p>
    <w:p w:rsidR="00391EA7" w:rsidRDefault="00391EA7" w:rsidP="008973F8"/>
    <w:p w:rsidR="00123CF4" w:rsidRDefault="008973F8" w:rsidP="008973F8">
      <w:pPr>
        <w:rPr>
          <w:rFonts w:eastAsia="Calibri" w:cs="Times New Roman"/>
        </w:rPr>
      </w:pPr>
      <w:r>
        <w:t xml:space="preserve">В остальных населенных пунктах </w:t>
      </w:r>
      <w:r w:rsidR="00B21B69">
        <w:t>Стародеревянковского сельского</w:t>
      </w:r>
      <w:r>
        <w:t xml:space="preserve"> поселения </w:t>
      </w:r>
      <w:r w:rsidR="00B21B69">
        <w:t>Каневского района</w:t>
      </w:r>
      <w:r>
        <w:t xml:space="preserve"> хранение легковых автомобилей осуществляется в пределах участков предприятий, и на придомовых участках жителей населенных пунктов</w:t>
      </w:r>
      <w:r w:rsidR="00123CF4">
        <w:t>.</w:t>
      </w:r>
    </w:p>
    <w:p w:rsidR="0009201E" w:rsidRDefault="0009201E" w:rsidP="00BF4566">
      <w:pPr>
        <w:pStyle w:val="2"/>
        <w:spacing w:line="240" w:lineRule="auto"/>
      </w:pPr>
      <w:bookmarkStart w:id="29" w:name="_Toc517950368"/>
      <w:r>
        <w:t>Результаты исследования пассажиро</w:t>
      </w:r>
      <w:r w:rsidR="00D97E79">
        <w:t>потоков</w:t>
      </w:r>
      <w:r>
        <w:t xml:space="preserve"> и грузопотоков</w:t>
      </w:r>
      <w:bookmarkEnd w:id="29"/>
    </w:p>
    <w:p w:rsidR="005449B3" w:rsidRDefault="007806C8" w:rsidP="005449B3">
      <w:r>
        <w:t xml:space="preserve">Отправление и прием прибывших пассажиров осуществляется на остановочных </w:t>
      </w:r>
      <w:r w:rsidR="00A6239F">
        <w:t>павильонах</w:t>
      </w:r>
      <w:r w:rsidR="00FC0DEE">
        <w:t xml:space="preserve"> </w:t>
      </w:r>
      <w:r w:rsidR="00324A98">
        <w:t>в ст</w:t>
      </w:r>
      <w:r w:rsidR="00FC0DEE">
        <w:t xml:space="preserve">. </w:t>
      </w:r>
      <w:r w:rsidR="00277106">
        <w:t>Стародеревянковская</w:t>
      </w:r>
      <w:r w:rsidR="005449B3">
        <w:t>.</w:t>
      </w:r>
    </w:p>
    <w:p w:rsidR="007806C8" w:rsidRPr="00FC0DEE" w:rsidRDefault="007806C8" w:rsidP="00FC0DEE">
      <w:r w:rsidRPr="00FC0DEE">
        <w:t xml:space="preserve">Характеристика работы </w:t>
      </w:r>
      <w:r w:rsidR="003C71AE" w:rsidRPr="00FC0DEE">
        <w:t>общественных</w:t>
      </w:r>
      <w:r w:rsidRPr="00FC0DEE">
        <w:t xml:space="preserve"> маршрутов</w:t>
      </w:r>
      <w:r w:rsidR="00FC0DEE">
        <w:t xml:space="preserve"> представлена в </w:t>
      </w:r>
      <w:r w:rsidR="005449B3">
        <w:t>пункте 1.6 данной схемы.</w:t>
      </w:r>
      <w:r w:rsidR="00FC0DEE">
        <w:t xml:space="preserve"> </w:t>
      </w:r>
    </w:p>
    <w:p w:rsidR="005449B3" w:rsidRDefault="005449B3" w:rsidP="005449B3">
      <w:r>
        <w:lastRenderedPageBreak/>
        <w:t xml:space="preserve">Грузовые транспортные средства, принадлежащие собственникам всех видов собственности на территории </w:t>
      </w:r>
      <w:r w:rsidR="00B21B69">
        <w:t>Стародеревянковского сельского</w:t>
      </w:r>
      <w:r>
        <w:t xml:space="preserve"> поселения </w:t>
      </w:r>
      <w:r w:rsidR="00B21B69">
        <w:t>Каневского района</w:t>
      </w:r>
      <w:r>
        <w:t xml:space="preserve">, составляет 8% от общего количество автомобилей в </w:t>
      </w:r>
      <w:r w:rsidR="0085137D">
        <w:t>станице</w:t>
      </w:r>
      <w:r>
        <w:t xml:space="preserve">. Основная часть перевозимых грузов перевозится привлеченным транспортом. Организация дорожного движения на территории </w:t>
      </w:r>
      <w:r w:rsidR="00B21B69">
        <w:t>Стародеревянковского сельского</w:t>
      </w:r>
      <w:r>
        <w:t xml:space="preserve"> поселения </w:t>
      </w:r>
      <w:r w:rsidR="00B21B69">
        <w:t>Каневского района</w:t>
      </w:r>
      <w:r>
        <w:t xml:space="preserve"> определена таким образом, чтобы исключить движение грузовых автомобилей и автомобилей, осуществляющих перевозку опасных и крупногабаритных грузов по центральным улицам </w:t>
      </w:r>
      <w:r w:rsidR="00277106">
        <w:t>станицы</w:t>
      </w:r>
      <w:r>
        <w:t>. Для этих целей движение таких автомобилей организовано в производственной зоне</w:t>
      </w:r>
      <w:r w:rsidR="00324A98">
        <w:t xml:space="preserve"> и по объездным  дорогам</w:t>
      </w:r>
      <w:r>
        <w:t xml:space="preserve">.  </w:t>
      </w:r>
    </w:p>
    <w:p w:rsidR="00552F98" w:rsidRPr="009E343A" w:rsidRDefault="005449B3" w:rsidP="005449B3">
      <w:r>
        <w:t xml:space="preserve">Движение транспортных средств, осуществляющих перевозки тяжеловесных и (или) крупногабаритных грузов, осуществляется на основании специального разрешения. Очистка автомобильных дорог в летнее и зимнее время проводится по муниципальным контрактам с предприятиями коммунального комплекса разных форм собственности. Работа транспортных средств коммунальных и дорожных служб оценивается как удовлетворительная. Для прохождения технического обслуживания автотранспорта в </w:t>
      </w:r>
      <w:r w:rsidR="0085137D">
        <w:t>станице</w:t>
      </w:r>
      <w:r>
        <w:t xml:space="preserve"> организованы СТО</w:t>
      </w:r>
      <w:r w:rsidR="00552F98" w:rsidRPr="00DC57EB">
        <w:t>.</w:t>
      </w:r>
    </w:p>
    <w:p w:rsidR="00E231A2" w:rsidRPr="00E231A2" w:rsidRDefault="00E231A2" w:rsidP="00BF4566">
      <w:pPr>
        <w:pStyle w:val="2"/>
        <w:spacing w:line="240" w:lineRule="auto"/>
      </w:pPr>
      <w:bookmarkStart w:id="30" w:name="_Toc517950369"/>
      <w:r w:rsidRPr="00E231A2">
        <w:t>Результаты анализа условий дорожного движения, включая данные о загрузке пересечений и примыканий дорог со светофорным регулированием</w:t>
      </w:r>
      <w:bookmarkEnd w:id="30"/>
    </w:p>
    <w:p w:rsidR="00EE5947" w:rsidRDefault="00EE5947" w:rsidP="00EE5947">
      <w:r w:rsidRPr="00EE5947">
        <w:t>Анализ условий дорожного движения включает в себя анализ степени затруднения движения, а также уровня безопасности для участников дорожного движения. При совместном использовании улично-дорожной сети автомобильным транспортом, пешеходами и велосипедистами, а также другими видами транспорта возникают конфликтные ситуации, для решения которых необходимо выделить приоритетную категорию</w:t>
      </w:r>
      <w:r>
        <w:t xml:space="preserve"> участников дорожного движения.</w:t>
      </w:r>
    </w:p>
    <w:p w:rsidR="00EE5947" w:rsidRDefault="00EE5947" w:rsidP="00EE5947">
      <w:r w:rsidRPr="00EE5947">
        <w:t xml:space="preserve">Дорожная сеть </w:t>
      </w:r>
      <w:r w:rsidR="00B21B69">
        <w:t>Стародеревянковского сельского</w:t>
      </w:r>
      <w:r>
        <w:t xml:space="preserve"> поселения</w:t>
      </w:r>
      <w:r w:rsidRPr="00EE5947">
        <w:t xml:space="preserve"> преимущественно выполнена по прямоугольной системе планировки. Для данного вида характерно удобство для застройки территории при </w:t>
      </w:r>
      <w:proofErr w:type="spellStart"/>
      <w:r w:rsidRPr="00EE5947">
        <w:t>рассредотачивании</w:t>
      </w:r>
      <w:proofErr w:type="spellEnd"/>
      <w:r w:rsidRPr="00EE5947">
        <w:t xml:space="preserve"> </w:t>
      </w:r>
      <w:r>
        <w:t>транспортного</w:t>
      </w:r>
      <w:r w:rsidRPr="00EE5947">
        <w:t xml:space="preserve"> движения по всей сети улиц. </w:t>
      </w:r>
    </w:p>
    <w:p w:rsidR="00EE5947" w:rsidRPr="00EE5947" w:rsidRDefault="00EE5947" w:rsidP="00EE5947">
      <w:r w:rsidRPr="00EE5947">
        <w:t xml:space="preserve">Свободные условия проезда транспорта, отсутствие заторов, ограничений движения транспорта, разделения </w:t>
      </w:r>
      <w:r>
        <w:t>населенных пунктов</w:t>
      </w:r>
      <w:r w:rsidRPr="00EE5947">
        <w:t xml:space="preserve"> преградами, его относительная компактность создают удовлетворительные условия дорожного движения для индивидуального транспорта. </w:t>
      </w:r>
    </w:p>
    <w:p w:rsidR="00770A44" w:rsidRDefault="00EE5947" w:rsidP="00EE5947">
      <w:r>
        <w:t xml:space="preserve">На территории </w:t>
      </w:r>
      <w:r w:rsidR="00B21B69">
        <w:t>Стародеревянковского сельского</w:t>
      </w:r>
      <w:r>
        <w:t xml:space="preserve"> поселения</w:t>
      </w:r>
      <w:r w:rsidRPr="00EE5947">
        <w:t xml:space="preserve"> </w:t>
      </w:r>
      <w:r>
        <w:t>светофорны</w:t>
      </w:r>
      <w:r w:rsidR="00770A44">
        <w:t>е</w:t>
      </w:r>
      <w:r>
        <w:t xml:space="preserve"> объект</w:t>
      </w:r>
      <w:r w:rsidR="00770A44">
        <w:t>ы</w:t>
      </w:r>
      <w:r>
        <w:t xml:space="preserve"> </w:t>
      </w:r>
      <w:r w:rsidR="001D7C8E">
        <w:t>не установлены.</w:t>
      </w:r>
    </w:p>
    <w:p w:rsidR="00EE5947" w:rsidRDefault="00BC5FEC" w:rsidP="00EE5947">
      <w:r>
        <w:t>И</w:t>
      </w:r>
      <w:r w:rsidR="00736192">
        <w:t>нтенсивност</w:t>
      </w:r>
      <w:r>
        <w:t>ь</w:t>
      </w:r>
      <w:r w:rsidR="00736192">
        <w:t xml:space="preserve"> транспортных потоков</w:t>
      </w:r>
      <w:r w:rsidR="00903A02">
        <w:t xml:space="preserve"> не критическая – </w:t>
      </w:r>
      <w:r w:rsidR="00736192">
        <w:t xml:space="preserve"> необходимости введения светофорного регулирования на улицах населенных пунктов </w:t>
      </w:r>
      <w:r w:rsidR="00903A02">
        <w:t>нет</w:t>
      </w:r>
      <w:r w:rsidR="00736192">
        <w:t>.</w:t>
      </w:r>
    </w:p>
    <w:p w:rsidR="00736192" w:rsidRDefault="00736192" w:rsidP="00EE5947">
      <w:r>
        <w:t xml:space="preserve">Основные велосипедные потоки двигаются по наиболее оживленным </w:t>
      </w:r>
      <w:proofErr w:type="gramStart"/>
      <w:r>
        <w:t>улицам</w:t>
      </w:r>
      <w:proofErr w:type="gramEnd"/>
      <w:r>
        <w:t xml:space="preserve"> как по проезжей части, так и по тротуарам. Одновременное движение велосипедистов и автомобильного транспорта с высокой интенсивностью и скоростью повышает риск возникновения ДТП. Движение велосипедистов по тротуарам и пешеходным дорожкам с высокой интенсивностью пешеходных потоков также увеличивает риск возникновения ДТП с участием пешехода и велосипедиста. В российской практике к настоящему времени отмечено множество случаев подобных столкновений, приведших к гибели их участников.</w:t>
      </w:r>
    </w:p>
    <w:p w:rsidR="00EE5947" w:rsidRPr="00EE5947" w:rsidRDefault="00736192" w:rsidP="00EE5947">
      <w:r>
        <w:lastRenderedPageBreak/>
        <w:t xml:space="preserve">Поэтому в целях повышения уровня безопасности дорожного движения необходимо создание велосипедной инфраструктуры: составление схемы основных велосипедных маршрутов, строительство велодорожек, выделение </w:t>
      </w:r>
      <w:proofErr w:type="spellStart"/>
      <w:proofErr w:type="gramStart"/>
      <w:r>
        <w:t>вело-полос</w:t>
      </w:r>
      <w:proofErr w:type="spellEnd"/>
      <w:proofErr w:type="gramEnd"/>
      <w:r>
        <w:t xml:space="preserve">, организация </w:t>
      </w:r>
      <w:proofErr w:type="spellStart"/>
      <w:r>
        <w:t>вело-парковок</w:t>
      </w:r>
      <w:proofErr w:type="spellEnd"/>
      <w:r>
        <w:t xml:space="preserve"> и т.д.</w:t>
      </w:r>
    </w:p>
    <w:p w:rsidR="00D97E79" w:rsidRDefault="00D97E79" w:rsidP="00BF4566">
      <w:pPr>
        <w:pStyle w:val="2"/>
        <w:spacing w:line="240" w:lineRule="auto"/>
      </w:pPr>
      <w:bookmarkStart w:id="31" w:name="_Toc517950370"/>
      <w:r>
        <w:t>Данные об эксплуатационном состоянии технических средств ОДД</w:t>
      </w:r>
      <w:bookmarkEnd w:id="31"/>
    </w:p>
    <w:p w:rsidR="00A320AC" w:rsidRPr="003D257D" w:rsidRDefault="00A320AC" w:rsidP="00A320AC">
      <w:r w:rsidRPr="003D257D">
        <w:t>Минист</w:t>
      </w:r>
      <w:r w:rsidRPr="00EB1DED">
        <w:t>ерство</w:t>
      </w:r>
      <w:r w:rsidRPr="003D257D">
        <w:t xml:space="preserve"> транспорта РФ определяет технические средства организации дорожного движения, как сооружения и устройства, являющиеся элементами обустройства дорог и предназначенные для упорядочивания движения транспортных средств и (или) пешеходов (дорожные знаки, разметка, светофоры, дорожные ограждения, направляющие устройства и иные сооружения и устройства, необходимые для технического обеспечения организации дорожного движения).</w:t>
      </w:r>
    </w:p>
    <w:p w:rsidR="00A320AC" w:rsidRPr="003D257D" w:rsidRDefault="00A320AC" w:rsidP="00A320AC">
      <w:r w:rsidRPr="003D257D">
        <w:t>Установка, замена, демонтаж и содержание технических средств организации дорожного движения осуществляются в соответствии с законодательством Российской Федерации об автомобильных дорогах и дорожной деятельности,</w:t>
      </w:r>
      <w:r>
        <w:t xml:space="preserve"> </w:t>
      </w:r>
      <w:r w:rsidRPr="003D257D">
        <w:t>законодательством Российской Федерации по безопасности дорожного движения и законодательством Российской Федерации о техническом регулировании и стандартизации.</w:t>
      </w:r>
    </w:p>
    <w:p w:rsidR="00A320AC" w:rsidRPr="003D257D" w:rsidRDefault="00A320AC" w:rsidP="00A320AC">
      <w:proofErr w:type="gramStart"/>
      <w:r w:rsidRPr="003D257D">
        <w:t xml:space="preserve">Согласно Федеральному закону </w:t>
      </w:r>
      <w:r w:rsidRPr="00627D75">
        <w:t xml:space="preserve">от 08.11.2007 </w:t>
      </w:r>
      <w:r>
        <w:t>№</w:t>
      </w:r>
      <w:r w:rsidRPr="00627D75">
        <w:t xml:space="preserve"> 257-ФЗ (ред. от 05.12.2017)</w:t>
      </w:r>
      <w:r w:rsidRPr="003D257D">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деятельность по организации дорожного движения, включающая работы по содержанию и ремонту технических средств организации дорожного движения, отнесена в Российской Федерации к дорожной деятельности.</w:t>
      </w:r>
      <w:proofErr w:type="gramEnd"/>
    </w:p>
    <w:p w:rsidR="00A320AC" w:rsidRPr="003D257D" w:rsidRDefault="00A320AC" w:rsidP="00A320AC">
      <w:r w:rsidRPr="003D257D">
        <w:t xml:space="preserve">Согласно Федеральному закону </w:t>
      </w:r>
      <w:r>
        <w:t xml:space="preserve">10.12.1995 </w:t>
      </w:r>
      <w:r w:rsidRPr="003D257D">
        <w:t>№ 196</w:t>
      </w:r>
      <w:r>
        <w:t>-</w:t>
      </w:r>
      <w:r w:rsidRPr="003D257D">
        <w:t>ФЗ</w:t>
      </w:r>
      <w:r>
        <w:t xml:space="preserve"> </w:t>
      </w:r>
      <w:r w:rsidRPr="006F3660">
        <w:t>(ред. от 26.07.2017)</w:t>
      </w:r>
      <w:r w:rsidRPr="003D257D">
        <w:t xml:space="preserve"> «О безопасности дорожного движения»,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A320AC" w:rsidRPr="003D257D" w:rsidRDefault="00A320AC" w:rsidP="00A320AC">
      <w:r w:rsidRPr="003D257D">
        <w:t>К законодательным актам в сфере использования и обслуживания технических средств организации дорожного движения относят также следующие Государственные стандарты:</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52289-2004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движения. Правила применения дорожных знаков, разметки, светофоров, дорожных ограждений и</w:t>
      </w:r>
      <w:r>
        <w:t xml:space="preserve"> </w:t>
      </w:r>
      <w:r w:rsidRPr="003D257D">
        <w:t>направляющих</w:t>
      </w:r>
      <w:r>
        <w:t xml:space="preserve"> </w:t>
      </w:r>
      <w:r w:rsidRPr="003D257D">
        <w:t xml:space="preserve">устройств» </w:t>
      </w:r>
      <w:r w:rsidRPr="0096548C">
        <w:t xml:space="preserve">(утв. Приказом </w:t>
      </w:r>
      <w:proofErr w:type="spellStart"/>
      <w:r w:rsidRPr="0096548C">
        <w:t>Ростехрегулирования</w:t>
      </w:r>
      <w:proofErr w:type="spellEnd"/>
      <w:r w:rsidRPr="0096548C">
        <w:t xml:space="preserve"> от 15.12.2004 </w:t>
      </w:r>
      <w:r>
        <w:t>№</w:t>
      </w:r>
      <w:r w:rsidRPr="0096548C">
        <w:t xml:space="preserve"> 120-ст)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52290-2004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Знаки дорожные. Общие технические требования»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15.12.2004 </w:t>
      </w:r>
      <w:r>
        <w:t>№</w:t>
      </w:r>
      <w:r w:rsidRPr="0096548C">
        <w:t xml:space="preserve"> 121-ст)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52605-2006</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Искусственные неровности. Общие технические требования. Правила применения»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11.12.2006 </w:t>
      </w:r>
      <w:r>
        <w:t>№</w:t>
      </w:r>
      <w:r w:rsidRPr="0096548C">
        <w:t xml:space="preserve"> 295-ст) (ред. от 09.12.2013)</w:t>
      </w:r>
      <w:r w:rsidRPr="003D257D">
        <w:t>;</w:t>
      </w:r>
    </w:p>
    <w:p w:rsidR="00A320AC" w:rsidRPr="003D257D" w:rsidRDefault="00A320AC" w:rsidP="00843CF0">
      <w:pPr>
        <w:pStyle w:val="af5"/>
        <w:numPr>
          <w:ilvl w:val="0"/>
          <w:numId w:val="14"/>
        </w:numPr>
        <w:ind w:left="993"/>
      </w:pPr>
      <w:r w:rsidRPr="003D257D">
        <w:lastRenderedPageBreak/>
        <w:t xml:space="preserve">ГОСТ </w:t>
      </w:r>
      <w:proofErr w:type="gramStart"/>
      <w:r w:rsidRPr="003D257D">
        <w:t>Р</w:t>
      </w:r>
      <w:proofErr w:type="gramEnd"/>
      <w:r w:rsidRPr="003D257D">
        <w:t xml:space="preserve"> 52765-2007 «Дороги автомобильные общего пользования. Элементы обустройства. Классификация»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23.10.2007 </w:t>
      </w:r>
      <w:r>
        <w:t>№</w:t>
      </w:r>
      <w:r w:rsidRPr="0096548C">
        <w:t xml:space="preserve"> 269-ст) (ред. от 09.12.2013)</w:t>
      </w:r>
      <w:r w:rsidRPr="003D257D">
        <w:t>;</w:t>
      </w:r>
    </w:p>
    <w:p w:rsidR="00A320AC" w:rsidRPr="003D257D" w:rsidRDefault="00A320AC" w:rsidP="00843CF0">
      <w:pPr>
        <w:pStyle w:val="af5"/>
        <w:numPr>
          <w:ilvl w:val="0"/>
          <w:numId w:val="14"/>
        </w:numPr>
        <w:ind w:left="993"/>
      </w:pPr>
      <w:r w:rsidRPr="003D257D">
        <w:t xml:space="preserve">ГОСТ </w:t>
      </w:r>
      <w:proofErr w:type="gramStart"/>
      <w:r w:rsidRPr="003D257D">
        <w:t>Р</w:t>
      </w:r>
      <w:proofErr w:type="gramEnd"/>
      <w:r w:rsidRPr="003D257D">
        <w:t xml:space="preserve"> 52766-2007 «Дороги автомобильные общего пользования. Элементы обустройства. Общие требования» </w:t>
      </w:r>
      <w:r w:rsidRPr="0096548C">
        <w:t xml:space="preserve">(утв. Приказом </w:t>
      </w:r>
      <w:proofErr w:type="spellStart"/>
      <w:r w:rsidRPr="0096548C">
        <w:t>Ростехрегулирования</w:t>
      </w:r>
      <w:proofErr w:type="spellEnd"/>
      <w:r w:rsidRPr="0096548C">
        <w:t xml:space="preserve"> от 23.10.2007 </w:t>
      </w:r>
      <w:r>
        <w:t>№</w:t>
      </w:r>
      <w:r w:rsidRPr="0096548C">
        <w:t xml:space="preserve"> 270-ст) (ред. от 09.12.2013)</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52282-2004</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движения. Правила применения дорожных знаков, разметки, светофоров, дорожных ограждений и</w:t>
      </w:r>
      <w:r>
        <w:t xml:space="preserve"> </w:t>
      </w:r>
      <w:r w:rsidRPr="003D257D">
        <w:t>направляющих</w:t>
      </w:r>
      <w:r>
        <w:t xml:space="preserve"> </w:t>
      </w:r>
      <w:r w:rsidRPr="003D257D">
        <w:t xml:space="preserve">устройств»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15.12.2004 </w:t>
      </w:r>
      <w:r>
        <w:t>№</w:t>
      </w:r>
      <w:r w:rsidRPr="0096548C">
        <w:t xml:space="preserve"> 109-ст)</w:t>
      </w:r>
      <w:r w:rsidRPr="003D257D">
        <w:t>;</w:t>
      </w:r>
    </w:p>
    <w:p w:rsidR="00A320AC" w:rsidRPr="003D257D" w:rsidRDefault="00A320AC" w:rsidP="00843CF0">
      <w:pPr>
        <w:pStyle w:val="af5"/>
        <w:numPr>
          <w:ilvl w:val="0"/>
          <w:numId w:val="14"/>
        </w:numPr>
        <w:ind w:left="993"/>
      </w:pPr>
      <w:r w:rsidRPr="003D257D">
        <w:t>ГОСТ</w:t>
      </w:r>
      <w:r>
        <w:t xml:space="preserve"> </w:t>
      </w:r>
      <w:proofErr w:type="gramStart"/>
      <w:r w:rsidRPr="003D257D">
        <w:t>Р</w:t>
      </w:r>
      <w:proofErr w:type="gramEnd"/>
      <w:r>
        <w:t xml:space="preserve"> </w:t>
      </w:r>
      <w:r w:rsidRPr="003D257D">
        <w:t>52607-2006</w:t>
      </w:r>
      <w:r>
        <w:t xml:space="preserve"> </w:t>
      </w:r>
      <w:r w:rsidRPr="003D257D">
        <w:t>«Технические</w:t>
      </w:r>
      <w:r>
        <w:t xml:space="preserve"> </w:t>
      </w:r>
      <w:r w:rsidRPr="003D257D">
        <w:t>средства</w:t>
      </w:r>
      <w:r>
        <w:t xml:space="preserve"> </w:t>
      </w:r>
      <w:r w:rsidRPr="003D257D">
        <w:t>организации</w:t>
      </w:r>
      <w:r>
        <w:t xml:space="preserve"> </w:t>
      </w:r>
      <w:r w:rsidRPr="003D257D">
        <w:t>дорожного</w:t>
      </w:r>
      <w:r>
        <w:t xml:space="preserve"> </w:t>
      </w:r>
      <w:r w:rsidRPr="003D257D">
        <w:t xml:space="preserve">движения. Ограждения дорожные удерживающие боковые для автомобилей. Общие технические требования» </w:t>
      </w:r>
      <w:r w:rsidRPr="0096548C">
        <w:t xml:space="preserve">(утв. и </w:t>
      </w:r>
      <w:proofErr w:type="gramStart"/>
      <w:r w:rsidRPr="0096548C">
        <w:t>введен</w:t>
      </w:r>
      <w:proofErr w:type="gramEnd"/>
      <w:r w:rsidRPr="0096548C">
        <w:t xml:space="preserve"> в действие Приказом </w:t>
      </w:r>
      <w:proofErr w:type="spellStart"/>
      <w:r w:rsidRPr="0096548C">
        <w:t>Ростехрегулирования</w:t>
      </w:r>
      <w:proofErr w:type="spellEnd"/>
      <w:r w:rsidRPr="0096548C">
        <w:t xml:space="preserve"> от 11.12.2006 </w:t>
      </w:r>
      <w:r>
        <w:t>№</w:t>
      </w:r>
      <w:r w:rsidRPr="0096548C">
        <w:t xml:space="preserve"> 297-ст)</w:t>
      </w:r>
      <w:r w:rsidRPr="003D257D">
        <w:t>.</w:t>
      </w:r>
    </w:p>
    <w:p w:rsidR="008379E0" w:rsidRDefault="008379E0" w:rsidP="002B1BEE">
      <w:r>
        <w:t xml:space="preserve">По полученным данным, дорожные знаки находятся в удовлетворительном состоянии, а дорожная разметка </w:t>
      </w:r>
      <w:r w:rsidR="006F0DA8">
        <w:t xml:space="preserve">обновляется  </w:t>
      </w:r>
      <w:r w:rsidR="00063E0D">
        <w:t xml:space="preserve">2 </w:t>
      </w:r>
      <w:r w:rsidR="006F0DA8">
        <w:t>раза в год</w:t>
      </w:r>
      <w:r>
        <w:t>.</w:t>
      </w:r>
    </w:p>
    <w:p w:rsidR="008379E0" w:rsidRDefault="00EB1DED" w:rsidP="002B1BEE">
      <w:pPr>
        <w:rPr>
          <w:rFonts w:cs="Times New Roman"/>
          <w:szCs w:val="24"/>
        </w:rPr>
      </w:pPr>
      <w:r>
        <w:t>Б</w:t>
      </w:r>
      <w:r w:rsidR="008379E0">
        <w:t xml:space="preserve">ольшая часть </w:t>
      </w:r>
      <w:proofErr w:type="gramStart"/>
      <w:r w:rsidR="008379E0">
        <w:t>применяемых</w:t>
      </w:r>
      <w:proofErr w:type="gramEnd"/>
      <w:r w:rsidR="008379E0">
        <w:t xml:space="preserve"> ТСОДД на УДС </w:t>
      </w:r>
      <w:r w:rsidR="00B21B69">
        <w:t>Стародеревянковского сельского</w:t>
      </w:r>
      <w:r w:rsidR="002E5A1F">
        <w:t xml:space="preserve"> поселения</w:t>
      </w:r>
      <w:r w:rsidR="008379E0">
        <w:t xml:space="preserve"> находится в нормативном состоянии.</w:t>
      </w:r>
    </w:p>
    <w:p w:rsidR="00E231A2" w:rsidRDefault="00E231A2" w:rsidP="00BF4566">
      <w:pPr>
        <w:pStyle w:val="2"/>
        <w:spacing w:line="240" w:lineRule="auto"/>
      </w:pPr>
      <w:bookmarkStart w:id="32" w:name="_Toc517950371"/>
      <w:r>
        <w:t>Результаты оценки эффективности используемых методов ОДД</w:t>
      </w:r>
      <w:bookmarkEnd w:id="32"/>
    </w:p>
    <w:p w:rsidR="003C71AE" w:rsidRDefault="003C71AE" w:rsidP="006B14BC">
      <w:r>
        <w:t>Анализ эффективности используемых методов ОДД позволит оценить существующую организацию дорожного движения, выявить основные проблемы и в дальнейшем использовать данную информацию при разработке мероприятий, повышающих эффективность используемых методов.</w:t>
      </w:r>
    </w:p>
    <w:p w:rsidR="003C71AE" w:rsidRDefault="003C71AE" w:rsidP="006B14BC">
      <w:r>
        <w:t xml:space="preserve">Организация дорожного движения в </w:t>
      </w:r>
      <w:r w:rsidR="00646FDB">
        <w:t>Стародеревянковском сельском</w:t>
      </w:r>
      <w:r>
        <w:t xml:space="preserve"> поселении осуществляется с помощью следующих основных методов:</w:t>
      </w:r>
    </w:p>
    <w:p w:rsidR="003C71AE" w:rsidRDefault="003C71AE" w:rsidP="00843CF0">
      <w:pPr>
        <w:pStyle w:val="af5"/>
        <w:numPr>
          <w:ilvl w:val="0"/>
          <w:numId w:val="7"/>
        </w:numPr>
      </w:pPr>
      <w:r>
        <w:t>ограничение скоростного режима;</w:t>
      </w:r>
    </w:p>
    <w:p w:rsidR="003C71AE" w:rsidRDefault="003C71AE" w:rsidP="00843CF0">
      <w:pPr>
        <w:pStyle w:val="af5"/>
        <w:numPr>
          <w:ilvl w:val="0"/>
          <w:numId w:val="7"/>
        </w:numPr>
      </w:pPr>
      <w:r>
        <w:t>запрет стоянки и остановки транспортных средств;</w:t>
      </w:r>
    </w:p>
    <w:p w:rsidR="003C71AE" w:rsidRDefault="009A2A67" w:rsidP="00843CF0">
      <w:pPr>
        <w:pStyle w:val="af5"/>
        <w:numPr>
          <w:ilvl w:val="0"/>
          <w:numId w:val="7"/>
        </w:numPr>
      </w:pPr>
      <w:r>
        <w:t>система указателей движения</w:t>
      </w:r>
      <w:r w:rsidR="003C71AE">
        <w:t>;</w:t>
      </w:r>
    </w:p>
    <w:p w:rsidR="003C71AE" w:rsidRDefault="003C71AE" w:rsidP="00843CF0">
      <w:pPr>
        <w:pStyle w:val="af5"/>
        <w:numPr>
          <w:ilvl w:val="0"/>
          <w:numId w:val="7"/>
        </w:numPr>
      </w:pPr>
      <w:r>
        <w:t>система уличного освещения.</w:t>
      </w:r>
    </w:p>
    <w:p w:rsidR="003C71AE" w:rsidRDefault="003C71AE" w:rsidP="006B14BC">
      <w:r>
        <w:t>Ограничение скоростного режима способствует повышению уровня безопасности дорожного движения, но наряду с этим повышает время совершения транспортных корреспонденций, снижая транспортную доступность территории муниципального образования.</w:t>
      </w:r>
    </w:p>
    <w:p w:rsidR="003C71AE" w:rsidRDefault="003C71AE" w:rsidP="006B14BC">
      <w:r>
        <w:t>Данный метод может осуществляться при помощи следующих технических средств ОДД: дорожными знаками, средствами фото/</w:t>
      </w:r>
      <w:proofErr w:type="spellStart"/>
      <w:r>
        <w:t>видеофиксации</w:t>
      </w:r>
      <w:proofErr w:type="spellEnd"/>
      <w:r>
        <w:t xml:space="preserve"> нарушений, искусственными дорожными неровностями. </w:t>
      </w:r>
    </w:p>
    <w:p w:rsidR="003C71AE" w:rsidRDefault="003C71AE" w:rsidP="006B14BC">
      <w:r>
        <w:t>Дорожные знаки 3.24 «Ограничение максималь</w:t>
      </w:r>
      <w:r w:rsidR="00783086">
        <w:t>ной скорости» установлены в местах, где существует вероятность аварийных ситуаций</w:t>
      </w:r>
      <w:r>
        <w:t>.</w:t>
      </w:r>
    </w:p>
    <w:p w:rsidR="003C71AE" w:rsidRDefault="003C71AE" w:rsidP="006B14BC">
      <w:r>
        <w:t>Средства фото/</w:t>
      </w:r>
      <w:proofErr w:type="spellStart"/>
      <w:r>
        <w:t>видеофиксации</w:t>
      </w:r>
      <w:proofErr w:type="spellEnd"/>
      <w:r>
        <w:t xml:space="preserve"> нарушений на территории муниципального образования используются</w:t>
      </w:r>
      <w:r w:rsidR="009A2A67">
        <w:t xml:space="preserve"> в одно</w:t>
      </w:r>
      <w:r w:rsidR="00744070">
        <w:t>м</w:t>
      </w:r>
      <w:r w:rsidR="009A2A67">
        <w:t xml:space="preserve"> месте</w:t>
      </w:r>
      <w:r w:rsidR="00BF4566">
        <w:t xml:space="preserve"> -</w:t>
      </w:r>
      <w:r w:rsidR="009A2A67">
        <w:t xml:space="preserve"> на улице </w:t>
      </w:r>
      <w:proofErr w:type="gramStart"/>
      <w:r w:rsidR="009A2A67">
        <w:t>Красная</w:t>
      </w:r>
      <w:proofErr w:type="gramEnd"/>
      <w:r>
        <w:t>.</w:t>
      </w:r>
    </w:p>
    <w:p w:rsidR="003C71AE" w:rsidRDefault="003C71AE" w:rsidP="006B14BC">
      <w:r>
        <w:t>В целом можно сделать вывод о том, что метод ограничения скоростного режима соблюдается.</w:t>
      </w:r>
    </w:p>
    <w:p w:rsidR="006B14BC" w:rsidRDefault="00E0315A" w:rsidP="002B1BEE">
      <w:r>
        <w:t>Остановочные</w:t>
      </w:r>
      <w:r w:rsidR="006B14BC">
        <w:t xml:space="preserve"> </w:t>
      </w:r>
      <w:r>
        <w:t>павильоны</w:t>
      </w:r>
      <w:r w:rsidR="006B14BC">
        <w:t xml:space="preserve"> выполнены в соответствии с требованиями нормативных документов в части расположения остановочных пунктов в населенных пунктах. </w:t>
      </w:r>
      <w:r w:rsidR="006B14BC">
        <w:lastRenderedPageBreak/>
        <w:t>Остановки оборудованы необходимыми дорожными знаками, на них выполнены заездные карманы, выполнена необходимая дорожная разметка, обозначающая остановочные пункты. Места заезда и выезда с остановочных пунктов отлично видны для других</w:t>
      </w:r>
      <w:r w:rsidR="00152A22">
        <w:t xml:space="preserve"> участников дорожного движения.</w:t>
      </w:r>
    </w:p>
    <w:p w:rsidR="00E9629A" w:rsidRDefault="006B14BC" w:rsidP="00E9629A">
      <w:pPr>
        <w:rPr>
          <w:u w:val="single"/>
        </w:rPr>
      </w:pPr>
      <w:r>
        <w:t xml:space="preserve">Освещение на территории </w:t>
      </w:r>
      <w:r w:rsidR="00892481">
        <w:t>ст.</w:t>
      </w:r>
      <w:r w:rsidR="00EB1DED">
        <w:t xml:space="preserve"> </w:t>
      </w:r>
      <w:r w:rsidR="00277106">
        <w:t>Стародеревянковская</w:t>
      </w:r>
      <w:r>
        <w:t xml:space="preserve"> соответствует требованиями норм по освещению </w:t>
      </w:r>
      <w:r w:rsidR="00E9629A">
        <w:t>средних</w:t>
      </w:r>
      <w:r>
        <w:t xml:space="preserve"> и </w:t>
      </w:r>
      <w:r w:rsidR="00E9629A">
        <w:t>крупных</w:t>
      </w:r>
      <w:r>
        <w:t xml:space="preserve"> населенных пунктов.</w:t>
      </w:r>
    </w:p>
    <w:p w:rsidR="00152A22" w:rsidRPr="00E9629A" w:rsidRDefault="006B14BC" w:rsidP="00E9629A">
      <w:pPr>
        <w:rPr>
          <w:u w:val="single"/>
        </w:rPr>
      </w:pPr>
      <w:r>
        <w:t>Опоры представл</w:t>
      </w:r>
      <w:r w:rsidR="00152A22">
        <w:t>ены</w:t>
      </w:r>
      <w:r>
        <w:t xml:space="preserve"> </w:t>
      </w:r>
      <w:r w:rsidR="003C71AE">
        <w:t>железобетонны</w:t>
      </w:r>
      <w:r w:rsidR="00152A22">
        <w:t>ми</w:t>
      </w:r>
      <w:r w:rsidR="00DC58E7">
        <w:t xml:space="preserve">, </w:t>
      </w:r>
      <w:r>
        <w:t>металлически</w:t>
      </w:r>
      <w:r w:rsidR="00152A22">
        <w:t>ми</w:t>
      </w:r>
      <w:r>
        <w:t xml:space="preserve"> с воздушным подводом питания. Требования освещенности и яркости дорожного покрытия соответствует требованиям нормативных документо</w:t>
      </w:r>
      <w:r w:rsidR="00152A22">
        <w:t xml:space="preserve">в по естественному и искусственному электроосвещению (СП 52.13330.2011 и др.). Как следствие – условия дорожного движения в </w:t>
      </w:r>
      <w:r w:rsidR="00646FDB">
        <w:t>Стародеревянковском сельском</w:t>
      </w:r>
      <w:r w:rsidR="00152A22">
        <w:t xml:space="preserve"> поселении характеризуются стабильной динамикой снижения общего количества дорожно-транспортных происшествий и снижением тяжести последствий ДТП.</w:t>
      </w:r>
    </w:p>
    <w:p w:rsidR="00152A22" w:rsidRDefault="00152A22" w:rsidP="00681527">
      <w:r>
        <w:t xml:space="preserve">Эффективная организация пешеходного движения и развитие пешеходной инфраструктуры способствует повышению спроса на пешие перемещения и обеспечивает безопасность пешеходов. Это, в свою очередь, позволяет добиваться снижения </w:t>
      </w:r>
      <w:r w:rsidR="00E9629A">
        <w:t xml:space="preserve">автомобилизации </w:t>
      </w:r>
      <w:r>
        <w:t xml:space="preserve"> и связанных с ним негативных эффектов.</w:t>
      </w:r>
    </w:p>
    <w:p w:rsidR="00152A22" w:rsidRDefault="00131346" w:rsidP="00681527">
      <w:r w:rsidRPr="00131346">
        <w:t xml:space="preserve">Для передвижения пешеходов предусмотрены тротуары преимущественно </w:t>
      </w:r>
      <w:r>
        <w:t xml:space="preserve">в </w:t>
      </w:r>
      <w:r w:rsidR="00744070">
        <w:t xml:space="preserve">асфальтовом и </w:t>
      </w:r>
      <w:r w:rsidRPr="00131346">
        <w:t>плиточном исполнении</w:t>
      </w:r>
      <w:r w:rsidR="00152A22">
        <w:t>.</w:t>
      </w:r>
    </w:p>
    <w:p w:rsidR="00152A22" w:rsidRDefault="00152A22" w:rsidP="00681527">
      <w:r>
        <w:t xml:space="preserve">Отсутствие тротуаров у дорог создает неудобства для жителей </w:t>
      </w:r>
      <w:r w:rsidR="00131346">
        <w:t>сельского</w:t>
      </w:r>
      <w:r>
        <w:t xml:space="preserve"> поселения, а также повышает вероятность возникновения ДТП с участием пешеходов.</w:t>
      </w:r>
      <w:r w:rsidR="001066FD">
        <w:t xml:space="preserve"> </w:t>
      </w:r>
    </w:p>
    <w:p w:rsidR="001066FD" w:rsidRDefault="001066FD" w:rsidP="00681527">
      <w:r>
        <w:t>Существует потребность в совершенствовании пешеходной инфраструктуры.</w:t>
      </w:r>
    </w:p>
    <w:p w:rsidR="00152A22" w:rsidRDefault="00152A22" w:rsidP="00681527">
      <w:r>
        <w:t xml:space="preserve">Велосипедное движение является наиболее эффективными и перспективным видом транспорта в виду его </w:t>
      </w:r>
      <w:proofErr w:type="spellStart"/>
      <w:r>
        <w:t>малозатратности</w:t>
      </w:r>
      <w:proofErr w:type="spellEnd"/>
      <w:r>
        <w:t>, полезности для здоровья, отсутствия вредного влияния на окружающую среду.</w:t>
      </w:r>
    </w:p>
    <w:p w:rsidR="00152A22" w:rsidRDefault="00152A22" w:rsidP="00681527">
      <w:proofErr w:type="spellStart"/>
      <w:r>
        <w:t>Велотранспортная</w:t>
      </w:r>
      <w:proofErr w:type="spellEnd"/>
      <w:r>
        <w:t xml:space="preserve"> инфраструктура на территории населенных пунктов </w:t>
      </w:r>
      <w:r w:rsidR="00B21B69">
        <w:t>Стародеревянковского сельского</w:t>
      </w:r>
      <w:r>
        <w:t xml:space="preserve"> поселения отсутствует.</w:t>
      </w:r>
    </w:p>
    <w:p w:rsidR="00152A22" w:rsidRDefault="00152A22" w:rsidP="00681527">
      <w:r>
        <w:t xml:space="preserve">Организация велосипедного движения в населенных пунктах </w:t>
      </w:r>
      <w:r w:rsidR="00B21B69">
        <w:t>Стародеревянковского сельского</w:t>
      </w:r>
      <w:r>
        <w:t xml:space="preserve"> поселения находится на относительно низком уровне. Существует потребность в развитии </w:t>
      </w:r>
      <w:proofErr w:type="spellStart"/>
      <w:r>
        <w:t>велотранспортной</w:t>
      </w:r>
      <w:proofErr w:type="spellEnd"/>
      <w:r>
        <w:t xml:space="preserve"> инфраструктуры.</w:t>
      </w:r>
    </w:p>
    <w:p w:rsidR="00D97E79" w:rsidRDefault="00D97E79" w:rsidP="00BF4566">
      <w:pPr>
        <w:pStyle w:val="2"/>
        <w:spacing w:line="240" w:lineRule="auto"/>
      </w:pPr>
      <w:bookmarkStart w:id="33" w:name="_Toc517950372"/>
      <w:r>
        <w:t>Результаты исследования причин и условий возникновения дорожно-транспортных происшествий</w:t>
      </w:r>
      <w:bookmarkEnd w:id="33"/>
    </w:p>
    <w:p w:rsidR="00A46949" w:rsidRPr="0080523F" w:rsidRDefault="00A46949" w:rsidP="00A46949">
      <w:r w:rsidRPr="0080523F">
        <w:t xml:space="preserve">Основной проблемой транспортной системы </w:t>
      </w:r>
      <w:r>
        <w:t xml:space="preserve">Краснодарского края </w:t>
      </w:r>
      <w:r w:rsidRPr="0080523F">
        <w:t xml:space="preserve">является проблема аварийности. Проблема аварийности,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80523F">
        <w:t>функционирования системы обеспечения безопасности дорожного движения</w:t>
      </w:r>
      <w:proofErr w:type="gramEnd"/>
      <w:r w:rsidRPr="0080523F">
        <w:t xml:space="preserve"> и крайне низкой дисциплиной участников дорожного движения. С каждым годом растет число дорожно-транспортных происшествий, в к</w:t>
      </w:r>
      <w:r>
        <w:t>оторых гибнут люди</w:t>
      </w:r>
      <w:r w:rsidRPr="0080523F">
        <w:t>.</w:t>
      </w:r>
    </w:p>
    <w:p w:rsidR="00A46949" w:rsidRDefault="00A46949" w:rsidP="00A46949">
      <w:r w:rsidRPr="0080523F">
        <w:t xml:space="preserve">Дорожно-транспортные происшествия наносят экономике значительный ущерб. </w:t>
      </w:r>
    </w:p>
    <w:p w:rsidR="00E161F1" w:rsidRDefault="00E161F1" w:rsidP="00E161F1">
      <w:r>
        <w:t>Основными видами Д</w:t>
      </w:r>
      <w:proofErr w:type="gramStart"/>
      <w:r>
        <w:t xml:space="preserve">ТП в </w:t>
      </w:r>
      <w:r w:rsidR="0085137D">
        <w:t>ст</w:t>
      </w:r>
      <w:proofErr w:type="gramEnd"/>
      <w:r w:rsidR="0085137D">
        <w:t>анице</w:t>
      </w:r>
      <w:r>
        <w:t xml:space="preserve"> </w:t>
      </w:r>
      <w:r w:rsidR="00277106">
        <w:t>Стародеревянковская</w:t>
      </w:r>
      <w:r>
        <w:t xml:space="preserve"> являются столкновение транспортных средств, наезды на пешеходов, наезды на препятствие. Более 80% всех ДТП связаны с нарушениями ПДД водителями транспортных средств. Более трети всех </w:t>
      </w:r>
      <w:r>
        <w:lastRenderedPageBreak/>
        <w:t>происшествий связаны с неправильным выбором скорости движения. При этом наиболее уязвимой группой участников дорожного движения являются пешеходы.</w:t>
      </w:r>
    </w:p>
    <w:p w:rsidR="00A46949" w:rsidRDefault="00E161F1" w:rsidP="00E161F1">
      <w:r>
        <w:t>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 а также формирования эффективных механизмов взаимодействия органов местного самоуправления при возможно более полном учете интересов граждан. Сложная обстановка с аварийностью и наличие тенденций к дальнейшему ухудшению ситуации во многом объясняются следующими причинами: постоянно возрастающая мобильность населения; уменьшение перевозок общественным транспортом и увеличение перевозок личным транспортом;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r w:rsidR="00A46949">
        <w:t>.</w:t>
      </w:r>
    </w:p>
    <w:p w:rsidR="00A46949" w:rsidRPr="0080523F" w:rsidRDefault="00A46949" w:rsidP="00A46949">
      <w:r w:rsidRPr="0080523F">
        <w:t>Сложная обстановка с аварийностью и наличие тенденций к дальнейшему ухудшению ситуации во многом объясняются следующими причинами:</w:t>
      </w:r>
    </w:p>
    <w:p w:rsidR="00A46949" w:rsidRDefault="00A46949" w:rsidP="00843CF0">
      <w:pPr>
        <w:pStyle w:val="af5"/>
        <w:numPr>
          <w:ilvl w:val="0"/>
          <w:numId w:val="8"/>
        </w:numPr>
      </w:pPr>
      <w:r w:rsidRPr="0080523F">
        <w:t>постоянно возрастающая мобильность населения;</w:t>
      </w:r>
    </w:p>
    <w:p w:rsidR="00A46949" w:rsidRPr="0080523F" w:rsidRDefault="00A46949" w:rsidP="00843CF0">
      <w:pPr>
        <w:pStyle w:val="af5"/>
        <w:numPr>
          <w:ilvl w:val="0"/>
          <w:numId w:val="8"/>
        </w:numPr>
      </w:pPr>
      <w:r>
        <w:t>увеличение автопарка личных транспортных средств;</w:t>
      </w:r>
    </w:p>
    <w:p w:rsidR="00A46949" w:rsidRPr="0080523F" w:rsidRDefault="00A46949" w:rsidP="00843CF0">
      <w:pPr>
        <w:pStyle w:val="af5"/>
        <w:numPr>
          <w:ilvl w:val="0"/>
          <w:numId w:val="8"/>
        </w:numPr>
      </w:pPr>
      <w:r>
        <w:t>низкая доля</w:t>
      </w:r>
      <w:r w:rsidRPr="0080523F">
        <w:t xml:space="preserve"> перевозок общественным транспортом и увеличение перевозок личным транспортом;</w:t>
      </w:r>
    </w:p>
    <w:p w:rsidR="00A46949" w:rsidRDefault="00A46949" w:rsidP="00843CF0">
      <w:pPr>
        <w:pStyle w:val="af5"/>
        <w:numPr>
          <w:ilvl w:val="0"/>
          <w:numId w:val="8"/>
        </w:numPr>
      </w:pPr>
      <w:r w:rsidRPr="0080523F">
        <w:t>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r>
        <w:t>.</w:t>
      </w:r>
    </w:p>
    <w:p w:rsidR="00812E1B" w:rsidRDefault="008F1BF4" w:rsidP="008F1BF4">
      <w:pPr>
        <w:rPr>
          <w:szCs w:val="24"/>
        </w:rPr>
      </w:pPr>
      <w:r w:rsidRPr="008F1BF4">
        <w:rPr>
          <w:szCs w:val="24"/>
        </w:rPr>
        <w:t>Всего за 2017 год на территории района совершено 96 ДТП, в которых пострадали 114 и погибли 15 человек. По сравнению с 2016 годом отмечается снижение по всем трём показателям.</w:t>
      </w:r>
      <w:r>
        <w:rPr>
          <w:szCs w:val="24"/>
        </w:rPr>
        <w:t xml:space="preserve"> </w:t>
      </w:r>
      <w:r w:rsidRPr="008F1BF4">
        <w:rPr>
          <w:szCs w:val="24"/>
        </w:rPr>
        <w:t>Тогда в 117 ДТП погибли 17 и были ранены 130 человек. Произошло 11 ДТП с участием несовершеннолетних (18 подобных аварий в 2016 году), погибших детей нет (за аналогичный период прошлого года 1 ребёнок погиб)</w:t>
      </w:r>
      <w:r w:rsidR="00812E1B">
        <w:rPr>
          <w:szCs w:val="24"/>
        </w:rPr>
        <w:t>.</w:t>
      </w:r>
    </w:p>
    <w:p w:rsidR="00A46949" w:rsidRPr="0080523F" w:rsidRDefault="00A46949" w:rsidP="00812E1B">
      <w:pPr>
        <w:rPr>
          <w:szCs w:val="24"/>
        </w:rPr>
      </w:pPr>
      <w:r>
        <w:rPr>
          <w:szCs w:val="24"/>
        </w:rPr>
        <w:t xml:space="preserve">Информация по ДТП в </w:t>
      </w:r>
      <w:proofErr w:type="spellStart"/>
      <w:r w:rsidR="008F1BF4">
        <w:rPr>
          <w:szCs w:val="24"/>
        </w:rPr>
        <w:t>Каневском</w:t>
      </w:r>
      <w:proofErr w:type="spellEnd"/>
      <w:r w:rsidR="00646FDB">
        <w:rPr>
          <w:szCs w:val="24"/>
        </w:rPr>
        <w:t xml:space="preserve"> </w:t>
      </w:r>
      <w:r w:rsidR="008F1BF4">
        <w:rPr>
          <w:szCs w:val="24"/>
        </w:rPr>
        <w:t>районе за 2016-2017 гг.</w:t>
      </w:r>
      <w:r>
        <w:rPr>
          <w:szCs w:val="24"/>
        </w:rPr>
        <w:t xml:space="preserve">, </w:t>
      </w:r>
      <w:r w:rsidRPr="0080523F">
        <w:rPr>
          <w:szCs w:val="24"/>
        </w:rPr>
        <w:t xml:space="preserve">представлена в таблице </w:t>
      </w:r>
      <w:r>
        <w:rPr>
          <w:szCs w:val="24"/>
        </w:rPr>
        <w:t>1.</w:t>
      </w:r>
      <w:r w:rsidR="00812E1B">
        <w:rPr>
          <w:szCs w:val="24"/>
        </w:rPr>
        <w:t>1</w:t>
      </w:r>
      <w:r w:rsidR="008F1BF4">
        <w:rPr>
          <w:szCs w:val="24"/>
        </w:rPr>
        <w:t>2</w:t>
      </w:r>
      <w:r w:rsidRPr="0080523F">
        <w:rPr>
          <w:szCs w:val="24"/>
        </w:rPr>
        <w:t>.</w:t>
      </w:r>
    </w:p>
    <w:p w:rsidR="00A46949" w:rsidRPr="0080523F" w:rsidRDefault="00A46949" w:rsidP="00812E1B">
      <w:pPr>
        <w:jc w:val="right"/>
        <w:rPr>
          <w:szCs w:val="24"/>
        </w:rPr>
      </w:pPr>
      <w:r w:rsidRPr="0080523F">
        <w:rPr>
          <w:szCs w:val="24"/>
        </w:rPr>
        <w:t xml:space="preserve">Таблица </w:t>
      </w:r>
      <w:r>
        <w:rPr>
          <w:szCs w:val="24"/>
        </w:rPr>
        <w:t>1.</w:t>
      </w:r>
      <w:r w:rsidR="00812E1B">
        <w:rPr>
          <w:szCs w:val="24"/>
        </w:rPr>
        <w:t>1</w:t>
      </w:r>
      <w:r w:rsidR="008F1BF4">
        <w:rPr>
          <w:szCs w:val="24"/>
        </w:rPr>
        <w:t>2</w:t>
      </w:r>
    </w:p>
    <w:p w:rsidR="00A46949" w:rsidRPr="00841166" w:rsidRDefault="00A46949" w:rsidP="00812E1B">
      <w:pPr>
        <w:ind w:firstLine="0"/>
        <w:jc w:val="center"/>
        <w:rPr>
          <w:rFonts w:cs="Times New Roman"/>
          <w:szCs w:val="24"/>
          <w:u w:val="single"/>
        </w:rPr>
      </w:pPr>
      <w:r w:rsidRPr="00841166">
        <w:rPr>
          <w:rFonts w:cs="Times New Roman"/>
          <w:szCs w:val="24"/>
          <w:u w:val="single"/>
        </w:rPr>
        <w:t>Информация о ДТП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1276"/>
        <w:gridCol w:w="1241"/>
      </w:tblGrid>
      <w:tr w:rsidR="008F1BF4" w:rsidRPr="00812E1B"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hideMark/>
          </w:tcPr>
          <w:p w:rsidR="008F1BF4" w:rsidRPr="00812E1B" w:rsidRDefault="008F1BF4" w:rsidP="00F30DA9">
            <w:pPr>
              <w:spacing w:line="240" w:lineRule="auto"/>
              <w:ind w:firstLine="0"/>
              <w:jc w:val="center"/>
              <w:rPr>
                <w:b/>
                <w:sz w:val="20"/>
                <w:szCs w:val="20"/>
              </w:rPr>
            </w:pPr>
            <w:r w:rsidRPr="00812E1B">
              <w:rPr>
                <w:b/>
                <w:sz w:val="20"/>
                <w:szCs w:val="20"/>
              </w:rPr>
              <w:t>Параметры</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812E1B" w:rsidRDefault="008F1BF4" w:rsidP="00F30DA9">
            <w:pPr>
              <w:spacing w:line="240" w:lineRule="auto"/>
              <w:ind w:firstLine="0"/>
              <w:jc w:val="center"/>
              <w:rPr>
                <w:b/>
                <w:sz w:val="20"/>
                <w:szCs w:val="20"/>
              </w:rPr>
            </w:pPr>
            <w:r w:rsidRPr="00812E1B">
              <w:rPr>
                <w:b/>
                <w:sz w:val="20"/>
                <w:szCs w:val="20"/>
              </w:rPr>
              <w:t>201</w:t>
            </w:r>
            <w:r>
              <w:rPr>
                <w:b/>
                <w:sz w:val="20"/>
                <w:szCs w:val="20"/>
              </w:rPr>
              <w:t>6</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812E1B" w:rsidRDefault="008F1BF4" w:rsidP="00F30DA9">
            <w:pPr>
              <w:spacing w:line="240" w:lineRule="auto"/>
              <w:ind w:firstLine="0"/>
              <w:jc w:val="center"/>
              <w:rPr>
                <w:b/>
                <w:sz w:val="20"/>
                <w:szCs w:val="20"/>
              </w:rPr>
            </w:pPr>
            <w:r w:rsidRPr="00812E1B">
              <w:rPr>
                <w:b/>
                <w:sz w:val="20"/>
                <w:szCs w:val="20"/>
              </w:rPr>
              <w:t>201</w:t>
            </w:r>
            <w:r>
              <w:rPr>
                <w:b/>
                <w:sz w:val="20"/>
                <w:szCs w:val="20"/>
              </w:rPr>
              <w:t>7</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 xml:space="preserve">Количество </w:t>
            </w:r>
            <w:r w:rsidRPr="00334361">
              <w:rPr>
                <w:sz w:val="20"/>
                <w:szCs w:val="20"/>
              </w:rPr>
              <w:t>зарегистрированных ДТП</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117</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96</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Пострадавших людей</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130</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114</w:t>
            </w:r>
          </w:p>
        </w:tc>
      </w:tr>
      <w:tr w:rsidR="008F1BF4" w:rsidRPr="00334361" w:rsidTr="00BF4566">
        <w:trPr>
          <w:trHeight w:val="20"/>
          <w:jc w:val="center"/>
        </w:trPr>
        <w:tc>
          <w:tcPr>
            <w:tcW w:w="7054"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Погибших</w:t>
            </w:r>
          </w:p>
        </w:tc>
        <w:tc>
          <w:tcPr>
            <w:tcW w:w="1276" w:type="dxa"/>
            <w:tcBorders>
              <w:top w:val="single" w:sz="4" w:space="0" w:color="auto"/>
              <w:left w:val="single" w:sz="4" w:space="0" w:color="auto"/>
              <w:bottom w:val="single" w:sz="4" w:space="0" w:color="auto"/>
              <w:right w:val="single" w:sz="4" w:space="0" w:color="auto"/>
            </w:tcBorders>
            <w:vAlign w:val="center"/>
          </w:tcPr>
          <w:p w:rsidR="008F1BF4" w:rsidRPr="00334361" w:rsidRDefault="00F30DA9" w:rsidP="00F30DA9">
            <w:pPr>
              <w:spacing w:line="240" w:lineRule="auto"/>
              <w:ind w:firstLine="0"/>
              <w:jc w:val="center"/>
              <w:rPr>
                <w:sz w:val="20"/>
                <w:szCs w:val="20"/>
              </w:rPr>
            </w:pPr>
            <w:r>
              <w:rPr>
                <w:sz w:val="20"/>
                <w:szCs w:val="20"/>
              </w:rPr>
              <w:t>17</w:t>
            </w:r>
          </w:p>
        </w:tc>
        <w:tc>
          <w:tcPr>
            <w:tcW w:w="1241" w:type="dxa"/>
            <w:tcBorders>
              <w:top w:val="single" w:sz="4" w:space="0" w:color="auto"/>
              <w:left w:val="single" w:sz="4" w:space="0" w:color="auto"/>
              <w:bottom w:val="single" w:sz="4" w:space="0" w:color="auto"/>
              <w:right w:val="single" w:sz="4" w:space="0" w:color="auto"/>
            </w:tcBorders>
            <w:vAlign w:val="center"/>
          </w:tcPr>
          <w:p w:rsidR="008F1BF4" w:rsidRPr="00334361" w:rsidRDefault="008F1BF4" w:rsidP="00F30DA9">
            <w:pPr>
              <w:spacing w:line="240" w:lineRule="auto"/>
              <w:ind w:firstLine="0"/>
              <w:jc w:val="center"/>
              <w:rPr>
                <w:sz w:val="20"/>
                <w:szCs w:val="20"/>
              </w:rPr>
            </w:pPr>
            <w:r>
              <w:rPr>
                <w:sz w:val="20"/>
                <w:szCs w:val="20"/>
              </w:rPr>
              <w:t>15</w:t>
            </w:r>
          </w:p>
        </w:tc>
      </w:tr>
    </w:tbl>
    <w:p w:rsidR="00A46949" w:rsidRDefault="00A46949" w:rsidP="00812E1B">
      <w:pPr>
        <w:rPr>
          <w:rFonts w:cs="Times New Roman"/>
        </w:rPr>
      </w:pPr>
    </w:p>
    <w:p w:rsidR="00C70AD8" w:rsidRDefault="00C70AD8" w:rsidP="00BF4566">
      <w:pPr>
        <w:pStyle w:val="2"/>
        <w:spacing w:line="240" w:lineRule="auto"/>
      </w:pPr>
      <w:bookmarkStart w:id="34" w:name="_Toc517950373"/>
      <w:r>
        <w:t>Результаты изучения общественного мнения и мнения водителей транспортных средств</w:t>
      </w:r>
      <w:bookmarkEnd w:id="34"/>
    </w:p>
    <w:p w:rsidR="00F42353" w:rsidRDefault="00F42353" w:rsidP="00F42353">
      <w:r>
        <w:t>Для количественного определения общественного мнения проводятся опросы общественного мнения.</w:t>
      </w:r>
    </w:p>
    <w:p w:rsidR="00F42353" w:rsidRDefault="00F42353" w:rsidP="00F42353">
      <w:r>
        <w:t xml:space="preserve">При подготовке и проведении опроса общественного мнения необходимо придерживаться следующих основных требований: </w:t>
      </w:r>
    </w:p>
    <w:p w:rsidR="00F42353" w:rsidRPr="004837A6" w:rsidRDefault="00F42353" w:rsidP="00843CF0">
      <w:pPr>
        <w:pStyle w:val="af5"/>
        <w:numPr>
          <w:ilvl w:val="0"/>
          <w:numId w:val="39"/>
        </w:numPr>
        <w:ind w:left="851" w:hanging="284"/>
        <w:contextualSpacing w:val="0"/>
      </w:pPr>
      <w:r w:rsidRPr="004837A6">
        <w:t>Постановка цели исследования</w:t>
      </w:r>
      <w:r>
        <w:t xml:space="preserve">. </w:t>
      </w:r>
    </w:p>
    <w:p w:rsidR="00F42353" w:rsidRDefault="00F42353" w:rsidP="00F42353">
      <w:r>
        <w:t xml:space="preserve">Должно быть четко сформулировано, какие сведения предполагается получить, как использовать и на что направить обобщенные итоги. </w:t>
      </w:r>
    </w:p>
    <w:p w:rsidR="00F42353" w:rsidRPr="004837A6" w:rsidRDefault="00F42353" w:rsidP="00843CF0">
      <w:pPr>
        <w:pStyle w:val="af5"/>
        <w:numPr>
          <w:ilvl w:val="0"/>
          <w:numId w:val="39"/>
        </w:numPr>
        <w:ind w:left="851" w:hanging="284"/>
        <w:contextualSpacing w:val="0"/>
      </w:pPr>
      <w:r w:rsidRPr="004837A6">
        <w:t xml:space="preserve">Разработка инструмента (анкеты, вопросники). </w:t>
      </w:r>
    </w:p>
    <w:p w:rsidR="00F42353" w:rsidRDefault="00F42353" w:rsidP="00F42353">
      <w:r>
        <w:lastRenderedPageBreak/>
        <w:t xml:space="preserve">Вопросы должны формулироваться четко, быть краткими, не допускающими различных толкований. </w:t>
      </w:r>
    </w:p>
    <w:p w:rsidR="00F42353" w:rsidRDefault="00F42353" w:rsidP="00F42353">
      <w:r>
        <w:t xml:space="preserve">После набора возможных вариантов ответов «подсказок» обозначается место для других вариантов, не предусмотренных анкетой. </w:t>
      </w:r>
    </w:p>
    <w:p w:rsidR="00F42353" w:rsidRPr="004837A6" w:rsidRDefault="00F42353" w:rsidP="00843CF0">
      <w:pPr>
        <w:pStyle w:val="af5"/>
        <w:numPr>
          <w:ilvl w:val="0"/>
          <w:numId w:val="39"/>
        </w:numPr>
        <w:ind w:left="851" w:hanging="284"/>
        <w:contextualSpacing w:val="0"/>
      </w:pPr>
      <w:r w:rsidRPr="004837A6">
        <w:t xml:space="preserve">Подготовка выборки (число и состав </w:t>
      </w:r>
      <w:proofErr w:type="gramStart"/>
      <w:r w:rsidRPr="004837A6">
        <w:t>опрашиваемых</w:t>
      </w:r>
      <w:proofErr w:type="gramEnd"/>
      <w:r w:rsidRPr="004837A6">
        <w:t xml:space="preserve">). </w:t>
      </w:r>
    </w:p>
    <w:p w:rsidR="00F42353" w:rsidRDefault="00F42353" w:rsidP="00F42353">
      <w:r>
        <w:t xml:space="preserve">При проведении социологического исследования в рамках разработки КСОДД целесообразно использование случайной или стратифицированной выборки. </w:t>
      </w:r>
    </w:p>
    <w:p w:rsidR="00F42353" w:rsidRDefault="00F42353" w:rsidP="00F42353">
      <w:r>
        <w:t xml:space="preserve">При проведении исследований по проблемам, касающимся всех социальных слоев оптимальное количество опрашиваемых должно составлять 1-1,5% от общей численности населения. Для получения наиболее объективной информации в число </w:t>
      </w:r>
      <w:proofErr w:type="gramStart"/>
      <w:r>
        <w:t>опрашиваемых</w:t>
      </w:r>
      <w:proofErr w:type="gramEnd"/>
      <w:r>
        <w:t xml:space="preserve"> должны быть включены все категории населения – по национальности, возрасту, (социальному положению, образованию и т.д.</w:t>
      </w:r>
      <w:r w:rsidR="00AD16B8">
        <w:t>)</w:t>
      </w:r>
      <w:r>
        <w:t xml:space="preserve"> </w:t>
      </w:r>
    </w:p>
    <w:p w:rsidR="00F42353" w:rsidRDefault="00F42353" w:rsidP="00843CF0">
      <w:pPr>
        <w:pStyle w:val="af5"/>
        <w:numPr>
          <w:ilvl w:val="0"/>
          <w:numId w:val="39"/>
        </w:numPr>
        <w:ind w:left="851" w:hanging="284"/>
        <w:contextualSpacing w:val="0"/>
      </w:pPr>
      <w:r w:rsidRPr="004837A6">
        <w:t xml:space="preserve">Проведение опроса общественного мнения и мнения водителей ТС методом </w:t>
      </w:r>
      <w:r w:rsidR="00AD16B8">
        <w:t>и</w:t>
      </w:r>
      <w:r w:rsidRPr="004837A6">
        <w:t xml:space="preserve">нтервьюирования с анкетированием. </w:t>
      </w:r>
    </w:p>
    <w:p w:rsidR="00F42353" w:rsidRPr="004837A6" w:rsidRDefault="00F42353" w:rsidP="00F42353">
      <w:r w:rsidRPr="004837A6">
        <w:t xml:space="preserve">Как правило, его проводят анонимно, что повышает достоверность информации. Многое зависит от интервьюеров, насколько они настроят, подготовят людей на откровенные высказывания своих взглядов, позиций, мнений. </w:t>
      </w:r>
    </w:p>
    <w:p w:rsidR="00F42353" w:rsidRDefault="00F42353" w:rsidP="00F42353">
      <w:r>
        <w:t xml:space="preserve">Целью проведения исследования в рамках КСОДД является выяснение качественных и количественных параметров транспортного поведения населения исследуемого муниципального образования. Задачами выступают сбор и анализ данных, характеризующих перемещения и подвижность граждан, мнение населения относительно функционирования транспортной системы муниципального образования. </w:t>
      </w:r>
    </w:p>
    <w:p w:rsidR="00F42353" w:rsidRDefault="00F42353" w:rsidP="00F42353">
      <w:r>
        <w:t xml:space="preserve">При разработке КСОДД характер поставленной цели обуславливает выбор аналитического вида социального исследования общественного мнения и мнения водителей ТС. </w:t>
      </w:r>
    </w:p>
    <w:p w:rsidR="00F42353" w:rsidRDefault="00F42353" w:rsidP="00F42353">
      <w:r>
        <w:t xml:space="preserve">В целях разработки КСОДД в качестве основного метода сбора первичной информации целесообразно применять социологический опрос. Этот подход незаменим при сборе ограниченного объема информации у большого числа людей. Выбор вида социологического опроса – интервьюирования или анкетирования – зависит от конкретных требований, предъявляемых к проводимому исследованию. </w:t>
      </w:r>
    </w:p>
    <w:p w:rsidR="00F42353" w:rsidRDefault="00F42353" w:rsidP="00F42353">
      <w:r>
        <w:t xml:space="preserve">При проведении исследования в рамках разработки КСОДД изучается сразу несколько слоёв населения, причём мнения и особенности поведения части их представителей проецируются на всех оставшихся граждан, поэтому предпочтение отдаётся выборочному исследованию. </w:t>
      </w:r>
    </w:p>
    <w:p w:rsidR="00F42353" w:rsidRDefault="00F42353" w:rsidP="00F42353">
      <w:r>
        <w:t xml:space="preserve">Время проведения исследования должно захватывать сразу несколько часов, чтобы имелась возможность учесть мнения различных слоёв населения. </w:t>
      </w:r>
    </w:p>
    <w:p w:rsidR="00C70AD8" w:rsidRPr="00C70AD8" w:rsidRDefault="0050227B" w:rsidP="00C70AD8">
      <w:r>
        <w:t xml:space="preserve">Сбор информации по общественному мнению и мнению водителей транспортных средств не проводился. </w:t>
      </w:r>
    </w:p>
    <w:p w:rsidR="00AE2EB2" w:rsidRPr="0080523F" w:rsidRDefault="0093278C" w:rsidP="00BF4566">
      <w:pPr>
        <w:pStyle w:val="2"/>
        <w:spacing w:line="240" w:lineRule="auto"/>
      </w:pPr>
      <w:bookmarkStart w:id="35" w:name="_Toc517950374"/>
      <w:r>
        <w:t>Т</w:t>
      </w:r>
      <w:r w:rsidR="00AE2EB2" w:rsidRPr="0080523F">
        <w:t xml:space="preserve">ерриториально-планировочная организация </w:t>
      </w:r>
      <w:r w:rsidR="00B21B69">
        <w:t>Стародеревянковского сельского</w:t>
      </w:r>
      <w:r w:rsidR="00A46949">
        <w:t xml:space="preserve"> поселения</w:t>
      </w:r>
      <w:bookmarkEnd w:id="35"/>
    </w:p>
    <w:p w:rsidR="0093278C" w:rsidRPr="0093278C" w:rsidRDefault="0093278C" w:rsidP="0093278C">
      <w:pPr>
        <w:spacing w:after="120"/>
        <w:rPr>
          <w:rFonts w:cs="Times New Roman"/>
          <w:szCs w:val="24"/>
        </w:rPr>
      </w:pPr>
      <w:r w:rsidRPr="0093278C">
        <w:t>Генеральным планом Стародеревянковского сельского поселения предлагается развитие всех населенных пунктов</w:t>
      </w:r>
      <w:r>
        <w:t>.</w:t>
      </w:r>
    </w:p>
    <w:p w:rsidR="0093278C" w:rsidRPr="0093278C" w:rsidRDefault="0093278C" w:rsidP="0093278C">
      <w:pPr>
        <w:spacing w:after="120"/>
        <w:rPr>
          <w:rFonts w:cs="Times New Roman"/>
          <w:szCs w:val="24"/>
        </w:rPr>
      </w:pPr>
      <w:r w:rsidRPr="0093278C">
        <w:rPr>
          <w:rFonts w:cs="Times New Roman"/>
          <w:szCs w:val="24"/>
        </w:rPr>
        <w:t>Основными целями функционального зонирования, утверждаемого в данном генеральном плане, являются:</w:t>
      </w:r>
    </w:p>
    <w:p w:rsidR="0093278C" w:rsidRPr="0093278C" w:rsidRDefault="0093278C" w:rsidP="0093278C">
      <w:pPr>
        <w:spacing w:after="120"/>
        <w:rPr>
          <w:rFonts w:cs="Times New Roman"/>
          <w:szCs w:val="24"/>
        </w:rPr>
      </w:pPr>
      <w:r w:rsidRPr="0093278C">
        <w:rPr>
          <w:rFonts w:cs="Times New Roman"/>
          <w:szCs w:val="24"/>
        </w:rPr>
        <w:tab/>
        <w:t>- установление назначений и видов использования территорий поселения;</w:t>
      </w:r>
    </w:p>
    <w:p w:rsidR="0093278C" w:rsidRPr="0093278C" w:rsidRDefault="0093278C" w:rsidP="0093278C">
      <w:pPr>
        <w:spacing w:after="120"/>
        <w:rPr>
          <w:rFonts w:cs="Times New Roman"/>
          <w:szCs w:val="24"/>
        </w:rPr>
      </w:pPr>
      <w:r w:rsidRPr="0093278C">
        <w:rPr>
          <w:rFonts w:cs="Times New Roman"/>
          <w:szCs w:val="24"/>
        </w:rPr>
        <w:lastRenderedPageBreak/>
        <w:tab/>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93278C" w:rsidRPr="0093278C" w:rsidRDefault="0093278C" w:rsidP="0093278C">
      <w:pPr>
        <w:spacing w:after="120"/>
        <w:rPr>
          <w:rFonts w:cs="Times New Roman"/>
          <w:szCs w:val="24"/>
        </w:rPr>
      </w:pPr>
      <w:r w:rsidRPr="0093278C">
        <w:rPr>
          <w:rFonts w:cs="Times New Roman"/>
          <w:szCs w:val="24"/>
        </w:rPr>
        <w:tab/>
        <w:t xml:space="preserve">- выявление территориальных ресурсов и оптимальной </w:t>
      </w:r>
      <w:proofErr w:type="spellStart"/>
      <w:r w:rsidRPr="0093278C">
        <w:rPr>
          <w:rFonts w:cs="Times New Roman"/>
          <w:szCs w:val="24"/>
        </w:rPr>
        <w:t>инвестиционн</w:t>
      </w:r>
      <w:proofErr w:type="gramStart"/>
      <w:r w:rsidRPr="0093278C">
        <w:rPr>
          <w:rFonts w:cs="Times New Roman"/>
          <w:szCs w:val="24"/>
        </w:rPr>
        <w:t>о</w:t>
      </w:r>
      <w:proofErr w:type="spellEnd"/>
      <w:r w:rsidRPr="0093278C">
        <w:rPr>
          <w:rFonts w:cs="Times New Roman"/>
          <w:szCs w:val="24"/>
        </w:rPr>
        <w:t>-</w:t>
      </w:r>
      <w:proofErr w:type="gramEnd"/>
      <w:r w:rsidRPr="0093278C">
        <w:rPr>
          <w:rFonts w:cs="Times New Roman"/>
          <w:szCs w:val="24"/>
        </w:rPr>
        <w:t xml:space="preserve"> строительной стратегии развития Стародеревянковского сельского поселения, основанных на эффективном градостроительном использовании территории.</w:t>
      </w:r>
    </w:p>
    <w:p w:rsidR="0093278C" w:rsidRPr="0093278C" w:rsidRDefault="0093278C" w:rsidP="0093278C">
      <w:pPr>
        <w:spacing w:after="120"/>
        <w:rPr>
          <w:rFonts w:cs="Times New Roman"/>
          <w:szCs w:val="24"/>
        </w:rPr>
      </w:pPr>
      <w:r w:rsidRPr="0093278C">
        <w:rPr>
          <w:rFonts w:cs="Times New Roman"/>
          <w:szCs w:val="24"/>
        </w:rPr>
        <w:tab/>
        <w:t>Основаниями для проведения функционального зонирования являются:</w:t>
      </w:r>
    </w:p>
    <w:p w:rsidR="0093278C" w:rsidRPr="0093278C" w:rsidRDefault="0093278C" w:rsidP="0093278C">
      <w:pPr>
        <w:spacing w:after="120"/>
        <w:rPr>
          <w:rFonts w:cs="Times New Roman"/>
          <w:szCs w:val="24"/>
        </w:rPr>
      </w:pPr>
      <w:r w:rsidRPr="0093278C">
        <w:rPr>
          <w:rFonts w:cs="Times New Roman"/>
          <w:szCs w:val="24"/>
        </w:rPr>
        <w:t xml:space="preserve"> </w:t>
      </w:r>
      <w:r w:rsidRPr="0093278C">
        <w:rPr>
          <w:rFonts w:cs="Times New Roman"/>
          <w:szCs w:val="24"/>
        </w:rPr>
        <w:tab/>
        <w:t>- комплексный градостроительный анализ территории и оценка системы планировочных условий, в т.ч. ограничений по развитию территории;</w:t>
      </w:r>
    </w:p>
    <w:p w:rsidR="0093278C" w:rsidRPr="0093278C" w:rsidRDefault="0093278C" w:rsidP="0093278C">
      <w:pPr>
        <w:spacing w:after="120"/>
        <w:rPr>
          <w:rFonts w:cs="Times New Roman"/>
          <w:szCs w:val="24"/>
        </w:rPr>
      </w:pPr>
      <w:r w:rsidRPr="0093278C">
        <w:rPr>
          <w:rFonts w:cs="Times New Roman"/>
          <w:szCs w:val="24"/>
        </w:rPr>
        <w:tab/>
        <w:t>- экономические предпосылки развития поселения;</w:t>
      </w:r>
    </w:p>
    <w:p w:rsidR="0093278C" w:rsidRPr="0093278C" w:rsidRDefault="0093278C" w:rsidP="0093278C">
      <w:pPr>
        <w:spacing w:after="120"/>
        <w:rPr>
          <w:rFonts w:cs="Times New Roman"/>
          <w:szCs w:val="24"/>
        </w:rPr>
      </w:pPr>
      <w:r w:rsidRPr="0093278C">
        <w:rPr>
          <w:rFonts w:cs="Times New Roman"/>
          <w:szCs w:val="24"/>
        </w:rPr>
        <w:tab/>
        <w:t>- проектная, планировочная организация территории поселения.</w:t>
      </w:r>
    </w:p>
    <w:p w:rsidR="0093278C" w:rsidRPr="0093278C" w:rsidRDefault="0093278C" w:rsidP="0093278C">
      <w:pPr>
        <w:spacing w:after="120"/>
        <w:rPr>
          <w:rFonts w:cs="Times New Roman"/>
          <w:szCs w:val="24"/>
        </w:rPr>
      </w:pPr>
      <w:r w:rsidRPr="0093278C">
        <w:rPr>
          <w:rFonts w:cs="Times New Roman"/>
          <w:szCs w:val="24"/>
        </w:rPr>
        <w:tab/>
        <w:t xml:space="preserve">Функциональное зонирование территории Стародеревянковского сельского поселения: </w:t>
      </w:r>
    </w:p>
    <w:p w:rsidR="0093278C" w:rsidRPr="0093278C" w:rsidRDefault="0093278C" w:rsidP="0093278C">
      <w:pPr>
        <w:spacing w:after="120"/>
        <w:rPr>
          <w:rFonts w:cs="Times New Roman"/>
          <w:szCs w:val="24"/>
        </w:rPr>
      </w:pPr>
      <w:r w:rsidRPr="0093278C">
        <w:rPr>
          <w:rFonts w:cs="Times New Roman"/>
          <w:szCs w:val="24"/>
        </w:rPr>
        <w:tab/>
        <w:t>- выполнено в соответствии с действующими законодательными и нормативными актами;</w:t>
      </w:r>
    </w:p>
    <w:p w:rsidR="0093278C" w:rsidRPr="0093278C" w:rsidRDefault="0093278C" w:rsidP="0093278C">
      <w:pPr>
        <w:spacing w:after="120"/>
        <w:rPr>
          <w:rFonts w:cs="Times New Roman"/>
          <w:szCs w:val="24"/>
        </w:rPr>
      </w:pPr>
      <w:r w:rsidRPr="0093278C">
        <w:rPr>
          <w:rFonts w:cs="Times New Roman"/>
          <w:szCs w:val="24"/>
        </w:rPr>
        <w:tab/>
        <w:t>- поддерживает планировочную структуру, максимально отвечающую нуждам развития населенных пунктов и охраны окружающей среды;</w:t>
      </w:r>
    </w:p>
    <w:p w:rsidR="0093278C" w:rsidRPr="0093278C" w:rsidRDefault="0093278C" w:rsidP="0093278C">
      <w:pPr>
        <w:spacing w:after="120"/>
        <w:rPr>
          <w:rFonts w:cs="Times New Roman"/>
          <w:szCs w:val="24"/>
        </w:rPr>
      </w:pPr>
      <w:r w:rsidRPr="0093278C">
        <w:rPr>
          <w:rFonts w:cs="Times New Roman"/>
          <w:szCs w:val="24"/>
        </w:rPr>
        <w:tab/>
        <w:t>- предусматривает территориальное развитие производственной и жилой зоны;</w:t>
      </w:r>
    </w:p>
    <w:p w:rsidR="0093278C" w:rsidRPr="0093278C" w:rsidRDefault="0093278C" w:rsidP="0093278C">
      <w:pPr>
        <w:spacing w:after="120"/>
        <w:rPr>
          <w:rFonts w:cs="Times New Roman"/>
          <w:szCs w:val="24"/>
        </w:rPr>
      </w:pPr>
      <w:r w:rsidRPr="0093278C">
        <w:rPr>
          <w:rFonts w:cs="Times New Roman"/>
          <w:szCs w:val="24"/>
        </w:rPr>
        <w:tab/>
        <w:t>- направлено на создание условий для развития инженерной и транспортной инфраструктуры, способной обеспечить растущие потребности в данных сферах;</w:t>
      </w:r>
    </w:p>
    <w:p w:rsidR="0093278C" w:rsidRPr="0093278C" w:rsidRDefault="0093278C" w:rsidP="0093278C">
      <w:pPr>
        <w:spacing w:after="120"/>
        <w:rPr>
          <w:rFonts w:cs="Times New Roman"/>
          <w:szCs w:val="24"/>
        </w:rPr>
      </w:pPr>
      <w:r w:rsidRPr="0093278C">
        <w:rPr>
          <w:rFonts w:cs="Times New Roman"/>
          <w:szCs w:val="24"/>
        </w:rPr>
        <w:tab/>
        <w:t xml:space="preserve">- устанавливает функциональные зоны и входящие в них функциональные </w:t>
      </w:r>
      <w:proofErr w:type="spellStart"/>
      <w:r w:rsidRPr="0093278C">
        <w:rPr>
          <w:rFonts w:cs="Times New Roman"/>
          <w:szCs w:val="24"/>
        </w:rPr>
        <w:t>подзоны</w:t>
      </w:r>
      <w:proofErr w:type="spellEnd"/>
      <w:r w:rsidRPr="0093278C">
        <w:rPr>
          <w:rFonts w:cs="Times New Roman"/>
          <w:szCs w:val="24"/>
        </w:rPr>
        <w:t xml:space="preserve"> с определением границ и особенностей функционального назначения каждой из них;</w:t>
      </w:r>
    </w:p>
    <w:p w:rsidR="0093278C" w:rsidRPr="0093278C" w:rsidRDefault="0093278C" w:rsidP="0093278C">
      <w:pPr>
        <w:spacing w:after="120"/>
        <w:rPr>
          <w:rFonts w:cs="Times New Roman"/>
          <w:szCs w:val="24"/>
        </w:rPr>
      </w:pPr>
      <w:r w:rsidRPr="0093278C">
        <w:rPr>
          <w:rFonts w:cs="Times New Roman"/>
          <w:szCs w:val="24"/>
        </w:rPr>
        <w:tab/>
        <w:t xml:space="preserve">- содержит характеристику планируемого развития функциональных зон и </w:t>
      </w:r>
      <w:proofErr w:type="spellStart"/>
      <w:r w:rsidRPr="0093278C">
        <w:rPr>
          <w:rFonts w:cs="Times New Roman"/>
          <w:szCs w:val="24"/>
        </w:rPr>
        <w:t>подзон</w:t>
      </w:r>
      <w:proofErr w:type="spellEnd"/>
      <w:r w:rsidRPr="0093278C">
        <w:rPr>
          <w:rFonts w:cs="Times New Roman"/>
          <w:szCs w:val="24"/>
        </w:rPr>
        <w:t xml:space="preserve"> с определением функционального использования земельных участков и объектов капитального строительства на территории указанных зон, рекомендации для установления видов разрешенного использования в правилах землепользования и застройки Стародеревянковского сельского поселения. </w:t>
      </w:r>
    </w:p>
    <w:p w:rsidR="0093278C" w:rsidRPr="0093278C" w:rsidRDefault="0093278C" w:rsidP="0093278C">
      <w:pPr>
        <w:spacing w:after="120"/>
        <w:rPr>
          <w:rFonts w:cs="Times New Roman"/>
          <w:szCs w:val="24"/>
        </w:rPr>
      </w:pPr>
      <w:r w:rsidRPr="0093278C">
        <w:rPr>
          <w:rFonts w:cs="Times New Roman"/>
          <w:szCs w:val="24"/>
        </w:rPr>
        <w:tab/>
        <w:t>Для развития на расчетный срок генеральным планом поселения определены следующие функциональные зоны:</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жилая зона;</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общественно-деловая зона;</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рекреационного назначения;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производственной, инженерной и транспортной инфраструктур;</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специального назначения;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зона сельскохозяйственного использования;</w:t>
      </w:r>
    </w:p>
    <w:p w:rsidR="0093278C" w:rsidRPr="0093278C" w:rsidRDefault="0093278C" w:rsidP="0093278C">
      <w:pPr>
        <w:numPr>
          <w:ilvl w:val="0"/>
          <w:numId w:val="51"/>
        </w:numPr>
        <w:tabs>
          <w:tab w:val="left" w:pos="720"/>
        </w:tabs>
        <w:suppressAutoHyphens/>
        <w:spacing w:after="120"/>
        <w:ind w:left="0" w:firstLine="567"/>
        <w:contextualSpacing w:val="0"/>
        <w:rPr>
          <w:rFonts w:cs="Times New Roman"/>
          <w:szCs w:val="24"/>
        </w:rPr>
      </w:pPr>
      <w:r w:rsidRPr="0093278C">
        <w:rPr>
          <w:rFonts w:cs="Times New Roman"/>
          <w:szCs w:val="24"/>
        </w:rPr>
        <w:t>иные функциональные зоны.</w:t>
      </w:r>
    </w:p>
    <w:p w:rsidR="0093278C" w:rsidRPr="0093278C" w:rsidRDefault="0093278C" w:rsidP="0093278C">
      <w:pPr>
        <w:spacing w:after="120"/>
        <w:rPr>
          <w:rFonts w:cs="Times New Roman"/>
          <w:szCs w:val="24"/>
        </w:rPr>
      </w:pPr>
      <w:r w:rsidRPr="0093278C">
        <w:rPr>
          <w:rFonts w:cs="Times New Roman"/>
          <w:szCs w:val="24"/>
        </w:rPr>
        <w:tab/>
        <w:t xml:space="preserve">Для эффективного и упорядоченного взаимодействия функциональных зон в них выделены </w:t>
      </w:r>
      <w:proofErr w:type="spellStart"/>
      <w:r w:rsidRPr="0093278C">
        <w:rPr>
          <w:rFonts w:cs="Times New Roman"/>
          <w:szCs w:val="24"/>
        </w:rPr>
        <w:t>подзоны</w:t>
      </w:r>
      <w:proofErr w:type="spellEnd"/>
      <w:r w:rsidRPr="0093278C">
        <w:rPr>
          <w:rFonts w:cs="Times New Roman"/>
          <w:szCs w:val="24"/>
        </w:rPr>
        <w:t>.</w:t>
      </w:r>
    </w:p>
    <w:p w:rsidR="0093278C" w:rsidRPr="0093278C" w:rsidRDefault="0093278C" w:rsidP="0093278C">
      <w:pPr>
        <w:spacing w:after="120"/>
        <w:rPr>
          <w:rFonts w:cs="Times New Roman"/>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жилой зоны.</w:t>
      </w:r>
    </w:p>
    <w:p w:rsidR="0093278C" w:rsidRPr="0093278C" w:rsidRDefault="0093278C" w:rsidP="0093278C">
      <w:pPr>
        <w:spacing w:after="120"/>
        <w:rPr>
          <w:rFonts w:cs="Times New Roman"/>
          <w:szCs w:val="24"/>
        </w:rPr>
      </w:pPr>
      <w:r w:rsidRPr="0093278C">
        <w:rPr>
          <w:rFonts w:cs="Times New Roman"/>
          <w:szCs w:val="24"/>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93278C" w:rsidRPr="0093278C" w:rsidRDefault="0093278C" w:rsidP="0093278C">
      <w:pPr>
        <w:spacing w:after="120"/>
        <w:rPr>
          <w:rFonts w:cs="Times New Roman"/>
          <w:szCs w:val="24"/>
        </w:rPr>
      </w:pPr>
      <w:r w:rsidRPr="0093278C">
        <w:rPr>
          <w:rFonts w:cs="Times New Roman"/>
          <w:szCs w:val="24"/>
        </w:rPr>
        <w:lastRenderedPageBreak/>
        <w:tab/>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93278C" w:rsidRPr="0093278C" w:rsidRDefault="0093278C" w:rsidP="0093278C">
      <w:pPr>
        <w:spacing w:after="120"/>
        <w:rPr>
          <w:rFonts w:cs="Times New Roman"/>
          <w:szCs w:val="24"/>
        </w:rPr>
      </w:pPr>
      <w:r w:rsidRPr="0093278C">
        <w:rPr>
          <w:rFonts w:cs="Times New Roman"/>
          <w:szCs w:val="24"/>
        </w:rPr>
        <w:t xml:space="preserve">В составе жилой зоны генпланом выделены </w:t>
      </w:r>
      <w:proofErr w:type="spellStart"/>
      <w:r w:rsidRPr="0093278C">
        <w:rPr>
          <w:rFonts w:cs="Times New Roman"/>
          <w:szCs w:val="24"/>
        </w:rPr>
        <w:t>подзоны</w:t>
      </w:r>
      <w:proofErr w:type="spellEnd"/>
      <w:r w:rsidRPr="0093278C">
        <w:rPr>
          <w:rFonts w:cs="Times New Roman"/>
          <w:szCs w:val="24"/>
        </w:rPr>
        <w:t xml:space="preserve">: </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низкоплотной усадебной жилой застройки (плотность населения 20-25 чел/</w:t>
      </w:r>
      <w:proofErr w:type="gramStart"/>
      <w:r w:rsidRPr="0093278C">
        <w:rPr>
          <w:rFonts w:cs="Times New Roman"/>
          <w:szCs w:val="24"/>
        </w:rPr>
        <w:t>га</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зона среднеплотной 2-3 этажной жилой застройки (плотность населениям 130-150 чел/</w:t>
      </w:r>
      <w:proofErr w:type="gramStart"/>
      <w:r w:rsidRPr="0093278C">
        <w:rPr>
          <w:rFonts w:cs="Times New Roman"/>
          <w:szCs w:val="24"/>
        </w:rPr>
        <w:t>га</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ab/>
        <w:t>Жилищное строительство на проектируемой территории предлагается осуществлять следующими типами жилых зданий:</w:t>
      </w:r>
    </w:p>
    <w:p w:rsidR="0093278C" w:rsidRPr="0093278C" w:rsidRDefault="0093278C" w:rsidP="0093278C">
      <w:pPr>
        <w:spacing w:after="120"/>
        <w:rPr>
          <w:rFonts w:cs="Times New Roman"/>
          <w:szCs w:val="24"/>
        </w:rPr>
      </w:pPr>
      <w:r w:rsidRPr="0093278C">
        <w:rPr>
          <w:rFonts w:cs="Times New Roman"/>
          <w:szCs w:val="24"/>
        </w:rPr>
        <w:t xml:space="preserve">- в зоне низкоплотной жилой застройки – индивидуальная застройка усадебного типа с рекомендуемыми размерами приусадебных участков от </w:t>
      </w:r>
      <w:smartTag w:uri="urn:schemas-microsoft-com:office:smarttags" w:element="metricconverter">
        <w:smartTagPr>
          <w:attr w:name="ProductID" w:val="0,12 га"/>
        </w:smartTagPr>
        <w:r w:rsidRPr="0093278C">
          <w:rPr>
            <w:rFonts w:cs="Times New Roman"/>
            <w:szCs w:val="24"/>
          </w:rPr>
          <w:t>0,12 га</w:t>
        </w:r>
      </w:smartTag>
      <w:r w:rsidRPr="0093278C">
        <w:rPr>
          <w:rFonts w:cs="Times New Roman"/>
          <w:szCs w:val="24"/>
        </w:rPr>
        <w:t xml:space="preserve"> до </w:t>
      </w:r>
      <w:smartTag w:uri="urn:schemas-microsoft-com:office:smarttags" w:element="metricconverter">
        <w:smartTagPr>
          <w:attr w:name="ProductID" w:val="0,09 га"/>
        </w:smartTagPr>
        <w:r w:rsidRPr="0093278C">
          <w:rPr>
            <w:rFonts w:cs="Times New Roman"/>
            <w:szCs w:val="24"/>
          </w:rPr>
          <w:t>0,09 га</w:t>
        </w:r>
      </w:smartTag>
      <w:r w:rsidRPr="0093278C">
        <w:rPr>
          <w:rFonts w:cs="Times New Roman"/>
          <w:szCs w:val="24"/>
        </w:rPr>
        <w:t xml:space="preserve"> (размеры участков подлежат уточнению на стадии разработки Правил землепользования и застройки);</w:t>
      </w:r>
    </w:p>
    <w:p w:rsidR="0093278C" w:rsidRPr="0093278C" w:rsidRDefault="0093278C" w:rsidP="0093278C">
      <w:pPr>
        <w:spacing w:after="120"/>
        <w:rPr>
          <w:rFonts w:cs="Times New Roman"/>
          <w:szCs w:val="24"/>
        </w:rPr>
      </w:pPr>
      <w:r w:rsidRPr="0093278C">
        <w:rPr>
          <w:rFonts w:cs="Times New Roman"/>
          <w:szCs w:val="24"/>
        </w:rPr>
        <w:t xml:space="preserve">- в зоне </w:t>
      </w:r>
      <w:proofErr w:type="spellStart"/>
      <w:r w:rsidRPr="0093278C">
        <w:rPr>
          <w:rFonts w:cs="Times New Roman"/>
          <w:szCs w:val="24"/>
        </w:rPr>
        <w:t>среднеплотнойжилой</w:t>
      </w:r>
      <w:proofErr w:type="spellEnd"/>
      <w:r w:rsidRPr="0093278C">
        <w:rPr>
          <w:rFonts w:cs="Times New Roman"/>
          <w:szCs w:val="24"/>
        </w:rPr>
        <w:t xml:space="preserve"> застройки – застройка секционного и блокированного типа, 2-3 этажа (без выделения приусадебных участков или с участками, не превышающими размера </w:t>
      </w:r>
      <w:smartTag w:uri="urn:schemas-microsoft-com:office:smarttags" w:element="metricconverter">
        <w:smartTagPr>
          <w:attr w:name="ProductID" w:val="0,05 га"/>
        </w:smartTagPr>
        <w:r w:rsidRPr="0093278C">
          <w:rPr>
            <w:rFonts w:cs="Times New Roman"/>
            <w:szCs w:val="24"/>
          </w:rPr>
          <w:t>0,05 га</w:t>
        </w:r>
      </w:smartTag>
      <w:r w:rsidRPr="0093278C">
        <w:rPr>
          <w:rFonts w:cs="Times New Roman"/>
          <w:szCs w:val="24"/>
        </w:rPr>
        <w:t>).</w:t>
      </w:r>
    </w:p>
    <w:p w:rsidR="0093278C" w:rsidRPr="0093278C" w:rsidRDefault="0093278C" w:rsidP="0093278C">
      <w:pPr>
        <w:spacing w:after="120"/>
        <w:rPr>
          <w:rFonts w:cs="Times New Roman"/>
          <w:szCs w:val="24"/>
        </w:rPr>
      </w:pPr>
      <w:proofErr w:type="gramStart"/>
      <w:r w:rsidRPr="0093278C">
        <w:rPr>
          <w:rFonts w:cs="Times New Roman"/>
          <w:szCs w:val="24"/>
        </w:rPr>
        <w:t>В генеральном плане произведен расчет требуемой площади территорий для расселения прогнозного прироста населения по каждому населенному пункту с учетом расселения на частично освоенных жилых территориях</w:t>
      </w:r>
      <w:proofErr w:type="gramEnd"/>
      <w:r w:rsidRPr="0093278C">
        <w:rPr>
          <w:rFonts w:cs="Times New Roman"/>
          <w:szCs w:val="24"/>
        </w:rPr>
        <w:t>.  Таким образом, общая площадь жилых зон на расчетный срок составит 1245,1 га, планируемое увеличение составит 161,6 га. Для развития за расчетный срок генерального плана предусмотрены резервные территории для жилых зон общей площадью 207,4 га.</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Параметры общественно-деловой зоны</w:t>
      </w:r>
    </w:p>
    <w:p w:rsidR="0093278C" w:rsidRPr="0093278C" w:rsidRDefault="0093278C" w:rsidP="0093278C">
      <w:pPr>
        <w:pStyle w:val="ConsPlusNormal"/>
        <w:widowControl/>
        <w:spacing w:after="120" w:line="276" w:lineRule="auto"/>
        <w:ind w:firstLine="567"/>
        <w:jc w:val="both"/>
        <w:rPr>
          <w:rFonts w:ascii="Times New Roman" w:hAnsi="Times New Roman" w:cs="Times New Roman"/>
          <w:sz w:val="24"/>
          <w:szCs w:val="24"/>
        </w:rPr>
      </w:pPr>
      <w:r w:rsidRPr="0093278C">
        <w:rPr>
          <w:rFonts w:ascii="Times New Roman" w:hAnsi="Times New Roman" w:cs="Times New Roman"/>
          <w:sz w:val="24"/>
          <w:szCs w:val="24"/>
        </w:rPr>
        <w:t>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постоянного и временного населения.</w:t>
      </w:r>
    </w:p>
    <w:p w:rsidR="0093278C" w:rsidRPr="0093278C" w:rsidRDefault="0093278C" w:rsidP="0093278C">
      <w:pPr>
        <w:pStyle w:val="af4"/>
        <w:widowControl w:val="0"/>
        <w:spacing w:before="0" w:beforeAutospacing="0" w:after="120" w:afterAutospacing="0" w:line="276" w:lineRule="auto"/>
        <w:ind w:firstLine="567"/>
        <w:jc w:val="both"/>
      </w:pPr>
      <w:r w:rsidRPr="0093278C">
        <w:t>В состав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предприятия индустрии развлечений при отсутствии ограничений на их размещение.</w:t>
      </w:r>
    </w:p>
    <w:p w:rsidR="0093278C" w:rsidRPr="0093278C" w:rsidRDefault="0093278C" w:rsidP="0093278C">
      <w:pPr>
        <w:pStyle w:val="af4"/>
        <w:widowControl w:val="0"/>
        <w:spacing w:before="0" w:beforeAutospacing="0" w:after="120" w:afterAutospacing="0" w:line="276" w:lineRule="auto"/>
        <w:ind w:firstLine="567"/>
        <w:jc w:val="both"/>
      </w:pPr>
      <w:r w:rsidRPr="0093278C">
        <w:t>В общественно-деловой зоне формируется система взаимосвязанных общественных пространств (главные улицы, площади, набережные, пешеходные зоны), составляющая ядро поселкового центра.</w:t>
      </w:r>
    </w:p>
    <w:p w:rsidR="0093278C" w:rsidRPr="0093278C" w:rsidRDefault="0093278C" w:rsidP="0093278C">
      <w:pPr>
        <w:spacing w:after="120"/>
        <w:rPr>
          <w:rFonts w:cs="Times New Roman"/>
          <w:szCs w:val="24"/>
        </w:rPr>
      </w:pPr>
      <w:r w:rsidRPr="0093278C">
        <w:rPr>
          <w:rFonts w:cs="Times New Roman"/>
          <w:szCs w:val="24"/>
        </w:rPr>
        <w:t xml:space="preserve">На расчетный срок генерального плана проектом предусмотрено увеличение площади зон общественно-делового назначения на 17,8 га. Таким образом, общая площадь </w:t>
      </w:r>
      <w:r w:rsidRPr="0093278C">
        <w:rPr>
          <w:rFonts w:cs="Times New Roman"/>
          <w:szCs w:val="24"/>
        </w:rPr>
        <w:lastRenderedPageBreak/>
        <w:t>общественно-деловых зон с учетом существующих и подлежащих реконструкции территорий составит 44,6 га.</w:t>
      </w:r>
    </w:p>
    <w:p w:rsidR="0093278C" w:rsidRPr="0093278C" w:rsidRDefault="0093278C" w:rsidP="0093278C">
      <w:pPr>
        <w:spacing w:after="120"/>
        <w:rPr>
          <w:rFonts w:cs="Times New Roman"/>
          <w:szCs w:val="24"/>
        </w:rPr>
      </w:pPr>
      <w:r w:rsidRPr="0093278C">
        <w:rPr>
          <w:rFonts w:cs="Times New Roman"/>
          <w:szCs w:val="24"/>
        </w:rPr>
        <w:t xml:space="preserve"> </w:t>
      </w:r>
    </w:p>
    <w:p w:rsidR="0093278C" w:rsidRPr="0093278C" w:rsidRDefault="0093278C" w:rsidP="0093278C">
      <w:pPr>
        <w:spacing w:after="120"/>
        <w:jc w:val="left"/>
        <w:rPr>
          <w:rFonts w:cs="Times New Roman"/>
          <w:i/>
          <w:szCs w:val="24"/>
        </w:rPr>
      </w:pPr>
      <w:r w:rsidRPr="0093278C">
        <w:rPr>
          <w:rFonts w:cs="Times New Roman"/>
          <w:i/>
          <w:szCs w:val="24"/>
        </w:rPr>
        <w:t>Параметры зоны рекреационного назначения</w:t>
      </w:r>
    </w:p>
    <w:p w:rsidR="0093278C" w:rsidRPr="0093278C" w:rsidRDefault="0093278C" w:rsidP="0093278C">
      <w:pPr>
        <w:spacing w:after="120"/>
        <w:rPr>
          <w:rFonts w:cs="Times New Roman"/>
          <w:szCs w:val="24"/>
        </w:rPr>
      </w:pPr>
      <w:proofErr w:type="gramStart"/>
      <w:r w:rsidRPr="0093278C">
        <w:rPr>
          <w:rFonts w:cs="Times New Roman"/>
          <w:szCs w:val="24"/>
        </w:rPr>
        <w:t xml:space="preserve">Зона рекреационного назначения представляет собой участки территории в пределах и вне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включают парки, сады, </w:t>
      </w:r>
      <w:r w:rsidR="00A87D45">
        <w:rPr>
          <w:rFonts w:cs="Times New Roman"/>
          <w:szCs w:val="24"/>
        </w:rPr>
        <w:t>местные</w:t>
      </w:r>
      <w:r w:rsidRPr="0093278C">
        <w:rPr>
          <w:rFonts w:cs="Times New Roman"/>
          <w:szCs w:val="24"/>
        </w:rPr>
        <w:t xml:space="preserve"> леса, лесопарки, пляжи, водоёмы и иные объекты, используемые в рекреационных целях и формирующие систему открытых пространств населенных пунктов.</w:t>
      </w:r>
      <w:proofErr w:type="gramEnd"/>
    </w:p>
    <w:p w:rsidR="0093278C" w:rsidRPr="0093278C" w:rsidRDefault="0093278C" w:rsidP="0093278C">
      <w:pPr>
        <w:spacing w:after="120"/>
        <w:rPr>
          <w:rFonts w:cs="Times New Roman"/>
          <w:szCs w:val="24"/>
        </w:rPr>
      </w:pPr>
      <w:proofErr w:type="gramStart"/>
      <w:r w:rsidRPr="0093278C">
        <w:rPr>
          <w:rFonts w:cs="Times New Roman"/>
          <w:szCs w:val="24"/>
        </w:rPr>
        <w:t xml:space="preserve">В настоящем генеральном плане в зоне рекреационного назначения выделены следующие </w:t>
      </w:r>
      <w:proofErr w:type="spellStart"/>
      <w:r w:rsidRPr="0093278C">
        <w:rPr>
          <w:rFonts w:cs="Times New Roman"/>
          <w:szCs w:val="24"/>
        </w:rPr>
        <w:t>подзоны</w:t>
      </w:r>
      <w:proofErr w:type="spellEnd"/>
      <w:r w:rsidRPr="0093278C">
        <w:rPr>
          <w:rFonts w:cs="Times New Roman"/>
          <w:szCs w:val="24"/>
        </w:rPr>
        <w:t>:</w:t>
      </w:r>
      <w:proofErr w:type="gramEnd"/>
    </w:p>
    <w:p w:rsidR="0093278C" w:rsidRPr="0093278C" w:rsidRDefault="0093278C" w:rsidP="0093278C">
      <w:pPr>
        <w:autoSpaceDE w:val="0"/>
        <w:autoSpaceDN w:val="0"/>
        <w:adjustRightInd w:val="0"/>
        <w:spacing w:after="120"/>
        <w:rPr>
          <w:rFonts w:cs="Times New Roman"/>
          <w:color w:val="000000"/>
          <w:szCs w:val="24"/>
        </w:rPr>
      </w:pPr>
      <w:r w:rsidRPr="0093278C">
        <w:rPr>
          <w:rFonts w:cs="Times New Roman"/>
          <w:szCs w:val="24"/>
        </w:rPr>
        <w:t>-</w:t>
      </w:r>
      <w:r w:rsidRPr="0093278C">
        <w:rPr>
          <w:rFonts w:cs="Times New Roman"/>
          <w:szCs w:val="24"/>
          <w:u w:val="single"/>
        </w:rPr>
        <w:t xml:space="preserve"> зона размещения объектов рекреации и туризма; </w:t>
      </w:r>
    </w:p>
    <w:p w:rsidR="0093278C" w:rsidRPr="0093278C" w:rsidRDefault="0093278C" w:rsidP="0093278C">
      <w:pPr>
        <w:spacing w:after="120"/>
        <w:rPr>
          <w:rFonts w:cs="Times New Roman"/>
          <w:szCs w:val="24"/>
        </w:rPr>
      </w:pPr>
      <w:r w:rsidRPr="0093278C">
        <w:rPr>
          <w:rFonts w:cs="Times New Roman"/>
          <w:szCs w:val="24"/>
          <w:u w:val="single"/>
        </w:rPr>
        <w:t>- зона озеленения общего пользования, в том числе размещения спортивных объектов</w:t>
      </w:r>
      <w:r w:rsidRPr="0093278C">
        <w:rPr>
          <w:rFonts w:cs="Times New Roman"/>
          <w:szCs w:val="24"/>
        </w:rPr>
        <w:t>. Озеленение общего пользования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Зона размещения спортивных сооружений предполагает размещение сохраняемых существующих плоскостных спортивных объектов, а также проектируемых спортивных комплексов, площадок, стадионов, открытых бассейнов.</w:t>
      </w:r>
    </w:p>
    <w:p w:rsidR="0093278C" w:rsidRPr="0093278C" w:rsidRDefault="0093278C" w:rsidP="0093278C">
      <w:pPr>
        <w:spacing w:after="120"/>
        <w:rPr>
          <w:rFonts w:cs="Times New Roman"/>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зоны производственной, инженерной и транспортной инфраструктур</w:t>
      </w:r>
    </w:p>
    <w:p w:rsidR="0093278C" w:rsidRPr="0093278C" w:rsidRDefault="0093278C" w:rsidP="0093278C">
      <w:pPr>
        <w:spacing w:after="120"/>
        <w:rPr>
          <w:rFonts w:cs="Times New Roman"/>
          <w:szCs w:val="24"/>
        </w:rPr>
      </w:pPr>
      <w:r w:rsidRPr="0093278C">
        <w:rPr>
          <w:rFonts w:cs="Times New Roman"/>
          <w:szCs w:val="24"/>
        </w:rPr>
        <w:t>Основной задачей данной функциональной зоны является обеспечение жизнедеятельности поселения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93278C" w:rsidRPr="0093278C" w:rsidRDefault="0093278C" w:rsidP="0093278C">
      <w:pPr>
        <w:spacing w:after="120"/>
        <w:rPr>
          <w:rFonts w:cs="Times New Roman"/>
          <w:szCs w:val="24"/>
        </w:rPr>
      </w:pPr>
      <w:r w:rsidRPr="0093278C">
        <w:rPr>
          <w:rFonts w:cs="Times New Roman"/>
          <w:szCs w:val="24"/>
        </w:rPr>
        <w:t xml:space="preserve">Проектом предусматривается компактное размещение объектов и составных частей данной функциональной зоны и расположение их вблизи основных транспортных магистралей на достаточном удалении от жилых и рекреационных территорий. </w:t>
      </w:r>
    </w:p>
    <w:p w:rsidR="0093278C" w:rsidRPr="0093278C" w:rsidRDefault="0093278C" w:rsidP="0093278C">
      <w:pPr>
        <w:spacing w:after="120"/>
        <w:rPr>
          <w:rFonts w:cs="Times New Roman"/>
          <w:szCs w:val="24"/>
        </w:rPr>
      </w:pPr>
      <w:proofErr w:type="gramStart"/>
      <w:r w:rsidRPr="0093278C">
        <w:rPr>
          <w:rFonts w:cs="Times New Roman"/>
          <w:szCs w:val="24"/>
        </w:rPr>
        <w:t xml:space="preserve">В составе зоны производственной, инженерной и транспортной инфраструктур генеральным планом  выделены </w:t>
      </w:r>
      <w:proofErr w:type="spellStart"/>
      <w:r w:rsidRPr="0093278C">
        <w:rPr>
          <w:rFonts w:cs="Times New Roman"/>
          <w:szCs w:val="24"/>
        </w:rPr>
        <w:t>подзоны</w:t>
      </w:r>
      <w:proofErr w:type="spellEnd"/>
      <w:r w:rsidRPr="0093278C">
        <w:rPr>
          <w:rFonts w:cs="Times New Roman"/>
          <w:szCs w:val="24"/>
        </w:rPr>
        <w:t>:</w:t>
      </w:r>
      <w:proofErr w:type="gramEnd"/>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производственных и коммунально-складских объектов,</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зона производственных и коммунально-складских объектов не выше V класса опасности;</w:t>
      </w:r>
    </w:p>
    <w:p w:rsidR="0093278C" w:rsidRPr="0093278C" w:rsidRDefault="0093278C" w:rsidP="0093278C">
      <w:pPr>
        <w:spacing w:after="120"/>
        <w:rPr>
          <w:rFonts w:cs="Times New Roman"/>
          <w:szCs w:val="24"/>
        </w:rPr>
      </w:pPr>
      <w:r w:rsidRPr="0093278C">
        <w:rPr>
          <w:rFonts w:cs="Times New Roman"/>
          <w:szCs w:val="24"/>
        </w:rPr>
        <w:t>- зона размещения водозаборных сооружений хозяйственно-питьевого водоснабжения;</w:t>
      </w:r>
    </w:p>
    <w:p w:rsidR="0093278C" w:rsidRPr="0093278C" w:rsidRDefault="0093278C" w:rsidP="0093278C">
      <w:pPr>
        <w:spacing w:after="120"/>
        <w:rPr>
          <w:rFonts w:cs="Times New Roman"/>
          <w:szCs w:val="24"/>
        </w:rPr>
      </w:pPr>
      <w:r w:rsidRPr="0093278C">
        <w:rPr>
          <w:rFonts w:cs="Times New Roman"/>
          <w:szCs w:val="24"/>
        </w:rPr>
        <w:t>- зона размещения локальных очистных сооружений хозяйственно-бытовой канализации;</w:t>
      </w:r>
    </w:p>
    <w:p w:rsidR="0093278C" w:rsidRPr="0093278C" w:rsidRDefault="0093278C" w:rsidP="0093278C">
      <w:pPr>
        <w:spacing w:after="120"/>
        <w:rPr>
          <w:rFonts w:cs="Times New Roman"/>
          <w:szCs w:val="24"/>
        </w:rPr>
      </w:pPr>
      <w:r w:rsidRPr="0093278C">
        <w:rPr>
          <w:rFonts w:cs="Times New Roman"/>
          <w:szCs w:val="24"/>
        </w:rPr>
        <w:t>- зона размещения линейных объектов транспортной инфраструктуры;</w:t>
      </w:r>
    </w:p>
    <w:p w:rsidR="0093278C" w:rsidRPr="0093278C" w:rsidRDefault="0093278C" w:rsidP="0093278C">
      <w:pPr>
        <w:spacing w:after="120"/>
        <w:rPr>
          <w:rFonts w:cs="Times New Roman"/>
          <w:szCs w:val="24"/>
        </w:rPr>
      </w:pPr>
      <w:r w:rsidRPr="0093278C">
        <w:rPr>
          <w:rFonts w:cs="Times New Roman"/>
          <w:szCs w:val="24"/>
        </w:rPr>
        <w:t>- зона гидротехнических сооружений и полей фильтрации</w:t>
      </w:r>
    </w:p>
    <w:p w:rsidR="0093278C" w:rsidRPr="0093278C" w:rsidRDefault="0093278C" w:rsidP="0093278C">
      <w:pPr>
        <w:spacing w:after="120"/>
        <w:rPr>
          <w:rFonts w:cs="Times New Roman"/>
          <w:szCs w:val="24"/>
        </w:rPr>
      </w:pPr>
      <w:r w:rsidRPr="0093278C">
        <w:rPr>
          <w:rFonts w:cs="Times New Roman"/>
          <w:szCs w:val="24"/>
        </w:rPr>
        <w:t>- зона размещения линейных объектов электроснабжения.</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Зона коммунально-складского назначения и объектов жилищно-коммунального хозяйства предназначена для размещения коммунальных и складских объектов, объектов жилищно-коммунального хозяйства, объектов транспорта и оптовой торговли. Кроме </w:t>
      </w:r>
      <w:r w:rsidRPr="0093278C">
        <w:rPr>
          <w:rFonts w:cs="Times New Roman"/>
          <w:szCs w:val="24"/>
        </w:rPr>
        <w:lastRenderedPageBreak/>
        <w:t xml:space="preserve">этого в данной зоне следует размещать предприятия бытового обслуживания населения (прачечные, бани и т.д.). </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Зона производственных и коммунально-складских объектов предназначена для размещения производственных, складских объектов, иных объектов, обеспечивающих функционирование данных предприятий, а также для размещения коммунальных и складских объектов, объектов жилищно-коммунального хозяйства, объектов транспорта и оптовой торговли Основная направленность производственных объектов – перерабатывающая, пищевая и строительная отрасль. Кроме этого в данной зоне следует размещать предприятия бытового обслуживания населения (прачечные, бани и т.д.). </w:t>
      </w:r>
    </w:p>
    <w:p w:rsidR="0093278C" w:rsidRPr="0093278C" w:rsidRDefault="0093278C" w:rsidP="0093278C">
      <w:pPr>
        <w:spacing w:after="120"/>
        <w:rPr>
          <w:rFonts w:cs="Times New Roman"/>
          <w:szCs w:val="24"/>
        </w:rPr>
      </w:pPr>
      <w:r w:rsidRPr="0093278C">
        <w:rPr>
          <w:rFonts w:cs="Times New Roman"/>
          <w:szCs w:val="24"/>
        </w:rPr>
        <w:t>Планируемая категория вредности – II-V класс с размерами санитарно-защитных зон 500-</w:t>
      </w:r>
      <w:smartTag w:uri="urn:schemas-microsoft-com:office:smarttags" w:element="metricconverter">
        <w:smartTagPr>
          <w:attr w:name="ProductID" w:val="50 м"/>
        </w:smartTagPr>
        <w:r w:rsidRPr="0093278C">
          <w:rPr>
            <w:rFonts w:cs="Times New Roman"/>
            <w:szCs w:val="24"/>
          </w:rPr>
          <w:t>50 м</w:t>
        </w:r>
      </w:smartTag>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xml:space="preserve">С целью наиболее рационального использования земель проектом предложена централизованная организация зон коммунально-складского и производственного назначения и предусмотрены территории для их размещения с учетом требований </w:t>
      </w:r>
      <w:proofErr w:type="spellStart"/>
      <w:r w:rsidRPr="0093278C">
        <w:rPr>
          <w:rFonts w:cs="Times New Roman"/>
          <w:szCs w:val="24"/>
        </w:rPr>
        <w:t>СНиП</w:t>
      </w:r>
      <w:proofErr w:type="spellEnd"/>
      <w:r w:rsidRPr="0093278C">
        <w:rPr>
          <w:rFonts w:cs="Times New Roman"/>
          <w:szCs w:val="24"/>
        </w:rPr>
        <w:t xml:space="preserve"> 2.07.01-89* «Градостроительство. Планировка и застройка городских и сельских поселений».</w:t>
      </w:r>
    </w:p>
    <w:p w:rsidR="0093278C" w:rsidRPr="0093278C" w:rsidRDefault="0093278C" w:rsidP="0093278C">
      <w:pPr>
        <w:spacing w:after="120"/>
        <w:rPr>
          <w:rFonts w:cs="Times New Roman"/>
          <w:szCs w:val="24"/>
        </w:rPr>
      </w:pPr>
      <w:r w:rsidRPr="0093278C">
        <w:rPr>
          <w:rFonts w:cs="Times New Roman"/>
          <w:szCs w:val="24"/>
        </w:rPr>
        <w:t>Первоочередными мероприятиями по реализации проектных решений в данном направлении являются:</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ликвидация или перепрофилирование предприятий, расположенных в пределах селитебных и рекреационных зон, не отвечающих современным экологическим и эстетическим требованиям к качеству окружающей среды, либо увеличение санитарных разрывов за счет территории таких предприятий;</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 xml:space="preserve">модернизация, </w:t>
      </w:r>
      <w:proofErr w:type="spellStart"/>
      <w:r w:rsidRPr="0093278C">
        <w:rPr>
          <w:rFonts w:cs="Times New Roman"/>
          <w:szCs w:val="24"/>
        </w:rPr>
        <w:t>экологизация</w:t>
      </w:r>
      <w:proofErr w:type="spellEnd"/>
      <w:r w:rsidRPr="0093278C">
        <w:rPr>
          <w:rFonts w:cs="Times New Roman"/>
          <w:szCs w:val="24"/>
        </w:rPr>
        <w:t xml:space="preserve"> и автоматизация произво</w:t>
      </w:r>
      <w:proofErr w:type="gramStart"/>
      <w:r w:rsidRPr="0093278C">
        <w:rPr>
          <w:rFonts w:cs="Times New Roman"/>
          <w:szCs w:val="24"/>
        </w:rPr>
        <w:t>дств с ц</w:t>
      </w:r>
      <w:proofErr w:type="gramEnd"/>
      <w:r w:rsidRPr="0093278C">
        <w:rPr>
          <w:rFonts w:cs="Times New Roman"/>
          <w:szCs w:val="24"/>
        </w:rPr>
        <w:t>елью повышения производительности без увеличения территорий, а также создание благоприятного санитарного и экологического состояния окружающей среды;</w:t>
      </w:r>
    </w:p>
    <w:p w:rsidR="0093278C" w:rsidRPr="0093278C" w:rsidRDefault="0093278C" w:rsidP="0093278C">
      <w:pPr>
        <w:numPr>
          <w:ilvl w:val="0"/>
          <w:numId w:val="52"/>
        </w:numPr>
        <w:tabs>
          <w:tab w:val="left" w:pos="624"/>
        </w:tabs>
        <w:suppressAutoHyphens/>
        <w:spacing w:after="120"/>
        <w:ind w:left="0" w:firstLine="567"/>
        <w:contextualSpacing w:val="0"/>
        <w:rPr>
          <w:rFonts w:cs="Times New Roman"/>
          <w:szCs w:val="24"/>
        </w:rPr>
      </w:pPr>
      <w:r w:rsidRPr="0093278C">
        <w:rPr>
          <w:rFonts w:cs="Times New Roman"/>
          <w:szCs w:val="24"/>
        </w:rPr>
        <w:t>организация санитарно-защитных зон в соответствии с требованиями соответствующих нормативных документов и регламентов.</w:t>
      </w:r>
    </w:p>
    <w:p w:rsidR="0093278C" w:rsidRPr="0093278C" w:rsidRDefault="0093278C" w:rsidP="0093278C">
      <w:pPr>
        <w:spacing w:after="120"/>
        <w:rPr>
          <w:rFonts w:cs="Times New Roman"/>
          <w:szCs w:val="24"/>
          <w:u w:val="single"/>
        </w:rPr>
      </w:pPr>
      <w:r w:rsidRPr="0093278C">
        <w:rPr>
          <w:rFonts w:cs="Times New Roman"/>
          <w:szCs w:val="24"/>
        </w:rPr>
        <w:t>Зона размещения линейных объектов транспортной инфраструктуры</w:t>
      </w:r>
      <w:r w:rsidRPr="0093278C">
        <w:rPr>
          <w:rFonts w:cs="Times New Roman"/>
          <w:szCs w:val="24"/>
          <w:u w:val="single"/>
        </w:rPr>
        <w:t xml:space="preserve"> </w:t>
      </w:r>
      <w:r w:rsidRPr="0093278C">
        <w:rPr>
          <w:rFonts w:cs="Times New Roman"/>
          <w:szCs w:val="24"/>
        </w:rPr>
        <w:t>представляет собой совокупность территорий, предусмотренных для размещения объектов автомобильного и железнодорожного транспорта. Общая площадь указанной зоны с учетом развития сети автомобильных дорог составит 699 га.</w:t>
      </w:r>
    </w:p>
    <w:p w:rsidR="0093278C" w:rsidRPr="0093278C" w:rsidRDefault="0093278C" w:rsidP="0093278C">
      <w:pPr>
        <w:spacing w:after="120"/>
        <w:rPr>
          <w:rFonts w:cs="Times New Roman"/>
          <w:color w:val="000000"/>
          <w:spacing w:val="-2"/>
          <w:w w:val="101"/>
          <w:szCs w:val="24"/>
        </w:rPr>
      </w:pPr>
      <w:r w:rsidRPr="0093278C">
        <w:rPr>
          <w:rFonts w:cs="Times New Roman"/>
          <w:szCs w:val="24"/>
        </w:rPr>
        <w:t>Зона размещения объектов инженерной инфраструктуры предназначена для р</w:t>
      </w:r>
      <w:r w:rsidRPr="0093278C">
        <w:rPr>
          <w:rFonts w:cs="Times New Roman"/>
          <w:color w:val="000000"/>
          <w:spacing w:val="-2"/>
          <w:w w:val="101"/>
          <w:szCs w:val="24"/>
        </w:rPr>
        <w:t>азвития инженерного обеспечения на проектируемых территориях путем реконструкции и капитального ремонта существующих систем в сочетании с созданием современной сети инженерных коммуникаций и головных сооружений, вводимых в строй в рамках планируемого строительства и реализации инвестиционных проектов.</w:t>
      </w:r>
      <w:r w:rsidRPr="0093278C">
        <w:rPr>
          <w:rFonts w:cs="Times New Roman"/>
          <w:color w:val="000000"/>
          <w:spacing w:val="-2"/>
          <w:w w:val="101"/>
          <w:szCs w:val="24"/>
        </w:rPr>
        <w:tab/>
      </w:r>
    </w:p>
    <w:p w:rsidR="0093278C" w:rsidRPr="0093278C" w:rsidRDefault="0093278C" w:rsidP="0093278C">
      <w:pPr>
        <w:spacing w:after="120"/>
        <w:rPr>
          <w:rFonts w:cs="Times New Roman"/>
          <w:szCs w:val="24"/>
        </w:rPr>
      </w:pPr>
      <w:r w:rsidRPr="0093278C">
        <w:rPr>
          <w:rFonts w:cs="Times New Roman"/>
          <w:szCs w:val="24"/>
        </w:rPr>
        <w:t>Зона размещения водозаборных сооружений хозяйственно-бытового водоснабжения предназначена для размещения и развития водозаборов, согласно требуемым техническим регламентам и нормам, а также создания необходимых санитарных условий эксплуатации данных объектов.</w:t>
      </w:r>
    </w:p>
    <w:p w:rsidR="0093278C" w:rsidRPr="0093278C" w:rsidRDefault="0093278C" w:rsidP="0093278C">
      <w:pPr>
        <w:spacing w:after="120"/>
        <w:rPr>
          <w:rFonts w:cs="Times New Roman"/>
          <w:szCs w:val="24"/>
        </w:rPr>
      </w:pPr>
      <w:r w:rsidRPr="0093278C">
        <w:rPr>
          <w:rFonts w:cs="Times New Roman"/>
          <w:szCs w:val="24"/>
          <w:u w:val="single"/>
        </w:rPr>
        <w:t xml:space="preserve">Зона размещения локальных очистных сооружений </w:t>
      </w:r>
      <w:r w:rsidRPr="0093278C">
        <w:rPr>
          <w:rFonts w:cs="Times New Roman"/>
          <w:szCs w:val="24"/>
        </w:rPr>
        <w:t xml:space="preserve">предназначена для размещения современных локальных очистных систем хозяйственно-бытовой канализации. </w:t>
      </w:r>
    </w:p>
    <w:p w:rsidR="0093278C" w:rsidRPr="0093278C" w:rsidRDefault="0093278C" w:rsidP="0093278C">
      <w:pPr>
        <w:spacing w:after="120"/>
        <w:rPr>
          <w:rFonts w:cs="Times New Roman"/>
          <w:szCs w:val="24"/>
        </w:rPr>
      </w:pPr>
      <w:r w:rsidRPr="0093278C">
        <w:rPr>
          <w:rFonts w:cs="Times New Roman"/>
          <w:szCs w:val="24"/>
        </w:rPr>
        <w:lastRenderedPageBreak/>
        <w:t>На расчетный срок предусмотрено увеличение площади земель, занимаемых зонами  производственной, инженерной и транспортной инфраструктур на 226,4 га. Общая площадь данной зоны в границах поселения составит 1529,5 га.</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 специального назначения</w:t>
      </w:r>
    </w:p>
    <w:p w:rsidR="0093278C" w:rsidRPr="0093278C" w:rsidRDefault="0093278C" w:rsidP="0093278C">
      <w:pPr>
        <w:spacing w:after="120"/>
        <w:rPr>
          <w:rFonts w:cs="Times New Roman"/>
          <w:szCs w:val="24"/>
        </w:rPr>
      </w:pPr>
      <w:r w:rsidRPr="0093278C">
        <w:rPr>
          <w:rFonts w:cs="Times New Roman"/>
          <w:szCs w:val="24"/>
        </w:rPr>
        <w:t>В состав зон специального назначения могут включаться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3278C" w:rsidRPr="0093278C" w:rsidRDefault="0093278C" w:rsidP="0093278C">
      <w:pPr>
        <w:spacing w:after="120"/>
        <w:rPr>
          <w:rFonts w:cs="Times New Roman"/>
          <w:szCs w:val="24"/>
        </w:rPr>
      </w:pPr>
      <w:r w:rsidRPr="0093278C">
        <w:rPr>
          <w:rFonts w:cs="Times New Roman"/>
          <w:szCs w:val="24"/>
        </w:rPr>
        <w:t xml:space="preserve">В настоящем генеральном плане выделены следующие </w:t>
      </w:r>
      <w:proofErr w:type="spellStart"/>
      <w:r w:rsidRPr="0093278C">
        <w:rPr>
          <w:rFonts w:cs="Times New Roman"/>
          <w:szCs w:val="24"/>
        </w:rPr>
        <w:t>подзоны</w:t>
      </w:r>
      <w:proofErr w:type="spellEnd"/>
      <w:r w:rsidRPr="0093278C">
        <w:rPr>
          <w:rFonts w:cs="Times New Roman"/>
          <w:szCs w:val="24"/>
        </w:rPr>
        <w:t xml:space="preserve"> зоны специального назначения:</w:t>
      </w:r>
    </w:p>
    <w:p w:rsidR="0093278C" w:rsidRPr="0093278C" w:rsidRDefault="0093278C" w:rsidP="0093278C">
      <w:pPr>
        <w:spacing w:after="120"/>
        <w:rPr>
          <w:rFonts w:cs="Times New Roman"/>
          <w:szCs w:val="24"/>
        </w:rPr>
      </w:pPr>
      <w:r w:rsidRPr="0093278C">
        <w:rPr>
          <w:rFonts w:cs="Times New Roman"/>
          <w:szCs w:val="24"/>
        </w:rPr>
        <w:t>- зона размещения кладбища традиционного захоронения;</w:t>
      </w:r>
    </w:p>
    <w:p w:rsidR="0093278C" w:rsidRPr="0093278C" w:rsidRDefault="0093278C" w:rsidP="0093278C">
      <w:pPr>
        <w:spacing w:after="120"/>
        <w:rPr>
          <w:rFonts w:cs="Times New Roman"/>
          <w:szCs w:val="24"/>
        </w:rPr>
      </w:pPr>
      <w:r w:rsidRPr="0093278C">
        <w:rPr>
          <w:rFonts w:cs="Times New Roman"/>
          <w:szCs w:val="24"/>
        </w:rPr>
        <w:t>- зона размещения площадки сортировки и первичной переработки ТБО;</w:t>
      </w:r>
    </w:p>
    <w:p w:rsidR="0093278C" w:rsidRPr="0093278C" w:rsidRDefault="0093278C" w:rsidP="0093278C">
      <w:pPr>
        <w:spacing w:after="120"/>
        <w:rPr>
          <w:rFonts w:cs="Times New Roman"/>
          <w:szCs w:val="24"/>
        </w:rPr>
      </w:pPr>
      <w:r w:rsidRPr="0093278C">
        <w:rPr>
          <w:rFonts w:cs="Times New Roman"/>
          <w:szCs w:val="24"/>
        </w:rPr>
        <w:t>- санитарно-защитная зона (озеленение санитарно-защитного назначения).</w:t>
      </w:r>
    </w:p>
    <w:p w:rsidR="0093278C" w:rsidRPr="0093278C" w:rsidRDefault="0093278C" w:rsidP="0093278C">
      <w:pPr>
        <w:spacing w:after="120"/>
        <w:rPr>
          <w:rFonts w:cs="Times New Roman"/>
          <w:szCs w:val="24"/>
        </w:rPr>
      </w:pPr>
      <w:r w:rsidRPr="0093278C">
        <w:rPr>
          <w:rFonts w:cs="Times New Roman"/>
          <w:szCs w:val="24"/>
        </w:rPr>
        <w:t xml:space="preserve">В границах Стародеревянковского сельского поселения расположено 6 действующих кладбищ. </w:t>
      </w:r>
    </w:p>
    <w:p w:rsidR="0093278C" w:rsidRPr="0093278C" w:rsidRDefault="0093278C" w:rsidP="0093278C">
      <w:pPr>
        <w:spacing w:after="120"/>
        <w:rPr>
          <w:rFonts w:cs="Times New Roman"/>
          <w:szCs w:val="24"/>
        </w:rPr>
      </w:pPr>
      <w:r w:rsidRPr="0093278C">
        <w:rPr>
          <w:rFonts w:cs="Times New Roman"/>
          <w:szCs w:val="24"/>
        </w:rPr>
        <w:t>На расчетный срок генеральным планом предусмотрено:</w:t>
      </w:r>
    </w:p>
    <w:p w:rsidR="0093278C" w:rsidRPr="0093278C" w:rsidRDefault="0093278C" w:rsidP="0093278C">
      <w:pPr>
        <w:spacing w:after="120"/>
        <w:rPr>
          <w:rFonts w:cs="Times New Roman"/>
          <w:szCs w:val="24"/>
        </w:rPr>
      </w:pPr>
      <w:r w:rsidRPr="0093278C">
        <w:rPr>
          <w:rFonts w:cs="Times New Roman"/>
          <w:szCs w:val="24"/>
        </w:rPr>
        <w:t xml:space="preserve">- расширение территорий кладбищ в х. Сладкий Лиман (определено обслуживание х. Трудовая Армения), </w:t>
      </w:r>
      <w:proofErr w:type="gramStart"/>
      <w:r w:rsidRPr="0093278C">
        <w:rPr>
          <w:rFonts w:cs="Times New Roman"/>
          <w:szCs w:val="24"/>
        </w:rPr>
        <w:t>в</w:t>
      </w:r>
      <w:proofErr w:type="gramEnd"/>
      <w:r w:rsidRPr="0093278C">
        <w:rPr>
          <w:rFonts w:cs="Times New Roman"/>
          <w:szCs w:val="24"/>
        </w:rPr>
        <w:t xml:space="preserve"> х. Борец Труда и х. </w:t>
      </w:r>
      <w:proofErr w:type="spellStart"/>
      <w:r w:rsidRPr="0093278C">
        <w:rPr>
          <w:rFonts w:cs="Times New Roman"/>
          <w:szCs w:val="24"/>
        </w:rPr>
        <w:t>Мигуты</w:t>
      </w:r>
      <w:proofErr w:type="spell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закрытие существующих кладбищ в ст. Стародеревянковской, х</w:t>
      </w:r>
      <w:proofErr w:type="gramStart"/>
      <w:r w:rsidRPr="0093278C">
        <w:rPr>
          <w:rFonts w:cs="Times New Roman"/>
          <w:szCs w:val="24"/>
        </w:rPr>
        <w:t>.Б</w:t>
      </w:r>
      <w:proofErr w:type="gramEnd"/>
      <w:r w:rsidRPr="0093278C">
        <w:rPr>
          <w:rFonts w:cs="Times New Roman"/>
          <w:szCs w:val="24"/>
        </w:rPr>
        <w:t xml:space="preserve">ольшие </w:t>
      </w:r>
      <w:proofErr w:type="spellStart"/>
      <w:r w:rsidRPr="0093278C">
        <w:rPr>
          <w:rFonts w:cs="Times New Roman"/>
          <w:szCs w:val="24"/>
        </w:rPr>
        <w:t>Челбасы</w:t>
      </w:r>
      <w:proofErr w:type="spellEnd"/>
      <w:r w:rsidRPr="0093278C">
        <w:rPr>
          <w:rFonts w:cs="Times New Roman"/>
          <w:szCs w:val="24"/>
        </w:rPr>
        <w:t xml:space="preserve"> и х. Ударный;</w:t>
      </w:r>
    </w:p>
    <w:p w:rsidR="0093278C" w:rsidRPr="0093278C" w:rsidRDefault="0093278C" w:rsidP="0093278C">
      <w:pPr>
        <w:spacing w:after="120"/>
        <w:rPr>
          <w:rFonts w:cs="Times New Roman"/>
          <w:szCs w:val="24"/>
        </w:rPr>
      </w:pPr>
      <w:proofErr w:type="gramStart"/>
      <w:r w:rsidRPr="0093278C">
        <w:rPr>
          <w:rFonts w:cs="Times New Roman"/>
          <w:szCs w:val="24"/>
        </w:rPr>
        <w:t xml:space="preserve">- выделение территории под новые территории для кладбищ традиционного захоронения в северо-западной части ст. Стародеревянковской (для обслуживания ст. Стародеревянковской и х. Черкасский), северо-западнее х. Ударный, южнее х. Большие </w:t>
      </w:r>
      <w:proofErr w:type="spellStart"/>
      <w:r w:rsidRPr="0093278C">
        <w:rPr>
          <w:rFonts w:cs="Times New Roman"/>
          <w:szCs w:val="24"/>
        </w:rPr>
        <w:t>Челбасы</w:t>
      </w:r>
      <w:proofErr w:type="spellEnd"/>
      <w:r w:rsidRPr="0093278C">
        <w:rPr>
          <w:rFonts w:cs="Times New Roman"/>
          <w:szCs w:val="24"/>
        </w:rPr>
        <w:t xml:space="preserve"> (для обслуживания х. Большие </w:t>
      </w:r>
      <w:proofErr w:type="spellStart"/>
      <w:r w:rsidRPr="0093278C">
        <w:rPr>
          <w:rFonts w:cs="Times New Roman"/>
          <w:szCs w:val="24"/>
        </w:rPr>
        <w:t>Челбасы</w:t>
      </w:r>
      <w:proofErr w:type="spellEnd"/>
      <w:r w:rsidRPr="0093278C">
        <w:rPr>
          <w:rFonts w:cs="Times New Roman"/>
          <w:szCs w:val="24"/>
        </w:rPr>
        <w:t>, х. Украинка и х. Шевченко).</w:t>
      </w:r>
      <w:proofErr w:type="gramEnd"/>
    </w:p>
    <w:p w:rsidR="0093278C" w:rsidRPr="0093278C" w:rsidRDefault="0093278C" w:rsidP="0093278C">
      <w:pPr>
        <w:spacing w:after="120"/>
        <w:rPr>
          <w:rFonts w:cs="Times New Roman"/>
          <w:szCs w:val="24"/>
        </w:rPr>
      </w:pPr>
      <w:r w:rsidRPr="0093278C">
        <w:rPr>
          <w:rFonts w:cs="Times New Roman"/>
          <w:szCs w:val="24"/>
        </w:rP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93278C" w:rsidRPr="0093278C" w:rsidRDefault="0093278C" w:rsidP="0093278C">
      <w:pPr>
        <w:spacing w:after="120"/>
        <w:rPr>
          <w:rFonts w:cs="Times New Roman"/>
          <w:szCs w:val="24"/>
        </w:rPr>
      </w:pPr>
      <w:r w:rsidRPr="0093278C">
        <w:rPr>
          <w:rFonts w:cs="Times New Roman"/>
          <w:szCs w:val="24"/>
        </w:rPr>
        <w:t>Ширина санитарно-защитной зоны устанавливается с учётом санитарной классификации, результатов расчётов ожидаемого загрязнения атмосферного воздуха и уровней физических воздействий, а для действующих предприятий - натурных исследований.</w:t>
      </w:r>
    </w:p>
    <w:p w:rsidR="0093278C" w:rsidRPr="0093278C" w:rsidRDefault="0093278C" w:rsidP="0093278C">
      <w:pPr>
        <w:spacing w:after="120"/>
        <w:rPr>
          <w:rFonts w:cs="Times New Roman"/>
          <w:szCs w:val="24"/>
        </w:rPr>
      </w:pPr>
      <w:r w:rsidRPr="0093278C">
        <w:rPr>
          <w:rFonts w:cs="Times New Roman"/>
          <w:szCs w:val="24"/>
        </w:rPr>
        <w:t xml:space="preserve">Территория санитарно-защитной зоны предназначена </w:t>
      </w:r>
      <w:proofErr w:type="gramStart"/>
      <w:r w:rsidRPr="0093278C">
        <w:rPr>
          <w:rFonts w:cs="Times New Roman"/>
          <w:szCs w:val="24"/>
        </w:rPr>
        <w:t>для</w:t>
      </w:r>
      <w:proofErr w:type="gram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обеспечения снижения уровня воздействия до требуемых гигиенических нормативов по всем факторам воздействия за ее пределами;</w:t>
      </w:r>
    </w:p>
    <w:p w:rsidR="0093278C" w:rsidRPr="0093278C" w:rsidRDefault="0093278C" w:rsidP="0093278C">
      <w:pPr>
        <w:spacing w:after="120"/>
        <w:rPr>
          <w:rFonts w:cs="Times New Roman"/>
          <w:szCs w:val="24"/>
        </w:rPr>
      </w:pPr>
      <w:r w:rsidRPr="0093278C">
        <w:rPr>
          <w:rFonts w:cs="Times New Roman"/>
          <w:szCs w:val="24"/>
        </w:rPr>
        <w:t>-  создания санитарно-защитного барьера между территорией объекта и территорией жилой застройки;</w:t>
      </w:r>
    </w:p>
    <w:p w:rsidR="0093278C" w:rsidRPr="0093278C" w:rsidRDefault="0093278C" w:rsidP="0093278C">
      <w:pPr>
        <w:spacing w:after="120"/>
        <w:rPr>
          <w:rFonts w:cs="Times New Roman"/>
          <w:szCs w:val="24"/>
        </w:rPr>
      </w:pPr>
      <w:r w:rsidRPr="0093278C">
        <w:rPr>
          <w:rFonts w:cs="Times New Roman"/>
          <w:szCs w:val="24"/>
        </w:rPr>
        <w:t xml:space="preserve">- организации дополнительных озелененных площадей, обеспечивающих экранирование, ассимиляцию и фильтрацию загрязнителей атмосферного </w:t>
      </w:r>
      <w:proofErr w:type="gramStart"/>
      <w:r w:rsidRPr="0093278C">
        <w:rPr>
          <w:rFonts w:cs="Times New Roman"/>
          <w:szCs w:val="24"/>
        </w:rPr>
        <w:t>воздуха</w:t>
      </w:r>
      <w:proofErr w:type="gramEnd"/>
      <w:r w:rsidRPr="0093278C">
        <w:rPr>
          <w:rFonts w:cs="Times New Roman"/>
          <w:szCs w:val="24"/>
        </w:rPr>
        <w:t xml:space="preserve"> и повышение комфортности микроклимата.</w:t>
      </w:r>
    </w:p>
    <w:p w:rsidR="0093278C" w:rsidRPr="0093278C" w:rsidRDefault="0093278C" w:rsidP="0093278C">
      <w:pPr>
        <w:spacing w:after="120"/>
        <w:rPr>
          <w:rFonts w:cs="Times New Roman"/>
          <w:szCs w:val="24"/>
        </w:rPr>
      </w:pPr>
      <w:r w:rsidRPr="0093278C">
        <w:rPr>
          <w:rFonts w:cs="Times New Roman"/>
          <w:szCs w:val="24"/>
        </w:rPr>
        <w:t xml:space="preserve">В данном проекте предусмотрены мероприятия по постепенному выносу на нормативное расстояние от застройки предприятий, оказывающих негативное воздействие на окружающую среду. Высвободившиеся территории подлежат обязательному озеленению </w:t>
      </w:r>
      <w:proofErr w:type="spellStart"/>
      <w:r w:rsidRPr="0093278C">
        <w:rPr>
          <w:rFonts w:cs="Times New Roman"/>
          <w:szCs w:val="24"/>
        </w:rPr>
        <w:t>густокронными</w:t>
      </w:r>
      <w:proofErr w:type="spellEnd"/>
      <w:r w:rsidRPr="0093278C">
        <w:rPr>
          <w:rFonts w:cs="Times New Roman"/>
          <w:szCs w:val="24"/>
        </w:rPr>
        <w:t xml:space="preserve"> породами деревьев, обладающих </w:t>
      </w:r>
      <w:proofErr w:type="spellStart"/>
      <w:r w:rsidRPr="0093278C">
        <w:rPr>
          <w:rFonts w:cs="Times New Roman"/>
          <w:szCs w:val="24"/>
        </w:rPr>
        <w:t>фитонцидными</w:t>
      </w:r>
      <w:proofErr w:type="spellEnd"/>
      <w:r w:rsidRPr="0093278C">
        <w:rPr>
          <w:rFonts w:cs="Times New Roman"/>
          <w:szCs w:val="24"/>
        </w:rPr>
        <w:t xml:space="preserve"> свойствами. </w:t>
      </w:r>
      <w:r w:rsidRPr="0093278C">
        <w:rPr>
          <w:rFonts w:cs="Times New Roman"/>
          <w:szCs w:val="24"/>
        </w:rPr>
        <w:lastRenderedPageBreak/>
        <w:t>При невозможности переноса объектов предлагается перепрофилирование или модернизация таких произво</w:t>
      </w:r>
      <w:proofErr w:type="gramStart"/>
      <w:r w:rsidRPr="0093278C">
        <w:rPr>
          <w:rFonts w:cs="Times New Roman"/>
          <w:szCs w:val="24"/>
        </w:rPr>
        <w:t>дств дл</w:t>
      </w:r>
      <w:proofErr w:type="gramEnd"/>
      <w:r w:rsidRPr="0093278C">
        <w:rPr>
          <w:rFonts w:cs="Times New Roman"/>
          <w:szCs w:val="24"/>
        </w:rPr>
        <w:t>я обеспечения нормативных санитарно-защитных разрывов.</w:t>
      </w:r>
    </w:p>
    <w:p w:rsidR="0093278C" w:rsidRPr="0093278C" w:rsidRDefault="0093278C" w:rsidP="0093278C">
      <w:pPr>
        <w:spacing w:after="120"/>
        <w:rPr>
          <w:rFonts w:cs="Times New Roman"/>
          <w:szCs w:val="24"/>
        </w:rPr>
      </w:pPr>
      <w:r w:rsidRPr="0093278C">
        <w:rPr>
          <w:rFonts w:cs="Times New Roman"/>
          <w:szCs w:val="24"/>
        </w:rPr>
        <w:t>Генеральным планом на расчетный срок определено под зону специального назначения 111,5 га территорий.</w:t>
      </w:r>
    </w:p>
    <w:p w:rsidR="0093278C" w:rsidRPr="0093278C" w:rsidRDefault="0093278C" w:rsidP="0093278C">
      <w:pPr>
        <w:spacing w:after="120"/>
        <w:jc w:val="center"/>
        <w:rPr>
          <w:rFonts w:cs="Times New Roman"/>
          <w:b/>
          <w:szCs w:val="24"/>
        </w:rPr>
      </w:pPr>
    </w:p>
    <w:p w:rsidR="0093278C" w:rsidRPr="0093278C" w:rsidRDefault="0093278C" w:rsidP="0093278C">
      <w:pPr>
        <w:spacing w:after="120"/>
        <w:jc w:val="left"/>
        <w:rPr>
          <w:rFonts w:cs="Times New Roman"/>
          <w:i/>
          <w:szCs w:val="24"/>
        </w:rPr>
      </w:pPr>
      <w:r w:rsidRPr="0093278C">
        <w:rPr>
          <w:rFonts w:cs="Times New Roman"/>
          <w:i/>
          <w:szCs w:val="24"/>
        </w:rPr>
        <w:t>Параметры зон сельскохозяйственного использования</w:t>
      </w:r>
    </w:p>
    <w:p w:rsidR="0093278C" w:rsidRPr="0093278C" w:rsidRDefault="0093278C" w:rsidP="0093278C">
      <w:pPr>
        <w:spacing w:after="120"/>
        <w:rPr>
          <w:rFonts w:cs="Times New Roman"/>
          <w:szCs w:val="24"/>
        </w:rPr>
      </w:pPr>
      <w:r w:rsidRPr="0093278C">
        <w:rPr>
          <w:rFonts w:cs="Times New Roman"/>
          <w:szCs w:val="24"/>
        </w:rPr>
        <w:t xml:space="preserve">Данным генеральным планом помимо прочих выделены зоны сельскохозяйственного использования. К данной зоне относятся сельскохозяйственные угодья вне границ населенных пунктов – земли сельскохозяйственного назначения, сельскохозяйственные угодья в границах населенных пунктов – земли сельскохозяйственного использования, а также территории садово-дачных товариществ и объектов сельскохозяйственного производства. В генеральном плане </w:t>
      </w:r>
      <w:proofErr w:type="gramStart"/>
      <w:r w:rsidRPr="0093278C">
        <w:rPr>
          <w:rFonts w:cs="Times New Roman"/>
          <w:szCs w:val="24"/>
        </w:rPr>
        <w:t>выделены</w:t>
      </w:r>
      <w:proofErr w:type="gramEnd"/>
      <w:r w:rsidRPr="0093278C">
        <w:rPr>
          <w:rFonts w:cs="Times New Roman"/>
          <w:szCs w:val="24"/>
        </w:rPr>
        <w:t xml:space="preserve"> </w:t>
      </w:r>
      <w:proofErr w:type="spellStart"/>
      <w:r w:rsidRPr="0093278C">
        <w:rPr>
          <w:rFonts w:cs="Times New Roman"/>
          <w:szCs w:val="24"/>
        </w:rPr>
        <w:t>подзоны</w:t>
      </w:r>
      <w:proofErr w:type="spellEnd"/>
      <w:r w:rsidRPr="0093278C">
        <w:rPr>
          <w:rFonts w:cs="Times New Roman"/>
          <w:szCs w:val="24"/>
        </w:rPr>
        <w:t>:</w:t>
      </w:r>
    </w:p>
    <w:p w:rsidR="0093278C" w:rsidRPr="0093278C" w:rsidRDefault="0093278C" w:rsidP="0093278C">
      <w:pPr>
        <w:spacing w:after="120"/>
        <w:rPr>
          <w:rFonts w:cs="Times New Roman"/>
          <w:szCs w:val="24"/>
        </w:rPr>
      </w:pPr>
      <w:r w:rsidRPr="0093278C">
        <w:rPr>
          <w:rFonts w:cs="Times New Roman"/>
          <w:szCs w:val="24"/>
        </w:rPr>
        <w:t>- земли сельскохозяйственного назначения (земли категории сельскохозяйственного назначения, предусмотренные для использования как сельскохозяйственные угодья);</w:t>
      </w:r>
    </w:p>
    <w:p w:rsidR="0093278C" w:rsidRPr="0093278C" w:rsidRDefault="0093278C" w:rsidP="0093278C">
      <w:pPr>
        <w:spacing w:after="120"/>
        <w:rPr>
          <w:rFonts w:cs="Times New Roman"/>
          <w:szCs w:val="24"/>
        </w:rPr>
      </w:pPr>
      <w:r w:rsidRPr="0093278C">
        <w:rPr>
          <w:rFonts w:cs="Times New Roman"/>
          <w:szCs w:val="24"/>
        </w:rPr>
        <w:t>- зоны сельскохозяйственного использования (территории сельскохозяйственного использования в границах населенных пунктов в качестве огородов, садов, выпасов, сенокосов без размещения объектов капитального строительства)</w:t>
      </w:r>
    </w:p>
    <w:p w:rsidR="0093278C" w:rsidRPr="0093278C" w:rsidRDefault="0093278C" w:rsidP="0093278C">
      <w:pPr>
        <w:spacing w:after="120"/>
        <w:rPr>
          <w:rFonts w:cs="Times New Roman"/>
          <w:szCs w:val="24"/>
        </w:rPr>
      </w:pPr>
      <w:r w:rsidRPr="0093278C">
        <w:rPr>
          <w:rFonts w:cs="Times New Roman"/>
          <w:szCs w:val="24"/>
        </w:rPr>
        <w:t>- садово-дачные хозяйства (земли сельскохозяйственного назначения, предназначенные для ведения гражданами садоводства на садово-дачных участках)</w:t>
      </w:r>
    </w:p>
    <w:p w:rsidR="0093278C" w:rsidRPr="0093278C" w:rsidRDefault="0093278C" w:rsidP="0093278C">
      <w:pPr>
        <w:spacing w:after="120"/>
        <w:rPr>
          <w:rFonts w:cs="Times New Roman"/>
          <w:szCs w:val="24"/>
        </w:rPr>
      </w:pPr>
      <w:r w:rsidRPr="0093278C">
        <w:rPr>
          <w:rFonts w:cs="Times New Roman"/>
          <w:szCs w:val="24"/>
        </w:rPr>
        <w:t>- зона объектов сельскохозяйственного производства (территории объектов сельскохозяйственного производства - ферм, полевых станов, тепличных хозяйств и проч., предназначенных для осуществления сельскохозяйственной производственной деятельности на землях сельскохозяйственного назначения или землях населенных пунктов).</w:t>
      </w:r>
    </w:p>
    <w:p w:rsidR="0093278C" w:rsidRPr="0093278C" w:rsidRDefault="0093278C" w:rsidP="0093278C">
      <w:pPr>
        <w:spacing w:after="120"/>
        <w:rPr>
          <w:rFonts w:cs="Times New Roman"/>
          <w:szCs w:val="24"/>
        </w:rPr>
      </w:pPr>
      <w:r w:rsidRPr="0093278C">
        <w:rPr>
          <w:rFonts w:cs="Times New Roman"/>
          <w:szCs w:val="24"/>
        </w:rPr>
        <w:t xml:space="preserve">Таким образом, генеральным планом на расчетный период определены территории данной функциональной зоны общей площадью </w:t>
      </w:r>
      <w:smartTag w:uri="urn:schemas-microsoft-com:office:smarttags" w:element="metricconverter">
        <w:smartTagPr>
          <w:attr w:name="ProductID" w:val="31741,2 га"/>
        </w:smartTagPr>
        <w:r w:rsidRPr="0093278C">
          <w:rPr>
            <w:rFonts w:cs="Times New Roman"/>
            <w:szCs w:val="24"/>
          </w:rPr>
          <w:t>31741,2 га</w:t>
        </w:r>
      </w:smartTag>
      <w:r w:rsidRPr="0093278C">
        <w:rPr>
          <w:rFonts w:cs="Times New Roman"/>
          <w:szCs w:val="24"/>
        </w:rPr>
        <w:t xml:space="preserve">, земли </w:t>
      </w:r>
      <w:proofErr w:type="spellStart"/>
      <w:r w:rsidRPr="0093278C">
        <w:rPr>
          <w:rFonts w:cs="Times New Roman"/>
          <w:szCs w:val="24"/>
        </w:rPr>
        <w:t>сельхозиспользования</w:t>
      </w:r>
      <w:proofErr w:type="spellEnd"/>
      <w:r w:rsidRPr="0093278C">
        <w:rPr>
          <w:rFonts w:cs="Times New Roman"/>
          <w:szCs w:val="24"/>
        </w:rPr>
        <w:t xml:space="preserve"> – 138,1 га</w:t>
      </w:r>
      <w:r w:rsidR="00822294">
        <w:rPr>
          <w:rFonts w:cs="Times New Roman"/>
          <w:szCs w:val="24"/>
        </w:rPr>
        <w:t>,</w:t>
      </w:r>
      <w:r w:rsidRPr="0093278C">
        <w:rPr>
          <w:rFonts w:cs="Times New Roman"/>
          <w:szCs w:val="24"/>
        </w:rPr>
        <w:t xml:space="preserve"> в том числе территории садово-дачных товариществ – 4,6 га; земли </w:t>
      </w:r>
      <w:proofErr w:type="spellStart"/>
      <w:r w:rsidRPr="0093278C">
        <w:rPr>
          <w:rFonts w:cs="Times New Roman"/>
          <w:szCs w:val="24"/>
        </w:rPr>
        <w:t>сельхозназначения</w:t>
      </w:r>
      <w:proofErr w:type="spellEnd"/>
      <w:r w:rsidRPr="0093278C">
        <w:rPr>
          <w:rFonts w:cs="Times New Roman"/>
          <w:szCs w:val="24"/>
        </w:rPr>
        <w:t xml:space="preserve"> – 31213,9 га,   в том числе территории садово-дачных товариществ – 32,5 га.</w:t>
      </w:r>
    </w:p>
    <w:p w:rsidR="0093278C" w:rsidRPr="0093278C" w:rsidRDefault="0093278C" w:rsidP="0093278C">
      <w:pPr>
        <w:spacing w:after="120"/>
        <w:rPr>
          <w:rFonts w:cs="Times New Roman"/>
          <w:szCs w:val="24"/>
        </w:rPr>
      </w:pPr>
      <w:proofErr w:type="gramStart"/>
      <w:r w:rsidRPr="0093278C">
        <w:rPr>
          <w:rFonts w:cs="Times New Roman"/>
          <w:szCs w:val="24"/>
        </w:rPr>
        <w:t>При освоении территорий, выделенных генеральным планом в данную  функциональную зону,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в обязательном порядке необходимо руководствовать</w:t>
      </w:r>
      <w:r w:rsidR="00822294">
        <w:rPr>
          <w:rFonts w:cs="Times New Roman"/>
          <w:szCs w:val="24"/>
        </w:rPr>
        <w:t xml:space="preserve">ся </w:t>
      </w:r>
      <w:proofErr w:type="spellStart"/>
      <w:r w:rsidR="00822294">
        <w:rPr>
          <w:rFonts w:cs="Times New Roman"/>
          <w:szCs w:val="24"/>
        </w:rPr>
        <w:t>СанПиН</w:t>
      </w:r>
      <w:proofErr w:type="spellEnd"/>
      <w:r w:rsidR="00822294">
        <w:rPr>
          <w:rFonts w:cs="Times New Roman"/>
          <w:szCs w:val="24"/>
        </w:rPr>
        <w:t xml:space="preserve"> 2.2.1/2.1.1.1200-03 "</w:t>
      </w:r>
      <w:r w:rsidRPr="0093278C">
        <w:rPr>
          <w:rFonts w:cs="Times New Roman"/>
          <w:szCs w:val="24"/>
        </w:rPr>
        <w:t>Санитарно-защитные зоны</w:t>
      </w:r>
      <w:proofErr w:type="gramEnd"/>
      <w:r w:rsidRPr="0093278C">
        <w:rPr>
          <w:rFonts w:cs="Times New Roman"/>
          <w:szCs w:val="24"/>
        </w:rPr>
        <w:t xml:space="preserve"> и санитарная классификация предприятий, сооружений и иных объектов. Новая редакция".</w:t>
      </w:r>
    </w:p>
    <w:p w:rsidR="0093278C" w:rsidRPr="0093278C" w:rsidRDefault="0093278C" w:rsidP="0093278C">
      <w:pPr>
        <w:spacing w:after="120"/>
        <w:rPr>
          <w:rFonts w:cs="Times New Roman"/>
          <w:szCs w:val="24"/>
          <w:u w:val="single"/>
        </w:rPr>
      </w:pPr>
    </w:p>
    <w:p w:rsidR="0093278C" w:rsidRPr="0093278C" w:rsidRDefault="0093278C" w:rsidP="0093278C">
      <w:pPr>
        <w:spacing w:after="120"/>
        <w:jc w:val="left"/>
        <w:rPr>
          <w:rFonts w:cs="Times New Roman"/>
          <w:i/>
          <w:szCs w:val="24"/>
        </w:rPr>
      </w:pPr>
      <w:r w:rsidRPr="0093278C">
        <w:rPr>
          <w:rFonts w:cs="Times New Roman"/>
          <w:i/>
          <w:szCs w:val="24"/>
        </w:rPr>
        <w:t xml:space="preserve">Параметры иных функциональных зон </w:t>
      </w:r>
    </w:p>
    <w:p w:rsidR="0093278C" w:rsidRPr="0093278C" w:rsidRDefault="0093278C" w:rsidP="0093278C">
      <w:pPr>
        <w:spacing w:after="120"/>
        <w:rPr>
          <w:rFonts w:cs="Times New Roman"/>
          <w:szCs w:val="24"/>
        </w:rPr>
      </w:pPr>
      <w:r w:rsidRPr="0093278C">
        <w:rPr>
          <w:rFonts w:cs="Times New Roman"/>
          <w:szCs w:val="24"/>
        </w:rPr>
        <w:t>Данным генеральным планом помимо прочих выделены такие зоны, как:</w:t>
      </w:r>
    </w:p>
    <w:p w:rsidR="0093278C" w:rsidRPr="0093278C" w:rsidRDefault="0093278C" w:rsidP="0093278C">
      <w:pPr>
        <w:spacing w:after="120"/>
        <w:rPr>
          <w:rFonts w:cs="Times New Roman"/>
          <w:szCs w:val="24"/>
        </w:rPr>
      </w:pPr>
      <w:r w:rsidRPr="0093278C">
        <w:rPr>
          <w:rFonts w:cs="Times New Roman"/>
          <w:szCs w:val="24"/>
        </w:rPr>
        <w:t>- земли лесного фонда, к которым относятся территории в установленных границах земель государственного лесного фонда, хозяйственная деятельность в границах которых осуществляется согласно Лесному законодательству РФ;</w:t>
      </w:r>
    </w:p>
    <w:p w:rsidR="0093278C" w:rsidRPr="0093278C" w:rsidRDefault="0093278C" w:rsidP="0093278C">
      <w:pPr>
        <w:spacing w:after="120"/>
        <w:rPr>
          <w:rFonts w:cs="Times New Roman"/>
          <w:szCs w:val="24"/>
        </w:rPr>
      </w:pPr>
      <w:r w:rsidRPr="0093278C">
        <w:rPr>
          <w:rFonts w:cs="Times New Roman"/>
          <w:szCs w:val="24"/>
        </w:rPr>
        <w:lastRenderedPageBreak/>
        <w:t>- зоны естественных природных ландшафтов, к которым относятся территории неизмененных ландшафтов прибрежных территорий и территорий балок, предназначенные для улучшения экологической ситуации и обеспечения дополнительных видов отдыха населения, преимущественно эпизодического, а также некоторых видов хозяйственной деятельности населения (сенокосы и др.).</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 xml:space="preserve">Генеральным планом на расчетный срок выделено </w:t>
      </w:r>
      <w:smartTag w:uri="urn:schemas-microsoft-com:office:smarttags" w:element="metricconverter">
        <w:smartTagPr>
          <w:attr w:name="ProductID" w:val="1835,3 га"/>
        </w:smartTagPr>
        <w:r w:rsidRPr="0093278C">
          <w:rPr>
            <w:rFonts w:cs="Times New Roman"/>
            <w:szCs w:val="24"/>
          </w:rPr>
          <w:t>1835,3 га</w:t>
        </w:r>
      </w:smartTag>
      <w:r w:rsidRPr="0093278C">
        <w:rPr>
          <w:rFonts w:cs="Times New Roman"/>
          <w:szCs w:val="24"/>
        </w:rPr>
        <w:t xml:space="preserve"> территорий под зону рекреационного назначения.</w:t>
      </w:r>
    </w:p>
    <w:p w:rsidR="0093278C" w:rsidRPr="0093278C" w:rsidRDefault="0093278C" w:rsidP="0093278C">
      <w:pPr>
        <w:autoSpaceDE w:val="0"/>
        <w:autoSpaceDN w:val="0"/>
        <w:adjustRightInd w:val="0"/>
        <w:spacing w:after="120"/>
        <w:rPr>
          <w:rFonts w:cs="Times New Roman"/>
          <w:szCs w:val="24"/>
        </w:rPr>
      </w:pPr>
      <w:r w:rsidRPr="0093278C">
        <w:rPr>
          <w:rFonts w:cs="Times New Roman"/>
          <w:szCs w:val="24"/>
        </w:rPr>
        <w:t>Ввиду наличия большого историко-культурного потенциала данной территории после проведения соответствующих археологических и иных работ  также возможна организация зон культурного притяжения (например, музейные археологические комплексы под открытым небом, демонстрационные исторические поселения, казачьи деревни и т.д.).</w:t>
      </w:r>
    </w:p>
    <w:p w:rsidR="009319CA" w:rsidRPr="00D551AC" w:rsidRDefault="00D551AC" w:rsidP="002E22DB">
      <w:r w:rsidRPr="00D551AC">
        <w:t>.</w:t>
      </w:r>
    </w:p>
    <w:p w:rsidR="00821F81" w:rsidRPr="0080523F" w:rsidRDefault="00C61DA5" w:rsidP="00962708">
      <w:pPr>
        <w:pStyle w:val="1"/>
        <w:pageBreakBefore/>
        <w:numPr>
          <w:ilvl w:val="0"/>
          <w:numId w:val="2"/>
        </w:numPr>
        <w:spacing w:before="120" w:after="120"/>
        <w:ind w:left="641" w:hanging="357"/>
        <w:jc w:val="center"/>
        <w:rPr>
          <w:rFonts w:cs="Times New Roman"/>
        </w:rPr>
      </w:pPr>
      <w:bookmarkStart w:id="36" w:name="_Toc517950375"/>
      <w:r w:rsidRPr="00EA375A">
        <w:rPr>
          <w:rFonts w:cs="Times New Roman"/>
        </w:rPr>
        <w:lastRenderedPageBreak/>
        <w:t>ПРИНЦИПИАЛЬНЫЕ ПРЕДЛОЖЕНИЯ И РЕШЕНИЯ ПО ОСНОВНЫМ МЕРОПРИЯТИЯМ ОРГАНИЗАЦИИ</w:t>
      </w:r>
      <w:r w:rsidRPr="0080523F">
        <w:rPr>
          <w:rFonts w:cs="Times New Roman"/>
        </w:rPr>
        <w:t xml:space="preserve"> ДОРОЖНОГО ДВИЖЕНИЯ</w:t>
      </w:r>
      <w:bookmarkEnd w:id="36"/>
    </w:p>
    <w:p w:rsidR="006516D6" w:rsidRDefault="006516D6" w:rsidP="006516D6">
      <w:r w:rsidRPr="00D0424E">
        <w:t>В целях развития сети дорог поселения планируется ряд мероприятий, направленных на сохранение протяженности участков автомобильных дорог общего пользования местного значения, поддержание существующ</w:t>
      </w:r>
      <w:r>
        <w:t>ей</w:t>
      </w:r>
      <w:r w:rsidRPr="00D0424E">
        <w:t xml:space="preserve"> сет</w:t>
      </w:r>
      <w:r>
        <w:t>и</w:t>
      </w:r>
      <w:r w:rsidRPr="00D0424E">
        <w:t xml:space="preserve"> автомобильных дорог и искусственных сооружений на них в состоянии соответствующем нормативным требованиям.</w:t>
      </w:r>
    </w:p>
    <w:p w:rsidR="006516D6" w:rsidRPr="00D0424E" w:rsidRDefault="006516D6" w:rsidP="006516D6">
      <w:r w:rsidRPr="00C44974">
        <w:t xml:space="preserve">Генеральный план </w:t>
      </w:r>
      <w:r w:rsidR="00B21B69" w:rsidRPr="00C44974">
        <w:t>Стародеревянковского сельского</w:t>
      </w:r>
      <w:r w:rsidRPr="00C44974">
        <w:t xml:space="preserve"> поселения </w:t>
      </w:r>
      <w:r w:rsidR="00B21B69" w:rsidRPr="00C44974">
        <w:t>Каневского района</w:t>
      </w:r>
      <w:r w:rsidRPr="00C44974">
        <w:t xml:space="preserve"> определяет главным</w:t>
      </w:r>
      <w:r w:rsidRPr="00D0424E">
        <w:t xml:space="preserve"> принципом развития </w:t>
      </w:r>
      <w:r>
        <w:t>поселения</w:t>
      </w:r>
      <w:r w:rsidRPr="00D0424E">
        <w:t xml:space="preserve"> создание благоприятных условий для жителей </w:t>
      </w:r>
      <w:r>
        <w:t>населенных пунктов</w:t>
      </w:r>
      <w:r w:rsidRPr="00D0424E">
        <w:t>.</w:t>
      </w:r>
    </w:p>
    <w:p w:rsidR="006516D6" w:rsidRPr="00E93915" w:rsidRDefault="006516D6" w:rsidP="006516D6">
      <w:pPr>
        <w:rPr>
          <w:szCs w:val="24"/>
        </w:rPr>
      </w:pPr>
      <w:r w:rsidRPr="00E93915">
        <w:rPr>
          <w:szCs w:val="24"/>
        </w:rPr>
        <w:t>Варианты проектирования при разработке КСОДД обуславливаются, как правило, следующими исходными данными - показателями социально-экономического прогноза:</w:t>
      </w:r>
    </w:p>
    <w:p w:rsidR="006516D6" w:rsidRPr="00E93915" w:rsidRDefault="006516D6" w:rsidP="00843CF0">
      <w:pPr>
        <w:pStyle w:val="af5"/>
        <w:widowControl w:val="0"/>
        <w:numPr>
          <w:ilvl w:val="0"/>
          <w:numId w:val="28"/>
        </w:numPr>
      </w:pPr>
      <w:r w:rsidRPr="00E93915">
        <w:t>численность населения;</w:t>
      </w:r>
    </w:p>
    <w:p w:rsidR="006516D6" w:rsidRPr="00E93915" w:rsidRDefault="006516D6" w:rsidP="00843CF0">
      <w:pPr>
        <w:pStyle w:val="af5"/>
        <w:widowControl w:val="0"/>
        <w:numPr>
          <w:ilvl w:val="0"/>
          <w:numId w:val="28"/>
        </w:numPr>
      </w:pPr>
      <w:r w:rsidRPr="00E93915">
        <w:t>количество рабочих мест;</w:t>
      </w:r>
    </w:p>
    <w:p w:rsidR="006516D6" w:rsidRPr="00E93915" w:rsidRDefault="006516D6" w:rsidP="00843CF0">
      <w:pPr>
        <w:pStyle w:val="af5"/>
        <w:widowControl w:val="0"/>
        <w:numPr>
          <w:ilvl w:val="0"/>
          <w:numId w:val="28"/>
        </w:numPr>
      </w:pPr>
      <w:r w:rsidRPr="00E93915">
        <w:t>уровень автомобилизации населения.</w:t>
      </w:r>
    </w:p>
    <w:p w:rsidR="006516D6" w:rsidRPr="00E93915" w:rsidRDefault="006516D6" w:rsidP="006516D6">
      <w:pPr>
        <w:rPr>
          <w:szCs w:val="24"/>
        </w:rPr>
      </w:pPr>
      <w:r w:rsidRPr="00E93915">
        <w:rPr>
          <w:szCs w:val="24"/>
        </w:rPr>
        <w:t xml:space="preserve">По состоянию на </w:t>
      </w:r>
      <w:r w:rsidR="00C44974" w:rsidRPr="00E93915">
        <w:rPr>
          <w:szCs w:val="24"/>
        </w:rPr>
        <w:t>2018</w:t>
      </w:r>
      <w:r w:rsidRPr="00E93915">
        <w:rPr>
          <w:szCs w:val="24"/>
        </w:rPr>
        <w:t xml:space="preserve"> г. численность населения </w:t>
      </w:r>
      <w:r w:rsidR="00B21B69" w:rsidRPr="00E93915">
        <w:rPr>
          <w:szCs w:val="24"/>
        </w:rPr>
        <w:t>Стародеревянковского сельского</w:t>
      </w:r>
      <w:r w:rsidRPr="00E93915">
        <w:rPr>
          <w:szCs w:val="24"/>
        </w:rPr>
        <w:t xml:space="preserve"> поселения </w:t>
      </w:r>
      <w:r w:rsidR="00B21B69" w:rsidRPr="00E93915">
        <w:rPr>
          <w:szCs w:val="24"/>
        </w:rPr>
        <w:t>Каневского района</w:t>
      </w:r>
      <w:r w:rsidRPr="00E93915">
        <w:rPr>
          <w:szCs w:val="24"/>
        </w:rPr>
        <w:t xml:space="preserve"> составила </w:t>
      </w:r>
      <w:r w:rsidR="00C44974" w:rsidRPr="00E93915">
        <w:rPr>
          <w:rFonts w:cs="Times New Roman"/>
          <w:szCs w:val="24"/>
        </w:rPr>
        <w:t>15845</w:t>
      </w:r>
      <w:r w:rsidRPr="00E93915">
        <w:rPr>
          <w:szCs w:val="24"/>
        </w:rPr>
        <w:t xml:space="preserve"> </w:t>
      </w:r>
      <w:r w:rsidR="00C44974" w:rsidRPr="00E93915">
        <w:rPr>
          <w:szCs w:val="24"/>
        </w:rPr>
        <w:t>человек</w:t>
      </w:r>
      <w:r w:rsidRPr="00E93915">
        <w:rPr>
          <w:szCs w:val="24"/>
        </w:rPr>
        <w:t>.</w:t>
      </w:r>
    </w:p>
    <w:p w:rsidR="00E93915" w:rsidRPr="00E93915" w:rsidRDefault="00E93915" w:rsidP="00E93915">
      <w:pPr>
        <w:ind w:firstLine="709"/>
        <w:rPr>
          <w:rFonts w:eastAsia="Arial Unicode MS"/>
          <w:szCs w:val="24"/>
          <w:lang w:bidi="en-US"/>
        </w:rPr>
      </w:pPr>
      <w:r w:rsidRPr="00E93915">
        <w:rPr>
          <w:rFonts w:eastAsia="Arial Unicode MS"/>
          <w:szCs w:val="24"/>
          <w:lang w:bidi="en-US"/>
        </w:rPr>
        <w:t>Прогнозная численность населения Стародеревянковского сельского поселения  принята в соответствии с проведенными расчетами в «Схеме градостроительного планирования с генеральными планами населенных пунктов Каневского района Краснодарского края».</w:t>
      </w:r>
    </w:p>
    <w:p w:rsidR="00E93915" w:rsidRPr="00E93915" w:rsidRDefault="00E93915" w:rsidP="00E93915">
      <w:pPr>
        <w:widowControl w:val="0"/>
        <w:suppressAutoHyphens/>
        <w:ind w:firstLine="709"/>
        <w:rPr>
          <w:rFonts w:eastAsia="Arial Unicode MS"/>
          <w:szCs w:val="24"/>
        </w:rPr>
      </w:pPr>
      <w:r w:rsidRPr="00E93915">
        <w:rPr>
          <w:rFonts w:eastAsia="Arial Unicode MS"/>
          <w:szCs w:val="24"/>
        </w:rPr>
        <w:t xml:space="preserve">Генеральным планом Стародеревянковского сельского поселения предлагается развитие всех населенных пунктов. </w:t>
      </w:r>
    </w:p>
    <w:p w:rsidR="00E93915" w:rsidRDefault="00E93915" w:rsidP="00E93915">
      <w:pPr>
        <w:widowControl w:val="0"/>
        <w:suppressAutoHyphens/>
        <w:ind w:firstLine="709"/>
        <w:rPr>
          <w:rFonts w:eastAsia="Arial Unicode MS"/>
          <w:szCs w:val="24"/>
        </w:rPr>
      </w:pPr>
      <w:r w:rsidRPr="00E93915">
        <w:rPr>
          <w:rFonts w:eastAsia="Arial Unicode MS"/>
          <w:szCs w:val="24"/>
        </w:rPr>
        <w:t xml:space="preserve">В целом, прогнозная численность Стародеревянковского сельского поселения на расчетный срок к </w:t>
      </w:r>
      <w:r w:rsidR="00851884">
        <w:rPr>
          <w:rFonts w:eastAsia="Arial Unicode MS"/>
          <w:szCs w:val="24"/>
        </w:rPr>
        <w:t>2034</w:t>
      </w:r>
      <w:r w:rsidRPr="00E93915">
        <w:rPr>
          <w:rFonts w:eastAsia="Arial Unicode MS"/>
          <w:szCs w:val="24"/>
        </w:rPr>
        <w:t xml:space="preserve"> году составит 19,470 тыс. человек (увеличение на 23,2%</w:t>
      </w:r>
      <w:proofErr w:type="gramStart"/>
      <w:r w:rsidRPr="00E93915">
        <w:rPr>
          <w:rFonts w:eastAsia="Arial Unicode MS"/>
          <w:szCs w:val="24"/>
        </w:rPr>
        <w:t xml:space="preserve"> )</w:t>
      </w:r>
      <w:proofErr w:type="gramEnd"/>
      <w:r w:rsidRPr="00E93915">
        <w:rPr>
          <w:rFonts w:eastAsia="Arial Unicode MS"/>
          <w:szCs w:val="24"/>
        </w:rPr>
        <w:t xml:space="preserve">. </w:t>
      </w:r>
    </w:p>
    <w:p w:rsidR="00E93915" w:rsidRDefault="00E93915" w:rsidP="00E93915">
      <w:pPr>
        <w:widowControl w:val="0"/>
        <w:suppressAutoHyphens/>
        <w:ind w:firstLine="709"/>
        <w:rPr>
          <w:rFonts w:eastAsia="Arial Unicode MS"/>
          <w:szCs w:val="24"/>
        </w:rPr>
      </w:pPr>
      <w:r>
        <w:rPr>
          <w:rFonts w:eastAsia="Arial Unicode MS"/>
          <w:szCs w:val="24"/>
        </w:rPr>
        <w:t>Прогнозная численность населения представлена в таблице 2.1.</w:t>
      </w:r>
    </w:p>
    <w:p w:rsidR="00E93915" w:rsidRPr="00E93915" w:rsidRDefault="00E93915" w:rsidP="00E93915">
      <w:pPr>
        <w:widowControl w:val="0"/>
        <w:suppressAutoHyphens/>
        <w:ind w:firstLine="709"/>
        <w:jc w:val="right"/>
        <w:rPr>
          <w:rFonts w:eastAsia="Arial Unicode MS"/>
          <w:szCs w:val="24"/>
        </w:rPr>
      </w:pPr>
      <w:r>
        <w:rPr>
          <w:rFonts w:eastAsia="Arial Unicode MS"/>
          <w:szCs w:val="24"/>
        </w:rPr>
        <w:t>Таблица 2.1</w:t>
      </w:r>
    </w:p>
    <w:p w:rsidR="00E93915" w:rsidRPr="00E93915" w:rsidRDefault="00E93915" w:rsidP="00E93915">
      <w:pPr>
        <w:widowControl w:val="0"/>
        <w:suppressAutoHyphens/>
        <w:ind w:right="170"/>
        <w:jc w:val="center"/>
        <w:rPr>
          <w:rFonts w:eastAsia="Arial Unicode MS"/>
          <w:szCs w:val="24"/>
          <w:u w:val="single"/>
        </w:rPr>
      </w:pPr>
      <w:r w:rsidRPr="00E93915">
        <w:rPr>
          <w:rFonts w:eastAsia="Arial Unicode MS"/>
          <w:szCs w:val="24"/>
          <w:u w:val="single"/>
        </w:rPr>
        <w:t>Прогнозная оценка численности населения Стародеревянковского сельского поселения на расчетный срок генерального плана</w:t>
      </w:r>
    </w:p>
    <w:p w:rsidR="00E93915" w:rsidRPr="00E93915" w:rsidRDefault="00822294" w:rsidP="00E93915">
      <w:pPr>
        <w:ind w:firstLine="0"/>
        <w:rPr>
          <w:szCs w:val="24"/>
        </w:rPr>
      </w:pPr>
      <w:r w:rsidRPr="00E93915">
        <w:rPr>
          <w:rFonts w:eastAsia="Arial Unicode MS"/>
          <w:szCs w:val="24"/>
          <w:lang w:val="en-US"/>
        </w:rPr>
        <w:object w:dxaOrig="9266" w:dyaOrig="4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3.75pt" o:ole="">
            <v:imagedata r:id="rId11" o:title=""/>
          </v:shape>
          <o:OLEObject Type="Embed" ProgID="Excel.Sheet.12" ShapeID="_x0000_i1025" DrawAspect="Content" ObjectID="_1776686819" r:id="rId12"/>
        </w:object>
      </w:r>
    </w:p>
    <w:p w:rsidR="006516D6" w:rsidRPr="00D0424E" w:rsidRDefault="006516D6" w:rsidP="006516D6">
      <w:r w:rsidRPr="00393C9A">
        <w:lastRenderedPageBreak/>
        <w:t xml:space="preserve">Демографическая ситуация </w:t>
      </w:r>
      <w:r w:rsidR="00131346" w:rsidRPr="00393C9A">
        <w:t>сельского</w:t>
      </w:r>
      <w:r w:rsidRPr="00393C9A">
        <w:t xml:space="preserve"> поселения на протяжении последних лет характеризуется</w:t>
      </w:r>
      <w:r w:rsidRPr="00D0424E">
        <w:t xml:space="preserve"> некоторым </w:t>
      </w:r>
      <w:r>
        <w:t>у</w:t>
      </w:r>
      <w:r w:rsidR="005D09A2">
        <w:t>меньшением</w:t>
      </w:r>
      <w:r w:rsidRPr="00D0424E">
        <w:t xml:space="preserve"> численности населения, как за счёт естественной </w:t>
      </w:r>
      <w:r w:rsidR="005D09A2">
        <w:t>у</w:t>
      </w:r>
      <w:r>
        <w:t>были</w:t>
      </w:r>
      <w:r w:rsidRPr="00D0424E">
        <w:t xml:space="preserve">, так и за счёт механического </w:t>
      </w:r>
      <w:r w:rsidR="005D09A2">
        <w:t>оттока</w:t>
      </w:r>
      <w:r w:rsidRPr="00D0424E">
        <w:t xml:space="preserve"> населения. </w:t>
      </w:r>
    </w:p>
    <w:p w:rsidR="006516D6" w:rsidRDefault="006516D6" w:rsidP="006516D6">
      <w:r w:rsidRPr="0068461F">
        <w:t>В основу прогноза положена концепция устойчивого социально-экономического развития населенного пункта, а именно достижение целевых ориентиров по кардинальному повышению уровня и качества жизни населения, обеспечению высоких темпов экономического роста.</w:t>
      </w:r>
    </w:p>
    <w:p w:rsidR="005D09A2" w:rsidRDefault="005D09A2" w:rsidP="005D09A2">
      <w:r>
        <w:t xml:space="preserve">Характерной  демографической  особенностью  Краснодарского  края  является высокий механический прирост населения. </w:t>
      </w:r>
      <w:r w:rsidR="00F768C5">
        <w:t>Станица Стародеревянковская</w:t>
      </w:r>
      <w:r>
        <w:t xml:space="preserve"> также подтверждает данную тенденцию.  В  силу  своих  благоприятных  </w:t>
      </w:r>
      <w:proofErr w:type="spellStart"/>
      <w:r>
        <w:t>природно</w:t>
      </w:r>
      <w:proofErr w:type="spellEnd"/>
      <w:r>
        <w:t xml:space="preserve">–климатических  условий,  удобного транспортно-географического  положения,  благоприятных  условий  для  видения  бизнеса </w:t>
      </w:r>
      <w:r w:rsidR="00393C9A">
        <w:t>станица</w:t>
      </w:r>
      <w:r>
        <w:t xml:space="preserve">  обладает  высоким  механическим  приростом  населения,  который  хоть  и  не перекрывает  естественную  убыль  населения,  но  является  фактором,  стабилизирующим общую  численность  постоянного  населения.  При  этом  в  </w:t>
      </w:r>
      <w:r w:rsidR="00892481">
        <w:t>ст.</w:t>
      </w:r>
      <w:r>
        <w:t xml:space="preserve">  </w:t>
      </w:r>
      <w:r w:rsidR="00277106">
        <w:t>Стародеревянковская</w:t>
      </w:r>
      <w:r>
        <w:t xml:space="preserve">  наблюдается положительное значение сальдо миграции сельского населения.</w:t>
      </w:r>
    </w:p>
    <w:p w:rsidR="00E40872" w:rsidRDefault="00E40872" w:rsidP="00E40872">
      <w:r>
        <w:t xml:space="preserve">Большое  влияние  на  демографические  процессы  оказывает  уровень  занятости населения,  доходов,  обеспеченности  жильем  и  жилищные  условия,  экология,  уровень социального обеспечения и образования. </w:t>
      </w:r>
    </w:p>
    <w:p w:rsidR="006516D6" w:rsidRPr="00D0424E" w:rsidRDefault="00E40872" w:rsidP="00E40872">
      <w:r>
        <w:t>Одной  из  задач  при  формировании  мероприятий  по  развитию  территории муниципального образования является создание условий для жизни населения до  такого уровня,  при  котором  рождаемость  будет  превышать  смертность,  а  миграционная  убыль перерастет в миграционный приток</w:t>
      </w:r>
      <w:r w:rsidR="006516D6" w:rsidRPr="00D0424E">
        <w:t>.</w:t>
      </w:r>
    </w:p>
    <w:p w:rsidR="00821F81" w:rsidRPr="0080523F" w:rsidRDefault="00C61DA5" w:rsidP="00962708">
      <w:pPr>
        <w:pStyle w:val="1"/>
        <w:pageBreakBefore/>
        <w:numPr>
          <w:ilvl w:val="0"/>
          <w:numId w:val="2"/>
        </w:numPr>
        <w:spacing w:before="120" w:after="120"/>
        <w:ind w:left="641" w:hanging="357"/>
        <w:jc w:val="center"/>
        <w:rPr>
          <w:rFonts w:cs="Times New Roman"/>
        </w:rPr>
      </w:pPr>
      <w:bookmarkStart w:id="37" w:name="_Toc517950376"/>
      <w:r w:rsidRPr="0080523F">
        <w:rPr>
          <w:rFonts w:cs="Times New Roman"/>
        </w:rPr>
        <w:lastRenderedPageBreak/>
        <w:t>УКРУПНЕННАЯ ОЦЕНКА ПРЕДЛАГАЕМЫХ ВАРИАНТОВ ПРОЕКТИРОВАНИЯ С ПОСЛЕДУЮЩИМ ВЫБОРОМ ПРЕДЛАГАЕМОГО К РЕАЛИЗАЦИИ ВАРИАНТА</w:t>
      </w:r>
      <w:bookmarkEnd w:id="37"/>
    </w:p>
    <w:p w:rsidR="00926A26" w:rsidRPr="0080523F" w:rsidRDefault="00160980" w:rsidP="00926A26">
      <w:pPr>
        <w:rPr>
          <w:rFonts w:cs="Times New Roman"/>
        </w:rPr>
      </w:pPr>
      <w:r w:rsidRPr="0080523F">
        <w:rPr>
          <w:rFonts w:cs="Times New Roman"/>
        </w:rPr>
        <w:t>На основе оценки и сопоставления интенсивности движения и пропускной способности существующей улично-дорожной сети, в ходе которого определялись коэффициенты загрузки</w:t>
      </w:r>
      <w:r w:rsidR="0062061A" w:rsidRPr="0080523F">
        <w:rPr>
          <w:rFonts w:cs="Times New Roman"/>
        </w:rPr>
        <w:t xml:space="preserve"> элементов существующей сети, были определены основные направления совершенствования организации движения и реконструкции на них с оценкой их по конкретному </w:t>
      </w:r>
      <w:r w:rsidR="00F86D1A" w:rsidRPr="0080523F">
        <w:rPr>
          <w:rFonts w:cs="Times New Roman"/>
        </w:rPr>
        <w:t>обеспечению необходимой пропускной способности.</w:t>
      </w:r>
      <w:r w:rsidR="00827573" w:rsidRPr="0080523F">
        <w:rPr>
          <w:rFonts w:cs="Times New Roman"/>
        </w:rPr>
        <w:t xml:space="preserve"> К реконструктивно-планировочным мероприятиям относятся все мероприятия, связанные с изменением физических параметров имеющейся улично-дорожной сети, основными из которых являются:</w:t>
      </w:r>
    </w:p>
    <w:p w:rsidR="00827573" w:rsidRPr="00595A8A" w:rsidRDefault="00C83B2E" w:rsidP="00843CF0">
      <w:pPr>
        <w:pStyle w:val="af5"/>
        <w:numPr>
          <w:ilvl w:val="0"/>
          <w:numId w:val="29"/>
        </w:numPr>
        <w:ind w:left="993"/>
      </w:pPr>
      <w:r w:rsidRPr="00595A8A">
        <w:t xml:space="preserve">применения более совершенного покрытия на </w:t>
      </w:r>
      <w:r w:rsidR="00827573" w:rsidRPr="00595A8A">
        <w:t>имеющихся улиц</w:t>
      </w:r>
      <w:r w:rsidRPr="00595A8A">
        <w:t>ах</w:t>
      </w:r>
      <w:r w:rsidR="00827573" w:rsidRPr="00595A8A">
        <w:t xml:space="preserve"> и дорог</w:t>
      </w:r>
      <w:r w:rsidRPr="00595A8A">
        <w:t>ах</w:t>
      </w:r>
      <w:r w:rsidR="00827573" w:rsidRPr="00595A8A">
        <w:t xml:space="preserve">; </w:t>
      </w:r>
    </w:p>
    <w:p w:rsidR="00827573" w:rsidRPr="00595A8A" w:rsidRDefault="00827573" w:rsidP="00843CF0">
      <w:pPr>
        <w:pStyle w:val="af5"/>
        <w:numPr>
          <w:ilvl w:val="0"/>
          <w:numId w:val="29"/>
        </w:numPr>
        <w:ind w:left="993"/>
      </w:pPr>
      <w:r w:rsidRPr="00595A8A">
        <w:t xml:space="preserve">строительство </w:t>
      </w:r>
      <w:r w:rsidR="00C83B2E" w:rsidRPr="00595A8A">
        <w:t>новых</w:t>
      </w:r>
      <w:r w:rsidRPr="00595A8A">
        <w:t xml:space="preserve"> дорог</w:t>
      </w:r>
      <w:r w:rsidR="00C83B2E" w:rsidRPr="00595A8A">
        <w:t xml:space="preserve"> с капитальным типом покрытия</w:t>
      </w:r>
      <w:r w:rsidRPr="00595A8A">
        <w:t xml:space="preserve">; </w:t>
      </w:r>
    </w:p>
    <w:p w:rsidR="00827573" w:rsidRPr="00595A8A" w:rsidRDefault="00C83B2E" w:rsidP="00843CF0">
      <w:pPr>
        <w:pStyle w:val="af5"/>
        <w:numPr>
          <w:ilvl w:val="0"/>
          <w:numId w:val="29"/>
        </w:numPr>
        <w:ind w:left="993"/>
      </w:pPr>
      <w:r w:rsidRPr="00595A8A">
        <w:t>организация нормативного пешеходного движения</w:t>
      </w:r>
      <w:r w:rsidR="00E45A0E" w:rsidRPr="00595A8A">
        <w:t>.</w:t>
      </w:r>
    </w:p>
    <w:p w:rsidR="00E45A0E" w:rsidRPr="0080523F" w:rsidRDefault="00E45A0E" w:rsidP="00E45A0E">
      <w:pPr>
        <w:rPr>
          <w:rFonts w:cs="Times New Roman"/>
        </w:rPr>
      </w:pPr>
      <w:r w:rsidRPr="0080523F">
        <w:rPr>
          <w:rFonts w:cs="Times New Roman"/>
        </w:rPr>
        <w:t>Данные мероприятия применяются в том</w:t>
      </w:r>
      <w:r w:rsidR="00057D88">
        <w:rPr>
          <w:rFonts w:cs="Times New Roman"/>
        </w:rPr>
        <w:t xml:space="preserve"> случае</w:t>
      </w:r>
      <w:r w:rsidRPr="0080523F">
        <w:rPr>
          <w:rFonts w:cs="Times New Roman"/>
        </w:rPr>
        <w:t>, когда планируется увеличение населения, рабочих мест и мест тяготения населения, что в свою очередь может привести в будущем к дефициту дорожно-транспортной инфраструктуры.</w:t>
      </w:r>
    </w:p>
    <w:p w:rsidR="00E45A0E" w:rsidRPr="0080523F" w:rsidRDefault="00E45A0E" w:rsidP="00E45A0E">
      <w:pPr>
        <w:rPr>
          <w:rFonts w:cs="Times New Roman"/>
        </w:rPr>
      </w:pPr>
      <w:r w:rsidRPr="0080523F">
        <w:rPr>
          <w:rFonts w:cs="Times New Roman"/>
        </w:rPr>
        <w:t xml:space="preserve">На основании анализа существующей дорожно-транспортной ситуации в </w:t>
      </w:r>
      <w:r w:rsidR="00646FDB">
        <w:rPr>
          <w:rFonts w:cs="Times New Roman"/>
        </w:rPr>
        <w:t>Стародеревянковском сельском</w:t>
      </w:r>
      <w:r w:rsidR="00595A8A">
        <w:rPr>
          <w:rFonts w:cs="Times New Roman"/>
        </w:rPr>
        <w:t xml:space="preserve"> поселении </w:t>
      </w:r>
      <w:r w:rsidR="00B21B69">
        <w:rPr>
          <w:rFonts w:cs="Times New Roman"/>
        </w:rPr>
        <w:t>Каневского района</w:t>
      </w:r>
      <w:r w:rsidRPr="0080523F">
        <w:rPr>
          <w:rFonts w:cs="Times New Roman"/>
        </w:rPr>
        <w:t xml:space="preserve"> </w:t>
      </w:r>
      <w:r w:rsidR="00057D88">
        <w:rPr>
          <w:rFonts w:cs="Times New Roman"/>
        </w:rPr>
        <w:t>не были выявлены</w:t>
      </w:r>
      <w:r w:rsidRPr="0080523F">
        <w:rPr>
          <w:rFonts w:cs="Times New Roman"/>
        </w:rPr>
        <w:t xml:space="preserve"> наиболее загруженные движение</w:t>
      </w:r>
      <w:r w:rsidR="00057D88">
        <w:rPr>
          <w:rFonts w:cs="Times New Roman"/>
        </w:rPr>
        <w:t xml:space="preserve">м элементы улично-дорожной сети. </w:t>
      </w:r>
      <w:r w:rsidR="00906A05">
        <w:rPr>
          <w:rFonts w:cs="Times New Roman"/>
        </w:rPr>
        <w:t>Пропускная способность дорог соответствует интенсивности движения</w:t>
      </w:r>
      <w:r w:rsidR="00057D88">
        <w:rPr>
          <w:rFonts w:cs="Times New Roman"/>
        </w:rPr>
        <w:t>.</w:t>
      </w:r>
      <w:r w:rsidRPr="0080523F">
        <w:rPr>
          <w:rFonts w:cs="Times New Roman"/>
        </w:rPr>
        <w:t xml:space="preserve"> </w:t>
      </w:r>
    </w:p>
    <w:p w:rsidR="003E0255" w:rsidRDefault="00057D88" w:rsidP="00E45A0E">
      <w:pPr>
        <w:rPr>
          <w:rFonts w:cs="Times New Roman"/>
        </w:rPr>
      </w:pPr>
      <w:r>
        <w:rPr>
          <w:rFonts w:cs="Times New Roman"/>
        </w:rPr>
        <w:t xml:space="preserve">Предлагается к рассмотрению 3 варианта развития </w:t>
      </w:r>
      <w:r w:rsidR="00A5319A">
        <w:rPr>
          <w:rFonts w:cs="Times New Roman"/>
        </w:rPr>
        <w:t xml:space="preserve">организации дорожного движения в </w:t>
      </w:r>
      <w:r w:rsidR="00646FDB">
        <w:rPr>
          <w:rFonts w:cs="Times New Roman"/>
        </w:rPr>
        <w:t>Стародеревянковском сельском</w:t>
      </w:r>
      <w:r w:rsidR="00595A8A">
        <w:rPr>
          <w:rFonts w:cs="Times New Roman"/>
        </w:rPr>
        <w:t xml:space="preserve"> поселении </w:t>
      </w:r>
      <w:r w:rsidR="00B21B69">
        <w:rPr>
          <w:rFonts w:cs="Times New Roman"/>
        </w:rPr>
        <w:t>Каневского района</w:t>
      </w:r>
      <w:r w:rsidR="00D51692" w:rsidRPr="0080523F">
        <w:rPr>
          <w:rFonts w:cs="Times New Roman"/>
        </w:rPr>
        <w:t>.</w:t>
      </w:r>
    </w:p>
    <w:p w:rsidR="00A5319A" w:rsidRDefault="00A5319A" w:rsidP="00E45A0E">
      <w:pPr>
        <w:rPr>
          <w:rFonts w:cs="Times New Roman"/>
        </w:rPr>
      </w:pPr>
      <w:r>
        <w:rPr>
          <w:rFonts w:cs="Times New Roman"/>
        </w:rPr>
        <w:t xml:space="preserve">1 вариант </w:t>
      </w:r>
      <w:r w:rsidR="00595A8A">
        <w:rPr>
          <w:rFonts w:cs="Times New Roman"/>
        </w:rPr>
        <w:t>–</w:t>
      </w:r>
      <w:r>
        <w:rPr>
          <w:rFonts w:cs="Times New Roman"/>
        </w:rPr>
        <w:t xml:space="preserve"> </w:t>
      </w:r>
      <w:r w:rsidR="00595A8A">
        <w:rPr>
          <w:rFonts w:cs="Times New Roman"/>
        </w:rPr>
        <w:t>н</w:t>
      </w:r>
      <w:r>
        <w:rPr>
          <w:rFonts w:cs="Times New Roman"/>
        </w:rPr>
        <w:t>а расчетный срок предусматривает обустройство и приведение существующей сети дорог и пешеходных объектов в нормативное состояние</w:t>
      </w:r>
      <w:r w:rsidR="003218C4">
        <w:rPr>
          <w:rFonts w:cs="Times New Roman"/>
        </w:rPr>
        <w:t xml:space="preserve"> – обеспечение необх</w:t>
      </w:r>
      <w:r w:rsidR="006E616B">
        <w:rPr>
          <w:rFonts w:cs="Times New Roman"/>
        </w:rPr>
        <w:t>одимых уклонов улиц и тротуаров</w:t>
      </w:r>
      <w:r>
        <w:rPr>
          <w:rFonts w:cs="Times New Roman"/>
        </w:rPr>
        <w:t xml:space="preserve">. Усовершенствование типов покрытий отдельно взятых </w:t>
      </w:r>
      <w:r w:rsidR="006E616B">
        <w:rPr>
          <w:rFonts w:cs="Times New Roman"/>
        </w:rPr>
        <w:t>улиц</w:t>
      </w:r>
      <w:r>
        <w:rPr>
          <w:rFonts w:cs="Times New Roman"/>
        </w:rPr>
        <w:t xml:space="preserve">. Установка технических средств </w:t>
      </w:r>
      <w:r w:rsidR="00906A05">
        <w:rPr>
          <w:rFonts w:cs="Times New Roman"/>
        </w:rPr>
        <w:t xml:space="preserve">организации дорожного движения </w:t>
      </w:r>
      <w:proofErr w:type="gramStart"/>
      <w:r w:rsidR="00906A05">
        <w:rPr>
          <w:rFonts w:cs="Times New Roman"/>
        </w:rPr>
        <w:t>согласно проекта</w:t>
      </w:r>
      <w:proofErr w:type="gramEnd"/>
      <w:r w:rsidR="00906A05">
        <w:rPr>
          <w:rFonts w:cs="Times New Roman"/>
        </w:rPr>
        <w:t xml:space="preserve"> организации дорожного движения</w:t>
      </w:r>
      <w:r>
        <w:rPr>
          <w:rFonts w:cs="Times New Roman"/>
        </w:rPr>
        <w:t>.</w:t>
      </w:r>
    </w:p>
    <w:p w:rsidR="00A5319A" w:rsidRDefault="00A5319A" w:rsidP="00E45A0E">
      <w:pPr>
        <w:rPr>
          <w:rFonts w:cs="Times New Roman"/>
        </w:rPr>
      </w:pPr>
      <w:r>
        <w:rPr>
          <w:rFonts w:cs="Times New Roman"/>
        </w:rPr>
        <w:t xml:space="preserve">2 вариант – на расчетный срок предусматривает все мероприятия, </w:t>
      </w:r>
      <w:r w:rsidR="00821FDA">
        <w:rPr>
          <w:rFonts w:cs="Times New Roman"/>
        </w:rPr>
        <w:t>которые предлагаются в</w:t>
      </w:r>
      <w:r>
        <w:rPr>
          <w:rFonts w:cs="Times New Roman"/>
        </w:rPr>
        <w:t xml:space="preserve"> перв</w:t>
      </w:r>
      <w:r w:rsidR="00821FDA">
        <w:rPr>
          <w:rFonts w:cs="Times New Roman"/>
        </w:rPr>
        <w:t>ом</w:t>
      </w:r>
      <w:r>
        <w:rPr>
          <w:rFonts w:cs="Times New Roman"/>
        </w:rPr>
        <w:t xml:space="preserve"> вариант</w:t>
      </w:r>
      <w:r w:rsidR="00821FDA">
        <w:rPr>
          <w:rFonts w:cs="Times New Roman"/>
        </w:rPr>
        <w:t>е. В  добавление ожидается расширение существующей сети дорог в районах перспективной застройки</w:t>
      </w:r>
      <w:r w:rsidR="00CD04F9">
        <w:rPr>
          <w:rFonts w:cs="Times New Roman"/>
        </w:rPr>
        <w:t xml:space="preserve"> других </w:t>
      </w:r>
      <w:r w:rsidR="00536EE0">
        <w:rPr>
          <w:rFonts w:cs="Times New Roman"/>
        </w:rPr>
        <w:t>улиц</w:t>
      </w:r>
      <w:r w:rsidR="00821FDA">
        <w:rPr>
          <w:rFonts w:cs="Times New Roman"/>
        </w:rPr>
        <w:t xml:space="preserve">. </w:t>
      </w:r>
    </w:p>
    <w:p w:rsidR="00DE04B0" w:rsidRDefault="00595A8A" w:rsidP="00E45A0E">
      <w:pPr>
        <w:rPr>
          <w:rFonts w:cs="Times New Roman"/>
        </w:rPr>
      </w:pPr>
      <w:r>
        <w:rPr>
          <w:rFonts w:cs="Times New Roman"/>
        </w:rPr>
        <w:t xml:space="preserve">3 вариант – </w:t>
      </w:r>
      <w:r w:rsidR="00821FDA">
        <w:rPr>
          <w:rFonts w:cs="Times New Roman"/>
        </w:rPr>
        <w:t xml:space="preserve">на расчетный срок предусматривает все мероприятия, который предлагаются во втором варианте. В </w:t>
      </w:r>
      <w:r w:rsidR="00906A05">
        <w:rPr>
          <w:rFonts w:cs="Times New Roman"/>
        </w:rPr>
        <w:t xml:space="preserve">добавления ожидается строительство транспортной инфраструктуры на 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sidR="00C16E43">
        <w:rPr>
          <w:rFonts w:cs="Times New Roman"/>
        </w:rPr>
        <w:t>, о</w:t>
      </w:r>
      <w:r w:rsidR="00C16E43" w:rsidRPr="00C16E43">
        <w:rPr>
          <w:rFonts w:cs="Times New Roman"/>
        </w:rPr>
        <w:t>беспечение транспортной доступности площадок перспективной застройки и повышение качества, а также безопасности существующей дорожной сети</w:t>
      </w:r>
      <w:r w:rsidR="00C16E43">
        <w:rPr>
          <w:rFonts w:cs="Times New Roman"/>
        </w:rPr>
        <w:t xml:space="preserve">, </w:t>
      </w:r>
      <w:r w:rsidR="00A37043" w:rsidRPr="00A37043">
        <w:rPr>
          <w:rFonts w:cs="Times New Roman"/>
        </w:rPr>
        <w:t>развитие инфраструктуры пассажирских перевозок</w:t>
      </w:r>
      <w:r w:rsidR="00C16E43">
        <w:rPr>
          <w:rFonts w:cs="Times New Roman"/>
        </w:rPr>
        <w:t>.</w:t>
      </w:r>
    </w:p>
    <w:p w:rsidR="00DE04B0" w:rsidRDefault="00DE04B0" w:rsidP="00DE04B0">
      <w:r w:rsidRPr="00FD3EDB">
        <w:t xml:space="preserve">По итогам анализа и моделирования приведенного </w:t>
      </w:r>
      <w:r>
        <w:t>выше</w:t>
      </w:r>
      <w:r w:rsidRPr="00FD3EDB">
        <w:t xml:space="preserve"> следует, что наиболее оптимальным вариантом, гарантирующим наиболее полное использование возможностей транспортной инфраструктуры и, гарантирующим</w:t>
      </w:r>
      <w:r w:rsidRPr="00FD3EDB">
        <w:rPr>
          <w:rStyle w:val="40"/>
        </w:rPr>
        <w:t xml:space="preserve"> </w:t>
      </w:r>
      <w:r w:rsidRPr="00FD3EDB">
        <w:t xml:space="preserve">максимальное удовлетворение потребностей населения является </w:t>
      </w:r>
      <w:r w:rsidRPr="0020622A">
        <w:rPr>
          <w:u w:val="single"/>
        </w:rPr>
        <w:t xml:space="preserve">Вариант </w:t>
      </w:r>
      <w:r w:rsidR="0001225E">
        <w:rPr>
          <w:u w:val="single"/>
        </w:rPr>
        <w:t>3</w:t>
      </w:r>
      <w:r w:rsidRPr="00595A8A">
        <w:t>.</w:t>
      </w:r>
    </w:p>
    <w:p w:rsidR="00DE04B0" w:rsidRPr="00FD3EDB" w:rsidRDefault="00DE04B0" w:rsidP="00DE04B0">
      <w:r w:rsidRPr="00FD3EDB">
        <w:t>Без развития транспортной инфраструктуры в районах точечной застройки, новых микрорайонов, будет нарастать дисбаланс транспортного спроса и транспортного предложения.</w:t>
      </w:r>
    </w:p>
    <w:p w:rsidR="00821FDA" w:rsidRDefault="00DE04B0" w:rsidP="00DE04B0">
      <w:r w:rsidRPr="00FD3EDB">
        <w:lastRenderedPageBreak/>
        <w:t>Детальный анализ показывает, что также будет осуществлено недостаточное развитие улично-дорожной сети, будут пропущены межремонтные сроки текущего и капитального ремонта дорожного покрытия.</w:t>
      </w:r>
    </w:p>
    <w:p w:rsidR="00E25A18" w:rsidRPr="0080523F" w:rsidRDefault="00C61DA5" w:rsidP="00962708">
      <w:pPr>
        <w:pStyle w:val="1"/>
        <w:pageBreakBefore/>
        <w:numPr>
          <w:ilvl w:val="0"/>
          <w:numId w:val="2"/>
        </w:numPr>
        <w:spacing w:before="120" w:after="120"/>
        <w:ind w:left="641" w:hanging="357"/>
        <w:jc w:val="center"/>
        <w:rPr>
          <w:rFonts w:cs="Times New Roman"/>
        </w:rPr>
      </w:pPr>
      <w:bookmarkStart w:id="38" w:name="_Toc517950377"/>
      <w:r>
        <w:lastRenderedPageBreak/>
        <w:t>МЕРОПРИЯТИЯ ПО ОДД ДЛЯ ПРЕДЛАГАЕМОГО К РЕАЛИЗАЦИИ ВАРИАНТА ПРОЕКТИРОВАНИЯ И ИХ ОЧЕРЕДНОСТЬ ВЫПОЛНЕНИЯ</w:t>
      </w:r>
      <w:bookmarkEnd w:id="38"/>
    </w:p>
    <w:p w:rsidR="004C53B5" w:rsidRDefault="004C53B5" w:rsidP="00822294">
      <w:pPr>
        <w:pStyle w:val="2"/>
        <w:spacing w:line="240" w:lineRule="auto"/>
      </w:pPr>
      <w:bookmarkStart w:id="39" w:name="_Toc517950378"/>
      <w:r>
        <w:rPr>
          <w:color w:val="000000"/>
          <w:lang w:eastAsia="ru-RU" w:bidi="ru-RU"/>
        </w:rPr>
        <w:t>Обеспечение транспортной и пешеходной связанности территорий</w:t>
      </w:r>
      <w:bookmarkEnd w:id="39"/>
    </w:p>
    <w:p w:rsidR="00311814" w:rsidRPr="00311814" w:rsidRDefault="00311814" w:rsidP="00311814">
      <w:r w:rsidRPr="00311814">
        <w:t xml:space="preserve">На территории </w:t>
      </w:r>
      <w:r w:rsidR="00B21B69">
        <w:t>Стародеревянковского сельского</w:t>
      </w:r>
      <w:r w:rsidRPr="00311814">
        <w:t xml:space="preserve"> поселения </w:t>
      </w:r>
      <w:r w:rsidR="00A37043">
        <w:t>с</w:t>
      </w:r>
      <w:r w:rsidR="00A37043" w:rsidRPr="00A37043">
        <w:t xml:space="preserve">охраняется существующая система обслуживания населения общественным пассажирским транспортом, осуществляющих перевозки внутри </w:t>
      </w:r>
      <w:r w:rsidR="00131346">
        <w:t>сельского</w:t>
      </w:r>
      <w:r w:rsidR="00A37043" w:rsidRPr="00A37043">
        <w:t xml:space="preserve"> поселения в соответствии с основными маршрутами, определенными в паспортах маршрутов. В случае планирования новых маршрутов, необходимо учитывать изменения количества транспорта общего пользования</w:t>
      </w:r>
      <w:r w:rsidRPr="00311814">
        <w:t>.</w:t>
      </w:r>
    </w:p>
    <w:p w:rsidR="00087F10" w:rsidRPr="00311814" w:rsidRDefault="00A37043" w:rsidP="00311814">
      <w:r>
        <w:t xml:space="preserve">Предусматривается </w:t>
      </w:r>
      <w:r w:rsidRPr="00A37043">
        <w:t>развитие линий автобуса по всей магистральной уличной сети, на конечных пунктах линий общественного пассажирского транспорта организация разворотных колец</w:t>
      </w:r>
      <w:r w:rsidR="008F1C4C">
        <w:t>, а также поэтапное обновление и модернизация основных объектов железнодорожного транспорта.</w:t>
      </w:r>
    </w:p>
    <w:p w:rsidR="00311814" w:rsidRDefault="00311814" w:rsidP="00822294">
      <w:pPr>
        <w:pStyle w:val="2"/>
        <w:spacing w:line="240" w:lineRule="auto"/>
      </w:pPr>
      <w:bookmarkStart w:id="40" w:name="_Toc517950379"/>
      <w:r>
        <w:t>Категорирование дорог с учетом их прогнозируемой загрузки, ожидаемого развития прилегающих территорий, планируемых мероприятий по дорожно-мостовому строительству</w:t>
      </w:r>
      <w:bookmarkEnd w:id="40"/>
    </w:p>
    <w:p w:rsidR="00311814" w:rsidRPr="00311814" w:rsidRDefault="00311814" w:rsidP="00311814">
      <w:r w:rsidRPr="009E5CA1">
        <w:t>Проектируемая транспортная схема является органичным развитием сложившейся транспортной структуры и заключается в увеличении ее пропускной способности, организации дублирующих</w:t>
      </w:r>
      <w:r w:rsidRPr="00311814">
        <w:t xml:space="preserve"> направлений, создании новых автодорог в перспективных районах, обеспечивающих удобные, быстрые и безопасные связи со всеми функциональными зонами, объектами внешнего транспорта и автомобильными дорогами общей сети.</w:t>
      </w:r>
    </w:p>
    <w:p w:rsidR="00311814" w:rsidRPr="00311814" w:rsidRDefault="00311814" w:rsidP="00311814">
      <w:r w:rsidRPr="00311814">
        <w:t xml:space="preserve">В составе улично-дорожной сети выделены улицы и дороги следующих категорий: </w:t>
      </w:r>
    </w:p>
    <w:p w:rsidR="00311814" w:rsidRPr="00311814" w:rsidRDefault="00311814" w:rsidP="00843CF0">
      <w:pPr>
        <w:pStyle w:val="af5"/>
        <w:numPr>
          <w:ilvl w:val="0"/>
          <w:numId w:val="30"/>
        </w:numPr>
        <w:ind w:left="993"/>
      </w:pPr>
      <w:r w:rsidRPr="00311814">
        <w:t xml:space="preserve">поселковые дороги, по которым осуществляется транспортная связь населенных пунктов </w:t>
      </w:r>
      <w:r w:rsidR="00131346">
        <w:t>сельского</w:t>
      </w:r>
      <w:r w:rsidRPr="00311814">
        <w:t xml:space="preserve"> поселения с внешними дорогами;</w:t>
      </w:r>
    </w:p>
    <w:p w:rsidR="00311814" w:rsidRPr="00311814" w:rsidRDefault="00311814" w:rsidP="00843CF0">
      <w:pPr>
        <w:pStyle w:val="af5"/>
        <w:numPr>
          <w:ilvl w:val="0"/>
          <w:numId w:val="30"/>
        </w:numPr>
        <w:ind w:left="993"/>
      </w:pPr>
      <w:r w:rsidRPr="00311814">
        <w:t>главные улицы, обеспечивающие связь жилых территорий с общественным центром, местами приложения труда;</w:t>
      </w:r>
    </w:p>
    <w:p w:rsidR="00311814" w:rsidRPr="00311814" w:rsidRDefault="00311814" w:rsidP="00843CF0">
      <w:pPr>
        <w:pStyle w:val="af5"/>
        <w:numPr>
          <w:ilvl w:val="0"/>
          <w:numId w:val="30"/>
        </w:numPr>
        <w:ind w:left="993"/>
      </w:pPr>
      <w:r w:rsidRPr="00311814">
        <w:t>улицы в жилой застройке (жилые улицы); по этим улицам осуществляется транспортная связь внутри жилых территорий и с главными улицами;</w:t>
      </w:r>
    </w:p>
    <w:p w:rsidR="00311814" w:rsidRPr="00311814" w:rsidRDefault="00311814" w:rsidP="00843CF0">
      <w:pPr>
        <w:pStyle w:val="af5"/>
        <w:numPr>
          <w:ilvl w:val="0"/>
          <w:numId w:val="30"/>
        </w:numPr>
        <w:ind w:left="993"/>
      </w:pPr>
      <w:r w:rsidRPr="00311814">
        <w:t>улицы в промышленных зонах, по которым обеспечивается транспортная связь в пределах зон, выходы на главные и поселковые улицы и внешние дороги;</w:t>
      </w:r>
    </w:p>
    <w:p w:rsidR="00311814" w:rsidRPr="00311814" w:rsidRDefault="00311814" w:rsidP="00843CF0">
      <w:pPr>
        <w:pStyle w:val="af5"/>
        <w:numPr>
          <w:ilvl w:val="0"/>
          <w:numId w:val="30"/>
        </w:numPr>
        <w:ind w:left="993"/>
      </w:pPr>
      <w:proofErr w:type="spellStart"/>
      <w:r w:rsidRPr="00311814">
        <w:t>пешеходно-транспортные</w:t>
      </w:r>
      <w:proofErr w:type="spellEnd"/>
      <w:r w:rsidRPr="00311814">
        <w:t xml:space="preserve"> улицы – по ним осуществляется связь с местами приложения труда, учреждениями и предприятиями обслуживания, в том числе в пределах общественных центров, в праздничные и выходные дни движение автотранспорта по этим улицам осуществляться не будет. </w:t>
      </w:r>
    </w:p>
    <w:p w:rsidR="00796D8B" w:rsidRDefault="00796D8B" w:rsidP="00796D8B">
      <w:r>
        <w:t xml:space="preserve">Рекомендуемая ширина новых улиц и дорог в красных линиях в соответствии со СП 42.13330.2011: </w:t>
      </w:r>
    </w:p>
    <w:p w:rsidR="00796D8B" w:rsidRDefault="00894001" w:rsidP="00796D8B">
      <w:r>
        <w:t>-</w:t>
      </w:r>
      <w:r w:rsidR="00796D8B">
        <w:t xml:space="preserve"> магистральные улицы и дороги – 50 – 75 м;</w:t>
      </w:r>
    </w:p>
    <w:p w:rsidR="00796D8B" w:rsidRDefault="00894001" w:rsidP="00796D8B">
      <w:r>
        <w:t xml:space="preserve">- </w:t>
      </w:r>
      <w:r w:rsidR="00796D8B">
        <w:t>магистральные улицы – 40-80;</w:t>
      </w:r>
    </w:p>
    <w:p w:rsidR="00796D8B" w:rsidRDefault="00894001" w:rsidP="00796D8B">
      <w:r>
        <w:t xml:space="preserve">- </w:t>
      </w:r>
      <w:r w:rsidR="00796D8B">
        <w:t xml:space="preserve"> улицы и дороги местного значения – 15 – 25 м. </w:t>
      </w:r>
    </w:p>
    <w:p w:rsidR="00796D8B" w:rsidRDefault="00796D8B" w:rsidP="00796D8B">
      <w:r>
        <w:t>Ширина новых улиц и дорог дана условно и может колебаться в указанных значениях. Конкретные красные линии улиц должны быть установлены путем составления поперечных профилей на дальнейших стадиях проектирования.</w:t>
      </w:r>
    </w:p>
    <w:p w:rsidR="00796D8B" w:rsidRDefault="00796D8B" w:rsidP="00796D8B">
      <w:r>
        <w:lastRenderedPageBreak/>
        <w:t xml:space="preserve">В соответствии с рекомендациями строительных норм и правил, габариты проезжих частей улично-дорожной сети приняты: </w:t>
      </w:r>
    </w:p>
    <w:p w:rsidR="00796D8B" w:rsidRDefault="00894001" w:rsidP="00796D8B">
      <w:r>
        <w:t xml:space="preserve">- </w:t>
      </w:r>
      <w:r w:rsidR="00796D8B">
        <w:t xml:space="preserve">магистральные улицы и дороги </w:t>
      </w:r>
      <w:proofErr w:type="spellStart"/>
      <w:r w:rsidR="00796D8B">
        <w:t>обще</w:t>
      </w:r>
      <w:r w:rsidR="00131346">
        <w:t>сельского</w:t>
      </w:r>
      <w:proofErr w:type="spellEnd"/>
      <w:r w:rsidR="00796D8B">
        <w:t xml:space="preserve"> значения – 14 – 21 м; </w:t>
      </w:r>
    </w:p>
    <w:p w:rsidR="00796D8B" w:rsidRDefault="00894001" w:rsidP="00796D8B">
      <w:r>
        <w:t>-</w:t>
      </w:r>
      <w:r w:rsidR="00796D8B">
        <w:t xml:space="preserve"> магистральные улицы районного значения – 7 – 14 м; </w:t>
      </w:r>
    </w:p>
    <w:p w:rsidR="00311814" w:rsidRPr="00311814" w:rsidRDefault="00894001" w:rsidP="00796D8B">
      <w:r>
        <w:t>-</w:t>
      </w:r>
      <w:r w:rsidR="00796D8B">
        <w:t xml:space="preserve"> улицы и дороги местного значения – 6 – 9 м</w:t>
      </w:r>
      <w:r w:rsidR="00311814">
        <w:t>.</w:t>
      </w:r>
    </w:p>
    <w:p w:rsidR="00311814" w:rsidRPr="00311814" w:rsidRDefault="00311814" w:rsidP="00311814">
      <w:r w:rsidRPr="00311814">
        <w:t>При реконструкции улично-дорожной сети необходимо выполнить благоустройство улиц и дорог, устройство усовершенствованного покрытия, «карманов» для остановки общественного транспорта, а также уширение проезжих частей улиц перед перекрестками.</w:t>
      </w:r>
    </w:p>
    <w:p w:rsidR="00322673" w:rsidRDefault="00322673" w:rsidP="00322673">
      <w:r>
        <w:t xml:space="preserve">Для обеспечения нужд автомобильного транспорта в пределах </w:t>
      </w:r>
      <w:r w:rsidR="00277106">
        <w:t>станицы</w:t>
      </w:r>
      <w:r>
        <w:t xml:space="preserve"> </w:t>
      </w:r>
      <w:r w:rsidR="00277106">
        <w:t>Стародеревянковская</w:t>
      </w:r>
      <w:r>
        <w:t xml:space="preserve"> необходимо предусмотреть размещение необходимого количества СТО, площадок для отдыха на вн</w:t>
      </w:r>
      <w:r w:rsidR="009E5CA1">
        <w:t>ешних транспортных направлениях</w:t>
      </w:r>
      <w:r>
        <w:t>.</w:t>
      </w:r>
    </w:p>
    <w:p w:rsidR="00322673" w:rsidRDefault="00322673" w:rsidP="006D1329">
      <w:r>
        <w:t xml:space="preserve">В соответствии с требованиями </w:t>
      </w:r>
      <w:proofErr w:type="spellStart"/>
      <w:r>
        <w:t>СНиП</w:t>
      </w:r>
      <w:proofErr w:type="spellEnd"/>
      <w:r>
        <w:t xml:space="preserve"> 2.05.02 – 85 «Автомобильные дороги» п.10.14 число постов на дорожных СТО в зависимости от расстояния между ними и интенсивности движения рекомендуется принимать: при расстоянии 80-100 км и интенсивности 2000-4000 единиц/сутки – количество постов при одном СТО принимается равное 1-3. Размещение СТО принимается одн</w:t>
      </w:r>
      <w:r w:rsidR="006D1329">
        <w:t>остороннее</w:t>
      </w:r>
      <w:r>
        <w:t>.</w:t>
      </w:r>
    </w:p>
    <w:p w:rsidR="00322673" w:rsidRDefault="00322673" w:rsidP="00322673">
      <w:r>
        <w:t xml:space="preserve">На расчетный срок необходимо сохранить территорию существующего автопарка для хранения автобусов, работающих на </w:t>
      </w:r>
      <w:r w:rsidR="006D1329">
        <w:t>местных</w:t>
      </w:r>
      <w:r>
        <w:t xml:space="preserve"> и </w:t>
      </w:r>
      <w:r w:rsidR="00D97F75">
        <w:t>внешних</w:t>
      </w:r>
      <w:r>
        <w:t xml:space="preserve"> маршрутах.</w:t>
      </w:r>
    </w:p>
    <w:p w:rsidR="00322673" w:rsidRDefault="00322673" w:rsidP="00322673">
      <w:r>
        <w:t xml:space="preserve">В соответствии с рекомендациями </w:t>
      </w:r>
      <w:proofErr w:type="spellStart"/>
      <w:r>
        <w:t>СНиП</w:t>
      </w:r>
      <w:proofErr w:type="spellEnd"/>
      <w:r>
        <w:t xml:space="preserve"> 2.07.01-89* размещение 85 - 90 % парка индивидуальных средств автомототранспорта следует предусматривать на селитебных территориях, что должно решаться на следующих стадиях проектирования.</w:t>
      </w:r>
    </w:p>
    <w:p w:rsidR="00322673" w:rsidRDefault="00322673" w:rsidP="00322673">
      <w:r>
        <w:t>Дополнительно к существующим местам постоянного хранения индивидуальных средств автомототранспорта</w:t>
      </w:r>
      <w:r w:rsidR="009226F4">
        <w:t xml:space="preserve"> нет необходимости в </w:t>
      </w:r>
      <w:r>
        <w:t>строительств</w:t>
      </w:r>
      <w:r w:rsidR="009226F4">
        <w:t>е</w:t>
      </w:r>
      <w:r>
        <w:t xml:space="preserve"> многоэтажных гаражей-стоянок, подземных гаражей и гаражей в компле</w:t>
      </w:r>
      <w:r w:rsidR="009226F4">
        <w:t>ксе со зданиями и сооружениями</w:t>
      </w:r>
      <w:r>
        <w:t>.</w:t>
      </w:r>
    </w:p>
    <w:p w:rsidR="00796D8B" w:rsidRPr="00311814" w:rsidRDefault="00796D8B" w:rsidP="00322673">
      <w:r>
        <w:t>Перечень мероприятий</w:t>
      </w:r>
      <w:r w:rsidRPr="00CB6DE6">
        <w:rPr>
          <w:szCs w:val="24"/>
        </w:rPr>
        <w:t xml:space="preserve">: </w:t>
      </w:r>
      <w:r w:rsidR="001062F7">
        <w:rPr>
          <w:szCs w:val="24"/>
        </w:rPr>
        <w:t>мероприятий не предусматривается</w:t>
      </w:r>
      <w:r>
        <w:t>.</w:t>
      </w:r>
    </w:p>
    <w:p w:rsidR="001005FE" w:rsidRDefault="001005FE" w:rsidP="00822294">
      <w:pPr>
        <w:pStyle w:val="2"/>
        <w:spacing w:line="240" w:lineRule="auto"/>
      </w:pPr>
      <w:bookmarkStart w:id="41" w:name="_Toc517950380"/>
      <w:r>
        <w:t>Распределение транспортных потоков по сети дорог</w:t>
      </w:r>
      <w:bookmarkEnd w:id="41"/>
    </w:p>
    <w:p w:rsidR="00894001" w:rsidRDefault="00894001" w:rsidP="00894001">
      <w:r w:rsidRPr="00894001">
        <w:t xml:space="preserve">Магистральные улицы районного значения дополняют и дублируют систему </w:t>
      </w:r>
      <w:r w:rsidR="00CB6DE6">
        <w:t>сельских</w:t>
      </w:r>
      <w:r w:rsidRPr="00894001">
        <w:t xml:space="preserve"> </w:t>
      </w:r>
      <w:r w:rsidR="00CB6DE6">
        <w:t>главных улиц</w:t>
      </w:r>
      <w:r w:rsidRPr="00894001">
        <w:t xml:space="preserve">. В связи с высоким уровнем автомобилизации и ожидаемым его повышением ряд магистральных улиц предназначается только для легкового автотранспорта. В целях развития транспортной сети </w:t>
      </w:r>
      <w:r w:rsidR="00B21B69">
        <w:t>Стародеревянковского сельского</w:t>
      </w:r>
      <w:r w:rsidRPr="00894001">
        <w:t xml:space="preserve"> поселения </w:t>
      </w:r>
      <w:r w:rsidR="00B21B69">
        <w:t>Каневского района</w:t>
      </w:r>
      <w:r w:rsidRPr="00894001">
        <w:t xml:space="preserve">, первоочередное внимание следует уделить </w:t>
      </w:r>
      <w:r w:rsidR="00892649">
        <w:t>ремонту и поддержанию нормативного состояния</w:t>
      </w:r>
      <w:r w:rsidRPr="00894001">
        <w:t xml:space="preserve"> путепровод</w:t>
      </w:r>
      <w:r w:rsidR="00892649">
        <w:t>а</w:t>
      </w:r>
      <w:r w:rsidRPr="00894001">
        <w:t xml:space="preserve"> через железнодорожные пути, обеспечивающ</w:t>
      </w:r>
      <w:r w:rsidR="00892649">
        <w:t>его</w:t>
      </w:r>
      <w:r w:rsidRPr="00894001">
        <w:t xml:space="preserve"> </w:t>
      </w:r>
      <w:r w:rsidR="00892649">
        <w:t>транспортную связность территорий</w:t>
      </w:r>
      <w:r w:rsidRPr="00894001">
        <w:t>.</w:t>
      </w:r>
    </w:p>
    <w:p w:rsidR="0091218A" w:rsidRPr="0091218A" w:rsidRDefault="00894001" w:rsidP="00894001">
      <w:r>
        <w:t>В целях обеспечения требований гражданской обороны, через железнодорожные линии у путепроводов на расстоянии не ближе 50 м от них, а также на пересечениях железнодорожных линий проездами с невысокой интенсивностью движения, необходимо сохранение существующих охраняемые переезды в одном уровне</w:t>
      </w:r>
      <w:r w:rsidR="0091218A" w:rsidRPr="0091218A">
        <w:t>.</w:t>
      </w:r>
      <w:r>
        <w:t xml:space="preserve"> Перечень мероприятий: </w:t>
      </w:r>
      <w:r w:rsidR="001062F7">
        <w:rPr>
          <w:szCs w:val="24"/>
        </w:rPr>
        <w:t>мероприятий не предусматривается</w:t>
      </w:r>
      <w:r>
        <w:t>.</w:t>
      </w:r>
    </w:p>
    <w:p w:rsidR="005855E5" w:rsidRDefault="005855E5" w:rsidP="00822294">
      <w:pPr>
        <w:pStyle w:val="2"/>
        <w:spacing w:line="240" w:lineRule="auto"/>
      </w:pPr>
      <w:bookmarkStart w:id="42" w:name="_Toc517950381"/>
      <w:r>
        <w:t>Разработка, внедрение и использование автоматизированной системы управления дорожным движением (далее – АСУДД), ее функции и этапы внедрения</w:t>
      </w:r>
      <w:bookmarkEnd w:id="42"/>
    </w:p>
    <w:p w:rsidR="00B03871" w:rsidRDefault="00B03871" w:rsidP="00B03871">
      <w:r>
        <w:t xml:space="preserve">Автоматизированные системы управления дорожным движением или АСУДД представляют собой сочетание программно-технических средств, а также мероприятий, </w:t>
      </w:r>
      <w:r>
        <w:lastRenderedPageBreak/>
        <w:t xml:space="preserve">которые направлены на обеспечение безопасности, снижение транспортных задержек, улучшение параметров УДС, улучшение экологической обстановки. </w:t>
      </w:r>
    </w:p>
    <w:p w:rsidR="00B03871" w:rsidRDefault="00B03871" w:rsidP="00B03871">
      <w:r>
        <w:t>Предназначены АСУДД для обеспечения эффективного регулирования потоков транспорта с помощью сре</w:t>
      </w:r>
      <w:proofErr w:type="gramStart"/>
      <w:r>
        <w:t>дств св</w:t>
      </w:r>
      <w:proofErr w:type="gramEnd"/>
      <w:r>
        <w:t xml:space="preserve">етовой сигнализации. </w:t>
      </w:r>
    </w:p>
    <w:p w:rsidR="00B03871" w:rsidRDefault="00B03871" w:rsidP="00B03871">
      <w:r>
        <w:t xml:space="preserve">Структурно АСУДД </w:t>
      </w:r>
      <w:proofErr w:type="gramStart"/>
      <w:r>
        <w:t>представлены</w:t>
      </w:r>
      <w:proofErr w:type="gramEnd"/>
      <w:r>
        <w:t xml:space="preserve"> тремя основными элементами: </w:t>
      </w:r>
    </w:p>
    <w:p w:rsidR="00B03871" w:rsidRDefault="00B03871" w:rsidP="00843CF0">
      <w:pPr>
        <w:pStyle w:val="af5"/>
        <w:numPr>
          <w:ilvl w:val="0"/>
          <w:numId w:val="31"/>
        </w:numPr>
        <w:ind w:left="993"/>
      </w:pPr>
      <w:r>
        <w:t xml:space="preserve">центральный управленческий пункт или ЦУП; </w:t>
      </w:r>
    </w:p>
    <w:p w:rsidR="00B03871" w:rsidRDefault="00B03871" w:rsidP="00843CF0">
      <w:pPr>
        <w:pStyle w:val="af5"/>
        <w:numPr>
          <w:ilvl w:val="0"/>
          <w:numId w:val="31"/>
        </w:numPr>
        <w:ind w:left="993"/>
      </w:pPr>
      <w:r>
        <w:t>каналы связи, в том числе специализированные контроллеры;</w:t>
      </w:r>
    </w:p>
    <w:p w:rsidR="00B03871" w:rsidRDefault="00B03871" w:rsidP="00843CF0">
      <w:pPr>
        <w:pStyle w:val="af5"/>
        <w:numPr>
          <w:ilvl w:val="0"/>
          <w:numId w:val="31"/>
        </w:numPr>
        <w:ind w:left="993"/>
      </w:pPr>
      <w:r>
        <w:t xml:space="preserve">периферийное оборудование. </w:t>
      </w:r>
    </w:p>
    <w:p w:rsidR="00B03871" w:rsidRDefault="00B03871" w:rsidP="00B03871">
      <w:r>
        <w:t xml:space="preserve">Функция ЦУП состоит в координации управляющих воздействий, анализе данных и контроле. Каналы связи необходимы для передачи данных между центром автоматизированных систем управления дорожным движением и периферией. </w:t>
      </w:r>
    </w:p>
    <w:p w:rsidR="00B03871" w:rsidRDefault="00B03871" w:rsidP="00B03871">
      <w:r>
        <w:t>При этом осуществляется структурирование ее. Периферия в свою очередь осуществляет сбор данных, также реализацию управляющих воздействий.</w:t>
      </w:r>
    </w:p>
    <w:p w:rsidR="00B03871" w:rsidRDefault="00B03871" w:rsidP="00B03871">
      <w:r>
        <w:t xml:space="preserve">Основное периферийное оборудование автоматизированных систем управления представлено дорожными контролерами движения различных типов и светофорными объектами. </w:t>
      </w:r>
    </w:p>
    <w:p w:rsidR="00B03871" w:rsidRDefault="00B03871" w:rsidP="00B03871">
      <w:r>
        <w:t xml:space="preserve">Подключаются контролеры к ЦУП при помощи беспроводной связи, представленной CDMA, GPRS, GSM, проводной связи, представленной </w:t>
      </w:r>
      <w:proofErr w:type="spellStart"/>
      <w:r>
        <w:t>xDSL</w:t>
      </w:r>
      <w:proofErr w:type="spellEnd"/>
      <w:r>
        <w:t xml:space="preserve">, </w:t>
      </w:r>
      <w:proofErr w:type="spellStart"/>
      <w:r>
        <w:t>Ethernet</w:t>
      </w:r>
      <w:proofErr w:type="spellEnd"/>
      <w:r>
        <w:t xml:space="preserve">, АССУД, или же комбинированным способом. Последний способ сочетает в себе элементы беспроводной и проводной связи. </w:t>
      </w:r>
    </w:p>
    <w:p w:rsidR="00B03871" w:rsidRDefault="00B03871" w:rsidP="00B03871">
      <w:r>
        <w:t xml:space="preserve">Автоматизированные системы управления дорожным движением обеспечивают: </w:t>
      </w:r>
    </w:p>
    <w:p w:rsidR="00B03871" w:rsidRDefault="00B03871" w:rsidP="00843CF0">
      <w:pPr>
        <w:pStyle w:val="af5"/>
        <w:numPr>
          <w:ilvl w:val="0"/>
          <w:numId w:val="32"/>
        </w:numPr>
        <w:ind w:left="993"/>
      </w:pPr>
      <w:r>
        <w:t xml:space="preserve">ручное изменение режимов работы светофоров; </w:t>
      </w:r>
    </w:p>
    <w:p w:rsidR="00B03871" w:rsidRDefault="00B03871" w:rsidP="00843CF0">
      <w:pPr>
        <w:pStyle w:val="af5"/>
        <w:numPr>
          <w:ilvl w:val="0"/>
          <w:numId w:val="32"/>
        </w:numPr>
        <w:ind w:left="993"/>
      </w:pPr>
      <w:r>
        <w:t xml:space="preserve">диспетчерское изменение режимов работы светофоров из ЦУП при возникновении такой необходимости; </w:t>
      </w:r>
    </w:p>
    <w:p w:rsidR="00B03871" w:rsidRDefault="00B03871" w:rsidP="00843CF0">
      <w:pPr>
        <w:pStyle w:val="af5"/>
        <w:numPr>
          <w:ilvl w:val="0"/>
          <w:numId w:val="32"/>
        </w:numPr>
        <w:ind w:left="993"/>
      </w:pPr>
      <w:r>
        <w:t xml:space="preserve">режим «зеленой улицы»; </w:t>
      </w:r>
    </w:p>
    <w:p w:rsidR="00B03871" w:rsidRDefault="00B03871" w:rsidP="00843CF0">
      <w:pPr>
        <w:pStyle w:val="af5"/>
        <w:numPr>
          <w:ilvl w:val="0"/>
          <w:numId w:val="32"/>
        </w:numPr>
        <w:ind w:left="993"/>
      </w:pPr>
      <w:r>
        <w:t xml:space="preserve">координированное жесткое управление дорожным движением согласно командам центрального управленческого пункта автоматизированных систем посредством заданных программ, при этом выбор программы производится автоматически или оператором, что зависит от времени суток; </w:t>
      </w:r>
    </w:p>
    <w:p w:rsidR="00B03871" w:rsidRDefault="00B03871" w:rsidP="00843CF0">
      <w:pPr>
        <w:pStyle w:val="af5"/>
        <w:numPr>
          <w:ilvl w:val="0"/>
          <w:numId w:val="32"/>
        </w:numPr>
        <w:ind w:left="993"/>
      </w:pPr>
      <w:r>
        <w:t>координированное гибкое управление дорожным движением, которое зависит от параметров транспортных потоков, которые измеряются специальными детекторами транспорта, учитывающими реальную транспортную ситуацию.</w:t>
      </w:r>
    </w:p>
    <w:p w:rsidR="00B03871" w:rsidRDefault="00B03871" w:rsidP="00B03871">
      <w:r>
        <w:t xml:space="preserve">Итак, автоматизированные системы крайне важны в современном мире. Из вышесказанного понятно, что безопасность на дорогах обеспечивается главным образом АСУДД. </w:t>
      </w:r>
    </w:p>
    <w:p w:rsidR="00B03871" w:rsidRDefault="00B03871" w:rsidP="00B03871">
      <w:r>
        <w:t xml:space="preserve">В рамках разработки КСОДД для </w:t>
      </w:r>
      <w:r w:rsidR="00B21B69">
        <w:t>Стародеревянковского сельского</w:t>
      </w:r>
      <w:r>
        <w:t xml:space="preserve"> поселения </w:t>
      </w:r>
      <w:r w:rsidR="00B21B69">
        <w:t>Каневского района</w:t>
      </w:r>
      <w:r>
        <w:t xml:space="preserve"> внедрение АССУД не является рациональным, ввиду малого количества ДТП и отсутствия образования заторов.</w:t>
      </w:r>
    </w:p>
    <w:p w:rsidR="004B7C0F" w:rsidRDefault="004B7C0F" w:rsidP="00822294">
      <w:pPr>
        <w:pStyle w:val="2"/>
        <w:spacing w:line="240" w:lineRule="auto"/>
      </w:pPr>
      <w:bookmarkStart w:id="43" w:name="_Toc517950382"/>
      <w:r>
        <w:t>Организация системы мониторинга дорожного движения, установке детекторов транспортных потоков, организации сбора и хранения документации по ОДД, принципам формирования и ведения баз данных, условиям доступа к информации, периодичности ее актуализации</w:t>
      </w:r>
      <w:bookmarkEnd w:id="43"/>
    </w:p>
    <w:p w:rsidR="00B03871" w:rsidRDefault="00715A93" w:rsidP="00715A93">
      <w:r>
        <w:t xml:space="preserve">Мониторинг (постоянное наблюдение) интересующих параметров имеет ряд особенностей. Прежде всего, это комплексность подхода, то есть сбор статистических и иных данных, имеющих отношение к оценке состояния БДД в регионе (муниципальном </w:t>
      </w:r>
      <w:r>
        <w:lastRenderedPageBreak/>
        <w:t>образовании). Другая особенность мониторинга состоит в методе анализа, результаты которого должны быть строго подчинены основной цели и должны учитывать разнохарактерную информацию.</w:t>
      </w:r>
    </w:p>
    <w:p w:rsidR="00311814" w:rsidRDefault="00715A93" w:rsidP="00715A93">
      <w:pPr>
        <w:rPr>
          <w:rFonts w:cs="Times New Roman"/>
        </w:rPr>
      </w:pPr>
      <w:r w:rsidRPr="00715A93">
        <w:rPr>
          <w:rFonts w:cs="Times New Roman"/>
        </w:rPr>
        <w:t>Представляется целесообразным расширить сферу анализа со стороны управляющих органов в силу следующих причин. В результате мониторинга появляется возможность оперативного реагирования со стороны органов МВД, региональных и местных органов исполнительной власти на изменение рисков и возможность своевременного корректирования политики в области обеспечения БДД. Кроме того, создается основа для проведения со стороны федеральных органов управления дифференцированной по регионам политики в части мер превентивного, стимулирующего или иного воздействия в области снижения дорожной аварийности. Органам управления предоставляется возможность отслеживать изменения в области БДД и увязывать ее с общей социально-экономической политикой</w:t>
      </w:r>
      <w:r>
        <w:rPr>
          <w:rFonts w:cs="Times New Roman"/>
        </w:rPr>
        <w:t xml:space="preserve"> </w:t>
      </w:r>
      <w:r w:rsidRPr="00715A93">
        <w:rPr>
          <w:rFonts w:cs="Times New Roman"/>
        </w:rPr>
        <w:t>региональных властей. Региональные органы власти могут использовать информацию, полученную в результате мониторинга, для оперативного управления экономикой региона и различными ее секторами.</w:t>
      </w:r>
    </w:p>
    <w:p w:rsidR="009478D8" w:rsidRDefault="00715A93" w:rsidP="00715A93">
      <w:pPr>
        <w:rPr>
          <w:rFonts w:cs="Times New Roman"/>
        </w:rPr>
      </w:pPr>
      <w:r>
        <w:rPr>
          <w:rFonts w:cs="Times New Roman"/>
        </w:rPr>
        <w:t xml:space="preserve">Еще один весомый аргумент </w:t>
      </w:r>
      <w:r w:rsidR="00FF122A">
        <w:rPr>
          <w:rFonts w:cs="Times New Roman"/>
        </w:rPr>
        <w:t>–</w:t>
      </w:r>
      <w:r>
        <w:rPr>
          <w:rFonts w:cs="Times New Roman"/>
        </w:rPr>
        <w:t xml:space="preserve"> </w:t>
      </w:r>
      <w:r w:rsidRPr="00715A93">
        <w:rPr>
          <w:rFonts w:cs="Times New Roman"/>
        </w:rPr>
        <w:t xml:space="preserve">возможность организовать прогнозное управление системой обеспечения БДД, так как мониторинг, наряду с текущими статистическими данными, содержит аналитическую информацию о возможном развитии ситуации в сфере дорожной аварийности в перспективе. Обеспечивается большая реальность текущих и прогнозных оценок состояния БДД в регионе в результате одновременного </w:t>
      </w:r>
      <w:proofErr w:type="gramStart"/>
      <w:r w:rsidRPr="00715A93">
        <w:rPr>
          <w:rFonts w:cs="Times New Roman"/>
        </w:rPr>
        <w:t>прогнозирования результатов деятельности субъектов управления</w:t>
      </w:r>
      <w:proofErr w:type="gramEnd"/>
      <w:r w:rsidRPr="00715A93">
        <w:rPr>
          <w:rFonts w:cs="Times New Roman"/>
        </w:rPr>
        <w:t xml:space="preserve"> со стороны соотв</w:t>
      </w:r>
      <w:r w:rsidR="00FF122A">
        <w:rPr>
          <w:rFonts w:cs="Times New Roman"/>
        </w:rPr>
        <w:t xml:space="preserve">етствующих контрольных органов </w:t>
      </w:r>
      <w:r w:rsidRPr="00715A93">
        <w:rPr>
          <w:rFonts w:cs="Times New Roman"/>
        </w:rPr>
        <w:t>и со стороны участников мониторинга. Кроме того, региональные органы управления могут определить по результатам мониторинга слабые места и принять необходимые управляющие воздействия, а участники дорожного движения могут оценить ситуацию и принять внутренние решения о возможном характере движения в том или ином территориальном образовании, а также оценить адекватность политики по обеспечению БДД в регионе (муниципальном образовании).</w:t>
      </w:r>
    </w:p>
    <w:p w:rsidR="009478D8" w:rsidRDefault="00715A93" w:rsidP="00715A93">
      <w:pPr>
        <w:rPr>
          <w:rFonts w:cs="Times New Roman"/>
        </w:rPr>
      </w:pPr>
      <w:r w:rsidRPr="00715A93">
        <w:rPr>
          <w:rFonts w:cs="Times New Roman"/>
        </w:rPr>
        <w:t xml:space="preserve">Главная цель мониторинга на региональном уровне </w:t>
      </w:r>
      <w:r w:rsidR="00FF122A">
        <w:rPr>
          <w:rFonts w:cs="Times New Roman"/>
        </w:rPr>
        <w:t>–</w:t>
      </w:r>
      <w:r w:rsidRPr="00715A93">
        <w:rPr>
          <w:rFonts w:cs="Times New Roman"/>
        </w:rPr>
        <w:t xml:space="preserve"> сохранение общей стабильности в области безопасности дорожного движения, предотвращение кризисных ситуаций, снижение уровня дорожной аварийности в целом. В ее основе </w:t>
      </w:r>
      <w:r w:rsidR="00FF122A">
        <w:rPr>
          <w:rFonts w:cs="Times New Roman"/>
        </w:rPr>
        <w:t>–</w:t>
      </w:r>
      <w:r w:rsidRPr="00715A93">
        <w:rPr>
          <w:rFonts w:cs="Times New Roman"/>
        </w:rPr>
        <w:t xml:space="preserve"> постоянное наблюдение за всеми участниками дорожного движения, состоянием дорожной инфраструктуры и т.п. и принятие своевременных корректирующих воздействий, направленных на снижение уровня дорожной аварийности.</w:t>
      </w:r>
    </w:p>
    <w:p w:rsidR="00087F10" w:rsidRDefault="00715A93" w:rsidP="00715A93">
      <w:pPr>
        <w:rPr>
          <w:rFonts w:cs="Times New Roman"/>
        </w:rPr>
      </w:pPr>
      <w:r w:rsidRPr="00715A93">
        <w:rPr>
          <w:rFonts w:cs="Times New Roman"/>
        </w:rPr>
        <w:t>Не следует забывать, что в силу уникальности каждого российского региона, при наличии общероссийских тенденций в экономической политике могут существовать особенности политики в регионах, что находит отражение</w:t>
      </w:r>
      <w:r w:rsidR="00FF122A">
        <w:rPr>
          <w:rFonts w:cs="Times New Roman"/>
        </w:rPr>
        <w:t>,</w:t>
      </w:r>
      <w:r w:rsidRPr="00715A93">
        <w:rPr>
          <w:rFonts w:cs="Times New Roman"/>
        </w:rPr>
        <w:t xml:space="preserve"> в том числе в области обеспечения БДД.</w:t>
      </w:r>
    </w:p>
    <w:p w:rsidR="00715A93" w:rsidRPr="00715A93" w:rsidRDefault="00715A93" w:rsidP="00715A93">
      <w:pPr>
        <w:rPr>
          <w:rFonts w:cs="Times New Roman"/>
        </w:rPr>
      </w:pPr>
      <w:r w:rsidRPr="00715A93">
        <w:rPr>
          <w:rFonts w:cs="Times New Roman"/>
        </w:rPr>
        <w:t xml:space="preserve">В целом мониторинг системы безопасности дорожного движения в регионе призван решать в комплексе следующие задачи: </w:t>
      </w:r>
    </w:p>
    <w:p w:rsidR="00715A93" w:rsidRPr="00FF122A" w:rsidRDefault="00715A93" w:rsidP="00843CF0">
      <w:pPr>
        <w:pStyle w:val="af5"/>
        <w:numPr>
          <w:ilvl w:val="0"/>
          <w:numId w:val="33"/>
        </w:numPr>
        <w:ind w:left="993"/>
      </w:pPr>
      <w:r w:rsidRPr="00FF122A">
        <w:t xml:space="preserve">системное непрерывное наблюдение за состоянием  дорожной аварийности и обеспечения безопасности дорожного движения; </w:t>
      </w:r>
    </w:p>
    <w:p w:rsidR="00715A93" w:rsidRPr="00FF122A" w:rsidRDefault="00715A93" w:rsidP="00843CF0">
      <w:pPr>
        <w:pStyle w:val="af5"/>
        <w:numPr>
          <w:ilvl w:val="0"/>
          <w:numId w:val="33"/>
        </w:numPr>
        <w:ind w:left="993"/>
      </w:pPr>
      <w:r w:rsidRPr="00FF122A">
        <w:t xml:space="preserve">контроль воздействия макроэкономической среды на систему БДД; </w:t>
      </w:r>
    </w:p>
    <w:p w:rsidR="00715A93" w:rsidRPr="00FF122A" w:rsidRDefault="00715A93" w:rsidP="00843CF0">
      <w:pPr>
        <w:pStyle w:val="af5"/>
        <w:numPr>
          <w:ilvl w:val="0"/>
          <w:numId w:val="33"/>
        </w:numPr>
        <w:ind w:left="993"/>
      </w:pPr>
      <w:r w:rsidRPr="00FF122A">
        <w:t xml:space="preserve">превентивное обнаружение (на самых ранних стадиях) проблем в области обеспечения БДД, оценка результатов принятых регулирующими органами мер; </w:t>
      </w:r>
    </w:p>
    <w:p w:rsidR="00715A93" w:rsidRPr="00FF122A" w:rsidRDefault="00715A93" w:rsidP="00843CF0">
      <w:pPr>
        <w:pStyle w:val="af5"/>
        <w:numPr>
          <w:ilvl w:val="0"/>
          <w:numId w:val="33"/>
        </w:numPr>
        <w:ind w:left="993"/>
      </w:pPr>
      <w:r w:rsidRPr="00FF122A">
        <w:lastRenderedPageBreak/>
        <w:t>формирование позиции регулирующих органов относительно целесообразности и своевременности применения инструментов регулирования.</w:t>
      </w:r>
    </w:p>
    <w:p w:rsidR="00715A93" w:rsidRPr="00715A93" w:rsidRDefault="00715A93" w:rsidP="00715A93">
      <w:pPr>
        <w:rPr>
          <w:rFonts w:cs="Times New Roman"/>
        </w:rPr>
      </w:pPr>
      <w:r w:rsidRPr="00715A93">
        <w:rPr>
          <w:rFonts w:cs="Times New Roman"/>
        </w:rPr>
        <w:t xml:space="preserve">Можно сделать следующие выводы: </w:t>
      </w:r>
    </w:p>
    <w:p w:rsidR="00715A93" w:rsidRPr="00FF122A" w:rsidRDefault="00715A93" w:rsidP="00843CF0">
      <w:pPr>
        <w:pStyle w:val="af5"/>
        <w:numPr>
          <w:ilvl w:val="0"/>
          <w:numId w:val="34"/>
        </w:numPr>
        <w:ind w:left="993"/>
      </w:pPr>
      <w:r w:rsidRPr="00FF122A">
        <w:t xml:space="preserve">сформированная система анализа ситуации по дорожной аварийности играет принципиально важную роль в обеспечении безопасности дорожного движения, однако еще далека от совершенства и нуждается в дальнейшем развитии; </w:t>
      </w:r>
    </w:p>
    <w:p w:rsidR="00715A93" w:rsidRPr="00FF122A" w:rsidRDefault="00715A93" w:rsidP="00843CF0">
      <w:pPr>
        <w:pStyle w:val="af5"/>
        <w:numPr>
          <w:ilvl w:val="0"/>
          <w:numId w:val="34"/>
        </w:numPr>
        <w:ind w:left="993"/>
      </w:pPr>
      <w:r w:rsidRPr="00FF122A">
        <w:t xml:space="preserve">в настоящий период времени за рамки существующего анализа ситуации в области дорожной аварийности выходит анализ стратегических </w:t>
      </w:r>
      <w:proofErr w:type="gramStart"/>
      <w:r w:rsidRPr="00FF122A">
        <w:t>целей обеспечения безопасности всех участников дорожного движения</w:t>
      </w:r>
      <w:proofErr w:type="gramEnd"/>
      <w:r w:rsidRPr="00FF122A">
        <w:t xml:space="preserve"> с позиции воздействия на экономику региона. В то же время, как было показано выше, безопасность дорожного движения напрямую влияет на рынок труда, а, следовательно, на характер развития экономики территории. Недостаточный учет факторов внешней </w:t>
      </w:r>
      <w:proofErr w:type="gramStart"/>
      <w:r w:rsidRPr="00FF122A">
        <w:t>среды</w:t>
      </w:r>
      <w:proofErr w:type="gramEnd"/>
      <w:r w:rsidRPr="00FF122A">
        <w:t xml:space="preserve"> как на федеральном, так и на региональном уровнях ведет к появлению необратимых ситуаций во всей системе БДД; </w:t>
      </w:r>
    </w:p>
    <w:p w:rsidR="00715A93" w:rsidRPr="00FF122A" w:rsidRDefault="00715A93" w:rsidP="00843CF0">
      <w:pPr>
        <w:pStyle w:val="af5"/>
        <w:numPr>
          <w:ilvl w:val="0"/>
          <w:numId w:val="34"/>
        </w:numPr>
        <w:ind w:left="993"/>
      </w:pPr>
      <w:r w:rsidRPr="00FF122A">
        <w:t>системная диагностика негативных тенденции в деятельности всех участников системы БДД базируется на мониторинге как на современном методе управления экономическим развитием территории.</w:t>
      </w:r>
    </w:p>
    <w:p w:rsidR="00715A93" w:rsidRDefault="00FF122A" w:rsidP="00715A93">
      <w:pPr>
        <w:rPr>
          <w:rFonts w:cs="Times New Roman"/>
        </w:rPr>
      </w:pPr>
      <w:r>
        <w:rPr>
          <w:rFonts w:cs="Times New Roman"/>
        </w:rPr>
        <w:t xml:space="preserve">Таким образом, мониторинг БДД – </w:t>
      </w:r>
      <w:r w:rsidR="00715A93" w:rsidRPr="00715A93">
        <w:rPr>
          <w:rFonts w:cs="Times New Roman"/>
        </w:rPr>
        <w:t>это прогнозно-аналитическая система непрерывного сбора, обработки и исследования информации о</w:t>
      </w:r>
      <w:r w:rsidR="00715A93">
        <w:rPr>
          <w:rFonts w:cs="Times New Roman"/>
        </w:rPr>
        <w:t xml:space="preserve"> </w:t>
      </w:r>
      <w:r w:rsidR="00715A93" w:rsidRPr="00715A93">
        <w:rPr>
          <w:rFonts w:cs="Times New Roman"/>
        </w:rPr>
        <w:t>современном и будущем состоянии внутренней и внешней среды дорожного движения, создаваемая регулирующими органами с целью эффективного функционирования и совершенствования системы БДД на основе регулирования и планирования развития ее отдельных элементов и их совокупности.</w:t>
      </w:r>
    </w:p>
    <w:p w:rsidR="00715A93" w:rsidRPr="00715A93" w:rsidRDefault="00715A93" w:rsidP="00715A93">
      <w:pPr>
        <w:rPr>
          <w:rFonts w:cs="Times New Roman"/>
        </w:rPr>
      </w:pPr>
      <w:r w:rsidRPr="00715A93">
        <w:rPr>
          <w:rFonts w:cs="Times New Roman"/>
        </w:rPr>
        <w:t xml:space="preserve">На основании этого определения можно предположить наличие восьми элементов мониторинга БДД, логически связанных между собой: </w:t>
      </w:r>
    </w:p>
    <w:p w:rsidR="00715A93" w:rsidRPr="00CE7B87" w:rsidRDefault="00715A93" w:rsidP="00843CF0">
      <w:pPr>
        <w:pStyle w:val="af5"/>
        <w:numPr>
          <w:ilvl w:val="0"/>
          <w:numId w:val="35"/>
        </w:numPr>
        <w:ind w:left="993"/>
      </w:pPr>
      <w:r w:rsidRPr="00CE7B87">
        <w:t xml:space="preserve">непрерывное наблюдение; </w:t>
      </w:r>
    </w:p>
    <w:p w:rsidR="00715A93" w:rsidRPr="00CE7B87" w:rsidRDefault="00715A93" w:rsidP="00843CF0">
      <w:pPr>
        <w:pStyle w:val="af5"/>
        <w:numPr>
          <w:ilvl w:val="0"/>
          <w:numId w:val="35"/>
        </w:numPr>
        <w:ind w:left="993"/>
      </w:pPr>
      <w:r w:rsidRPr="00CE7B87">
        <w:t xml:space="preserve">оценка текущего состояния внутренней среды БДД; </w:t>
      </w:r>
    </w:p>
    <w:p w:rsidR="00715A93" w:rsidRPr="00CE7B87" w:rsidRDefault="00715A93" w:rsidP="00843CF0">
      <w:pPr>
        <w:pStyle w:val="af5"/>
        <w:numPr>
          <w:ilvl w:val="0"/>
          <w:numId w:val="35"/>
        </w:numPr>
        <w:ind w:left="993"/>
      </w:pPr>
      <w:r w:rsidRPr="00CE7B87">
        <w:t xml:space="preserve">оценка текущего состояния внешней среды БДД; </w:t>
      </w:r>
    </w:p>
    <w:p w:rsidR="00715A93" w:rsidRPr="00CE7B87" w:rsidRDefault="00715A93" w:rsidP="00843CF0">
      <w:pPr>
        <w:pStyle w:val="af5"/>
        <w:numPr>
          <w:ilvl w:val="0"/>
          <w:numId w:val="35"/>
        </w:numPr>
        <w:ind w:left="993"/>
      </w:pPr>
      <w:r w:rsidRPr="00CE7B87">
        <w:t xml:space="preserve">прогноз состояния внутренней среды БДД на перспективу; </w:t>
      </w:r>
    </w:p>
    <w:p w:rsidR="00715A93" w:rsidRPr="00CE7B87" w:rsidRDefault="00715A93" w:rsidP="00843CF0">
      <w:pPr>
        <w:pStyle w:val="af5"/>
        <w:numPr>
          <w:ilvl w:val="0"/>
          <w:numId w:val="35"/>
        </w:numPr>
        <w:ind w:left="993"/>
      </w:pPr>
      <w:r w:rsidRPr="00CE7B87">
        <w:t xml:space="preserve">прогноз состояния внешней среды БДД на перспективу; </w:t>
      </w:r>
    </w:p>
    <w:p w:rsidR="00715A93" w:rsidRPr="00CE7B87" w:rsidRDefault="00715A93" w:rsidP="00843CF0">
      <w:pPr>
        <w:pStyle w:val="af5"/>
        <w:numPr>
          <w:ilvl w:val="0"/>
          <w:numId w:val="35"/>
        </w:numPr>
        <w:ind w:left="993"/>
      </w:pPr>
      <w:r w:rsidRPr="00CE7B87">
        <w:t xml:space="preserve">оценка прогнозируемого состояния внутренней среды дорожного движения; </w:t>
      </w:r>
    </w:p>
    <w:p w:rsidR="00715A93" w:rsidRPr="00CE7B87" w:rsidRDefault="00715A93" w:rsidP="00843CF0">
      <w:pPr>
        <w:pStyle w:val="af5"/>
        <w:numPr>
          <w:ilvl w:val="0"/>
          <w:numId w:val="35"/>
        </w:numPr>
        <w:ind w:left="993"/>
      </w:pPr>
      <w:r w:rsidRPr="00CE7B87">
        <w:t xml:space="preserve">оценка прогнозируемого состояния внешней среды дорожного движения; </w:t>
      </w:r>
    </w:p>
    <w:p w:rsidR="00715A93" w:rsidRPr="00CE7B87" w:rsidRDefault="00715A93" w:rsidP="00843CF0">
      <w:pPr>
        <w:pStyle w:val="af5"/>
        <w:numPr>
          <w:ilvl w:val="0"/>
          <w:numId w:val="35"/>
        </w:numPr>
        <w:ind w:left="993"/>
      </w:pPr>
      <w:r w:rsidRPr="00CE7B87">
        <w:t xml:space="preserve">принятие </w:t>
      </w:r>
      <w:proofErr w:type="gramStart"/>
      <w:r w:rsidRPr="00CE7B87">
        <w:t>управленческих</w:t>
      </w:r>
      <w:proofErr w:type="gramEnd"/>
      <w:r w:rsidRPr="00CE7B87">
        <w:t xml:space="preserve"> решении.</w:t>
      </w:r>
    </w:p>
    <w:p w:rsidR="00715A93" w:rsidRDefault="00715A93" w:rsidP="00715A93">
      <w:pPr>
        <w:rPr>
          <w:rFonts w:cs="Times New Roman"/>
        </w:rPr>
      </w:pPr>
      <w:proofErr w:type="gramStart"/>
      <w:r w:rsidRPr="00715A93">
        <w:rPr>
          <w:rFonts w:cs="Times New Roman"/>
        </w:rPr>
        <w:t xml:space="preserve">Исходя из вышеизложенного, мониторинг безопасности дорожного </w:t>
      </w:r>
      <w:r w:rsidR="00CE7B87">
        <w:rPr>
          <w:rFonts w:cs="Times New Roman"/>
        </w:rPr>
        <w:t xml:space="preserve">движения – </w:t>
      </w:r>
      <w:r w:rsidRPr="00715A93">
        <w:rPr>
          <w:rFonts w:cs="Times New Roman"/>
        </w:rPr>
        <w:t>это специально организованная и непрерывно действующая информационно-аналитическая система комплексного анализа состояния БДД, осуществляемого на основании изучения необходимой статистической отчетности, сбора и анализа дополнительной информации, проведения информационно-аналитических обследований состояния и выявления тенденций дорожного движения с целью своевременной диагностики проблем и реализации наиболее эффективных способов управления, позволяющая оценить деятельность органов управления по обеспечению БДД.</w:t>
      </w:r>
      <w:proofErr w:type="gramEnd"/>
    </w:p>
    <w:p w:rsidR="00715A93" w:rsidRDefault="00715A93" w:rsidP="00715A93">
      <w:pPr>
        <w:rPr>
          <w:rFonts w:cs="Times New Roman"/>
        </w:rPr>
      </w:pPr>
      <w:proofErr w:type="gramStart"/>
      <w:r w:rsidRPr="00715A93">
        <w:rPr>
          <w:rFonts w:cs="Times New Roman"/>
        </w:rPr>
        <w:t>Мониторинг может осуществляться на федеральном, региональном и, в идеале, муниципальном уровнях.</w:t>
      </w:r>
      <w:proofErr w:type="gramEnd"/>
    </w:p>
    <w:p w:rsidR="00715A93" w:rsidRDefault="00715A93" w:rsidP="00715A93">
      <w:pPr>
        <w:rPr>
          <w:rFonts w:cs="Times New Roman"/>
        </w:rPr>
      </w:pPr>
      <w:r w:rsidRPr="00715A93">
        <w:rPr>
          <w:rFonts w:cs="Times New Roman"/>
        </w:rPr>
        <w:t xml:space="preserve">В рамках разработки КСОДД для </w:t>
      </w:r>
      <w:r w:rsidR="00B21B69">
        <w:t>Стародеревянковского сельского</w:t>
      </w:r>
      <w:r w:rsidR="00CE7B87">
        <w:t xml:space="preserve"> поселения </w:t>
      </w:r>
      <w:r w:rsidR="00B21B69">
        <w:t>Каневского района</w:t>
      </w:r>
      <w:r w:rsidRPr="00715A93">
        <w:rPr>
          <w:rFonts w:cs="Times New Roman"/>
        </w:rPr>
        <w:t xml:space="preserve">, предложение по </w:t>
      </w:r>
      <w:r w:rsidR="00CE7B87">
        <w:rPr>
          <w:rFonts w:cs="Times New Roman"/>
        </w:rPr>
        <w:t xml:space="preserve">внедрению систем мониторинга не является </w:t>
      </w:r>
      <w:r w:rsidR="00CE7B87">
        <w:rPr>
          <w:rFonts w:cs="Times New Roman"/>
        </w:rPr>
        <w:lastRenderedPageBreak/>
        <w:t xml:space="preserve">рациональным, ввиду </w:t>
      </w:r>
      <w:r w:rsidRPr="00715A93">
        <w:rPr>
          <w:rFonts w:cs="Times New Roman"/>
        </w:rPr>
        <w:t xml:space="preserve">низких показателей интенсивности транспортных потоков и </w:t>
      </w:r>
      <w:proofErr w:type="gramStart"/>
      <w:r w:rsidRPr="00715A93">
        <w:rPr>
          <w:rFonts w:cs="Times New Roman"/>
        </w:rPr>
        <w:t>отсутствия</w:t>
      </w:r>
      <w:proofErr w:type="gramEnd"/>
      <w:r w:rsidRPr="00715A93">
        <w:rPr>
          <w:rFonts w:cs="Times New Roman"/>
        </w:rPr>
        <w:t xml:space="preserve"> систематических </w:t>
      </w:r>
      <w:proofErr w:type="spellStart"/>
      <w:r w:rsidRPr="00715A93">
        <w:rPr>
          <w:rFonts w:cs="Times New Roman"/>
        </w:rPr>
        <w:t>заторовых</w:t>
      </w:r>
      <w:proofErr w:type="spellEnd"/>
      <w:r w:rsidRPr="00715A93">
        <w:rPr>
          <w:rFonts w:cs="Times New Roman"/>
        </w:rPr>
        <w:t xml:space="preserve"> ситуаций на транспортной сети </w:t>
      </w:r>
      <w:r w:rsidR="00CE7B87">
        <w:rPr>
          <w:rFonts w:cs="Times New Roman"/>
        </w:rPr>
        <w:t>поселения</w:t>
      </w:r>
      <w:r w:rsidRPr="00715A93">
        <w:rPr>
          <w:rFonts w:cs="Times New Roman"/>
        </w:rPr>
        <w:t>.</w:t>
      </w:r>
    </w:p>
    <w:p w:rsidR="009618CD" w:rsidRDefault="009618CD" w:rsidP="00822294">
      <w:pPr>
        <w:pStyle w:val="2"/>
        <w:spacing w:line="240" w:lineRule="auto"/>
      </w:pPr>
      <w:bookmarkStart w:id="44" w:name="_Toc517950383"/>
      <w:r>
        <w:t>Совершенствование системы информационного обеспечения участников дорожного движения</w:t>
      </w:r>
      <w:bookmarkEnd w:id="44"/>
    </w:p>
    <w:p w:rsidR="002224AB" w:rsidRDefault="002224AB" w:rsidP="002224AB">
      <w:r>
        <w:t xml:space="preserve">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направляющие устройства, которые по существу являются средствами информации. Правила применения технических средств организации дорожного движения определены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направлявших устройств». </w:t>
      </w:r>
    </w:p>
    <w:p w:rsidR="002224AB" w:rsidRDefault="002224AB" w:rsidP="002224AB">
      <w:r>
        <w:t xml:space="preserve">Чем более полно и четко налажено информирование водителей об условиях и требуемых режимах движения, тем более точными и безошибочными являются действия водителей. Избыточное количество информации, однако, ухудшает условия работы водителя. </w:t>
      </w:r>
    </w:p>
    <w:p w:rsidR="002224AB" w:rsidRDefault="002224AB" w:rsidP="002224AB">
      <w:r>
        <w:t xml:space="preserve">Существует ряд классификационных подходов к описанию информации в дорожном движении. Представляется целесообразным подразделять информацию по дорожному движению на три группы: дорожную, </w:t>
      </w:r>
      <w:proofErr w:type="spellStart"/>
      <w:r>
        <w:t>внедорожную</w:t>
      </w:r>
      <w:proofErr w:type="spellEnd"/>
      <w:r>
        <w:t xml:space="preserve"> и обеспечиваемую на рабочем месте водителя. </w:t>
      </w:r>
    </w:p>
    <w:p w:rsidR="002224AB" w:rsidRDefault="002224AB" w:rsidP="002224AB">
      <w:r>
        <w:t xml:space="preserve">К дорожной информации относится все, что доводится до сведения водителей (а также пешеходов) с помощью технических средств организации дорожного движения. </w:t>
      </w:r>
    </w:p>
    <w:p w:rsidR="002224AB" w:rsidRDefault="002224AB" w:rsidP="002224AB">
      <w:r>
        <w:t xml:space="preserve">Во </w:t>
      </w:r>
      <w:proofErr w:type="spellStart"/>
      <w:r>
        <w:t>внедорожную</w:t>
      </w:r>
      <w:proofErr w:type="spellEnd"/>
      <w:r>
        <w:t xml:space="preserve"> информацию входят периодические печатные издания (газеты, журналы), специальные карты-схемы и путеводители, информация по радио и телевидению, обращенная к участникам дорожного движения о типичных маршрутах следования, метеоусловиях, состоянии дорог, оперативных изменениях в схемах организации движения и т.д. </w:t>
      </w:r>
    </w:p>
    <w:p w:rsidR="002224AB" w:rsidRDefault="002224AB" w:rsidP="002224AB">
      <w:r>
        <w:t xml:space="preserve">Информация на рабочем месте водителя может складываться из визуальной и звуковой, которые обеспечиваются автоматически различными датчиками, контролирующими показатели режима движения: например, скорость движения, соответствие дистанции до впереди  движущегося в потоке транспортного средства. Особое место занимают получившие развитие навигационные системы, использующие бортовые ЭВМ и спутниковую связь. </w:t>
      </w:r>
    </w:p>
    <w:p w:rsidR="002224AB" w:rsidRDefault="002224AB" w:rsidP="002224AB">
      <w:r>
        <w:t xml:space="preserve">Бортовые навигационные системы позволяют водителю, ориентируясь по изображению на дисплее и звуковым подсказкам,  вести транспортное средство к намеченному пункту по кратчайшему пути за минимальное время или с наименьшими затратами (по расходу топлива и использованию платных дорог). </w:t>
      </w:r>
    </w:p>
    <w:p w:rsidR="002224AB" w:rsidRDefault="002224AB" w:rsidP="002224AB">
      <w:r>
        <w:t xml:space="preserve">По типу исполнения бортовые навигационные системы подразделяются: </w:t>
      </w:r>
    </w:p>
    <w:p w:rsidR="002224AB" w:rsidRDefault="002224AB" w:rsidP="00843CF0">
      <w:pPr>
        <w:pStyle w:val="af5"/>
        <w:numPr>
          <w:ilvl w:val="0"/>
          <w:numId w:val="36"/>
        </w:numPr>
        <w:ind w:left="993"/>
      </w:pPr>
      <w:r>
        <w:t xml:space="preserve">на </w:t>
      </w:r>
      <w:proofErr w:type="gramStart"/>
      <w:r>
        <w:t>картографические</w:t>
      </w:r>
      <w:proofErr w:type="gramEnd"/>
      <w:r>
        <w:t xml:space="preserve"> – показывают местоположение и трассу маршрута на карте, отображаемой на относительно большом графическом дисплее; </w:t>
      </w:r>
    </w:p>
    <w:p w:rsidR="002224AB" w:rsidRDefault="002224AB" w:rsidP="00843CF0">
      <w:pPr>
        <w:pStyle w:val="af5"/>
        <w:numPr>
          <w:ilvl w:val="0"/>
          <w:numId w:val="36"/>
        </w:numPr>
        <w:ind w:left="993"/>
      </w:pPr>
      <w:r>
        <w:t xml:space="preserve">маршрутные – указывают водителю направление движения в соответствии с местонахождением транспортных средств и выполняются в виде стандартной магнитолы с небольшим экраном. </w:t>
      </w:r>
    </w:p>
    <w:p w:rsidR="002224AB" w:rsidRDefault="002224AB" w:rsidP="002224AB">
      <w:r>
        <w:t xml:space="preserve">По типу действия бортовые навигационные системы могут быть: </w:t>
      </w:r>
    </w:p>
    <w:p w:rsidR="002224AB" w:rsidRDefault="002224AB" w:rsidP="00843CF0">
      <w:pPr>
        <w:pStyle w:val="af5"/>
        <w:numPr>
          <w:ilvl w:val="0"/>
          <w:numId w:val="37"/>
        </w:numPr>
        <w:ind w:left="993"/>
      </w:pPr>
      <w:r>
        <w:t xml:space="preserve">пассивные – планируют и отслеживают маршрут движения на основании записанной в память ЭВМ или на лазерный диск цифровой карты; </w:t>
      </w:r>
    </w:p>
    <w:p w:rsidR="002224AB" w:rsidRDefault="002224AB" w:rsidP="00843CF0">
      <w:pPr>
        <w:pStyle w:val="af5"/>
        <w:numPr>
          <w:ilvl w:val="0"/>
          <w:numId w:val="37"/>
        </w:numPr>
        <w:ind w:left="993"/>
      </w:pPr>
      <w:r>
        <w:lastRenderedPageBreak/>
        <w:t xml:space="preserve">управляемые – могут вносить изменения в маршрут на основании информации, получаемой от систем управления дорожным движением. </w:t>
      </w:r>
    </w:p>
    <w:p w:rsidR="002224AB" w:rsidRDefault="002224AB" w:rsidP="002224AB">
      <w:r>
        <w:t>Последний тип является наиболее перспективным, так как позволяет избежать попадания транспортных сре</w:t>
      </w:r>
      <w:proofErr w:type="gramStart"/>
      <w:r>
        <w:t>дств в з</w:t>
      </w:r>
      <w:proofErr w:type="gramEnd"/>
      <w:r>
        <w:t xml:space="preserve">оны заторов, но требует развитой инфраструктуры управления движением с современными средствами </w:t>
      </w:r>
      <w:proofErr w:type="spellStart"/>
      <w:r>
        <w:t>телематики</w:t>
      </w:r>
      <w:proofErr w:type="spellEnd"/>
      <w:r>
        <w:t xml:space="preserve">. </w:t>
      </w:r>
    </w:p>
    <w:p w:rsidR="002224AB" w:rsidRDefault="002224AB" w:rsidP="002224AB">
      <w:r>
        <w:t xml:space="preserve">Маршрутное ориентирование представляет собой систему информационного обеспечения водителей, которая помогает водителям четко ориентироваться на сложных транспортных развязках, избегать ошибок в выборе направления движения, дает возможность смягчать транспортную ситуацию на перегруженных направлениях. </w:t>
      </w:r>
    </w:p>
    <w:p w:rsidR="002224AB" w:rsidRDefault="002224AB" w:rsidP="002224AB">
      <w:r>
        <w:t xml:space="preserve">Маршрутное ориентирование необходимо не только для индивидуальных владельцев транспортных средств. От его наличия весьма существенно зависят четкость  и экономичность работы такси, автомобилей скорой медицинской помощи, пожарной охраны, связи, аварийных служб. </w:t>
      </w:r>
    </w:p>
    <w:p w:rsidR="002224AB" w:rsidRDefault="002224AB" w:rsidP="002224AB">
      <w:r>
        <w:t xml:space="preserve">Ошибки в ориентировании водителей на маршрутах следования вызывают потерю времени при выполнении той или иной транспортной задачи и экономические потери из-за перерасхода топлива. </w:t>
      </w:r>
    </w:p>
    <w:p w:rsidR="002224AB" w:rsidRDefault="002224AB" w:rsidP="002224AB">
      <w:r>
        <w:t xml:space="preserve">Действия водителей увеличивают опасность возникновения конфликтных ситуаций в случаях внезапных остановок при необходимости узнать о расположении нужного объекта и недозволенного маневрирования с нарушением правил для скорейшего выезда на правильное направление. </w:t>
      </w:r>
    </w:p>
    <w:p w:rsidR="002224AB" w:rsidRDefault="002224AB" w:rsidP="002224AB">
      <w:r>
        <w:t xml:space="preserve">В рамках разработки КСОДД для </w:t>
      </w:r>
      <w:r w:rsidR="00B21B69">
        <w:t>Стародеревянковского сельского</w:t>
      </w:r>
      <w:r>
        <w:t xml:space="preserve"> поселения </w:t>
      </w:r>
      <w:r w:rsidR="00B21B69">
        <w:t>Каневского района</w:t>
      </w:r>
      <w:r>
        <w:t xml:space="preserve"> внедрение новых систем информационного обеспечения не предусматривается, так как используемые средства информирования являются достаточными.</w:t>
      </w:r>
    </w:p>
    <w:p w:rsidR="002224AB" w:rsidRDefault="002224AB" w:rsidP="00822294">
      <w:pPr>
        <w:pStyle w:val="2"/>
        <w:spacing w:line="240" w:lineRule="auto"/>
      </w:pPr>
      <w:bookmarkStart w:id="45" w:name="_Toc517950384"/>
      <w:r>
        <w:t>Применение реверсивного движения</w:t>
      </w:r>
      <w:bookmarkEnd w:id="45"/>
    </w:p>
    <w:p w:rsidR="00DB0FE1" w:rsidRDefault="00DB0FE1" w:rsidP="00DB0FE1">
      <w:r>
        <w:t xml:space="preserve">Относительно дорожного движения реверс – это возможность передвигаться по полосе и в одном и в противоположном направлении. </w:t>
      </w:r>
    </w:p>
    <w:p w:rsidR="002224AB" w:rsidRDefault="00DB0FE1" w:rsidP="00DB0FE1">
      <w:r>
        <w:t>В большинстве случаев реверсивное движение используется временно, на период проведения дорожных работ. Регулируется оно либо временно устанавливаемыми светофорами, либо сотрудниками ДПС, либо самими дорожными рабочими.</w:t>
      </w:r>
    </w:p>
    <w:p w:rsidR="00DB0FE1" w:rsidRDefault="00DB0FE1" w:rsidP="00DB0FE1">
      <w:r>
        <w:t>Необходимость введения реверсивной полосы на дороге обусловлена повышенной интенсивностью движения, которое в различное время суток меняется с одного направления на другое.</w:t>
      </w:r>
    </w:p>
    <w:p w:rsidR="00DB0FE1" w:rsidRDefault="00DB0FE1" w:rsidP="00DB0FE1">
      <w:r>
        <w:t xml:space="preserve">В </w:t>
      </w:r>
      <w:r w:rsidR="00646FDB">
        <w:t>Стародеревянковском сельском</w:t>
      </w:r>
      <w:r>
        <w:t xml:space="preserve"> поселении </w:t>
      </w:r>
      <w:r w:rsidR="00B21B69">
        <w:t>Каневского района</w:t>
      </w:r>
      <w:r>
        <w:t xml:space="preserve"> не выявлено затруднений в движении автомобильного транспорта. Пропускная способность дорог удовлетворяет транспортному спросу населения. Улично-дорожная сеть в населенных пунктах не перегружена. Из всего вышеперечисленного можно сделать вывод о том, что необходимости в проведении данного типа мероприятий в </w:t>
      </w:r>
      <w:r w:rsidR="00646FDB">
        <w:t>Стародеревянковском сельском</w:t>
      </w:r>
      <w:r>
        <w:t xml:space="preserve"> поселении </w:t>
      </w:r>
      <w:r w:rsidR="00B21B69">
        <w:t>Каневского района</w:t>
      </w:r>
      <w:r>
        <w:t xml:space="preserve"> нет.</w:t>
      </w:r>
    </w:p>
    <w:p w:rsidR="00DB0FE1" w:rsidRDefault="00DB0FE1" w:rsidP="00822294">
      <w:pPr>
        <w:pStyle w:val="2"/>
        <w:spacing w:line="240" w:lineRule="auto"/>
      </w:pPr>
      <w:bookmarkStart w:id="46" w:name="_Toc517950385"/>
      <w:r>
        <w:t>Организация движения маршрутных транспортных средств, включая обеспечение приоритетных условий их движения</w:t>
      </w:r>
      <w:bookmarkEnd w:id="46"/>
    </w:p>
    <w:p w:rsidR="00257B7E" w:rsidRPr="00257B7E" w:rsidRDefault="00257B7E" w:rsidP="00257B7E">
      <w:r>
        <w:t>Н</w:t>
      </w:r>
      <w:r w:rsidRPr="00257B7E">
        <w:t>аселенные пункты охвачены автобусным движением. Также</w:t>
      </w:r>
      <w:r>
        <w:t xml:space="preserve"> </w:t>
      </w:r>
      <w:r w:rsidRPr="00257B7E">
        <w:t xml:space="preserve">имеются железнодорожные пути, благодаря чему, жители </w:t>
      </w:r>
      <w:r w:rsidR="00131346">
        <w:t>сельского</w:t>
      </w:r>
      <w:r>
        <w:t xml:space="preserve"> поселения</w:t>
      </w:r>
      <w:r w:rsidRPr="00257B7E">
        <w:t xml:space="preserve"> могут</w:t>
      </w:r>
      <w:r>
        <w:t xml:space="preserve"> </w:t>
      </w:r>
      <w:r w:rsidRPr="00257B7E">
        <w:t>пользоваться железнодорожным транспортом.</w:t>
      </w:r>
    </w:p>
    <w:p w:rsidR="00257B7E" w:rsidRPr="00257B7E" w:rsidRDefault="00257B7E" w:rsidP="00257B7E">
      <w:r w:rsidRPr="00257B7E">
        <w:lastRenderedPageBreak/>
        <w:t xml:space="preserve">В рамках разработки КСОДД для </w:t>
      </w:r>
      <w:r w:rsidR="00B21B69">
        <w:t>Стародеревянковского сельского</w:t>
      </w:r>
      <w:r>
        <w:t xml:space="preserve"> поселения </w:t>
      </w:r>
      <w:r w:rsidR="00B21B69">
        <w:t>Каневского района</w:t>
      </w:r>
      <w:r w:rsidR="00E47B12">
        <w:t xml:space="preserve"> предусматривается</w:t>
      </w:r>
      <w:r w:rsidRPr="00257B7E">
        <w:t xml:space="preserve"> </w:t>
      </w:r>
      <w:r w:rsidR="00E47B12" w:rsidRPr="00E47B12">
        <w:t>развитие линий автобуса по всей магистральной уличной сети, на конечных пунктах линий общественного пассажирского транспорта</w:t>
      </w:r>
      <w:r w:rsidR="00E47B12">
        <w:t>,</w:t>
      </w:r>
      <w:r w:rsidR="00E47B12" w:rsidRPr="00E47B12">
        <w:t xml:space="preserve"> организация разворотных колец </w:t>
      </w:r>
      <w:r w:rsidR="00E47B12">
        <w:t xml:space="preserve">для </w:t>
      </w:r>
      <w:r w:rsidRPr="00257B7E">
        <w:t>полного</w:t>
      </w:r>
      <w:r>
        <w:t xml:space="preserve"> </w:t>
      </w:r>
      <w:r w:rsidRPr="00257B7E">
        <w:t>удовлетворения спроса на перевозки существующими маршрутами.</w:t>
      </w:r>
    </w:p>
    <w:p w:rsidR="00257B7E" w:rsidRDefault="00257B7E" w:rsidP="00822294">
      <w:pPr>
        <w:pStyle w:val="2"/>
        <w:spacing w:line="240" w:lineRule="auto"/>
      </w:pPr>
      <w:bookmarkStart w:id="47" w:name="_Toc517950386"/>
      <w:r>
        <w:t>Организация пропуска транзитных транспортных потоков</w:t>
      </w:r>
      <w:bookmarkEnd w:id="47"/>
    </w:p>
    <w:p w:rsidR="00DB0FE1" w:rsidRDefault="00BF2074" w:rsidP="00087F10">
      <w:r w:rsidRPr="004054BD">
        <w:t>Мероприятия по организации</w:t>
      </w:r>
      <w:r>
        <w:t xml:space="preserve"> движения транзитного транспорта:</w:t>
      </w:r>
    </w:p>
    <w:p w:rsidR="00717E46" w:rsidRDefault="004054BD" w:rsidP="00843CF0">
      <w:pPr>
        <w:pStyle w:val="af5"/>
        <w:numPr>
          <w:ilvl w:val="0"/>
          <w:numId w:val="38"/>
        </w:numPr>
        <w:ind w:left="993"/>
      </w:pPr>
      <w:r w:rsidRPr="004054BD">
        <w:t xml:space="preserve">Реконструкция автодороги </w:t>
      </w:r>
      <w:proofErr w:type="gramStart"/>
      <w:r w:rsidRPr="004054BD">
        <w:t>г</w:t>
      </w:r>
      <w:proofErr w:type="gramEnd"/>
      <w:r w:rsidRPr="004054BD">
        <w:t>. Краснодар – г. Ейск (56,474 км  в территории района)</w:t>
      </w:r>
      <w:r w:rsidR="00717E46">
        <w:t>;</w:t>
      </w:r>
    </w:p>
    <w:p w:rsidR="004054BD" w:rsidRDefault="004054BD" w:rsidP="00843CF0">
      <w:pPr>
        <w:pStyle w:val="af5"/>
        <w:numPr>
          <w:ilvl w:val="0"/>
          <w:numId w:val="38"/>
        </w:numPr>
        <w:ind w:left="993"/>
      </w:pPr>
      <w:r w:rsidRPr="004054BD">
        <w:t xml:space="preserve">Реконструкция автодороги ст. Стародеревянковская – ст. Ленинградская – ст. </w:t>
      </w:r>
      <w:proofErr w:type="spellStart"/>
      <w:r w:rsidRPr="004054BD">
        <w:t>Кисляковская</w:t>
      </w:r>
      <w:proofErr w:type="spellEnd"/>
      <w:r w:rsidRPr="004054BD">
        <w:t xml:space="preserve"> (14,150 км в пределах района)</w:t>
      </w:r>
      <w:r>
        <w:t>;</w:t>
      </w:r>
    </w:p>
    <w:p w:rsidR="00DB0FE1" w:rsidRPr="00BF2074" w:rsidRDefault="004054BD" w:rsidP="00843CF0">
      <w:pPr>
        <w:pStyle w:val="af5"/>
        <w:numPr>
          <w:ilvl w:val="0"/>
          <w:numId w:val="38"/>
        </w:numPr>
        <w:ind w:left="993"/>
      </w:pPr>
      <w:r w:rsidRPr="004054BD">
        <w:t xml:space="preserve">Реконструкция автодороги ст. Стародеревянковская – ст. </w:t>
      </w:r>
      <w:proofErr w:type="spellStart"/>
      <w:r w:rsidRPr="004054BD">
        <w:t>Новодеревянковская</w:t>
      </w:r>
      <w:proofErr w:type="spellEnd"/>
      <w:r w:rsidRPr="004054BD">
        <w:t xml:space="preserve"> (38,790 км в пределах района)</w:t>
      </w:r>
      <w:r w:rsidR="00BF2074" w:rsidRPr="00BF2074">
        <w:t xml:space="preserve">. </w:t>
      </w:r>
    </w:p>
    <w:p w:rsidR="00EE3979" w:rsidRDefault="00EE3979" w:rsidP="00822294">
      <w:pPr>
        <w:pStyle w:val="2"/>
        <w:spacing w:line="240" w:lineRule="auto"/>
      </w:pPr>
      <w:bookmarkStart w:id="48" w:name="_Toc517950387"/>
      <w:r>
        <w:t>Организация пропуска грузовых транспортных средств, включая предложения по организации движения транспортных средств, осуществляющих перевозку опасных, крупногабаритных и тяжеловесных грузов, а также по допустимым весогабаритным параметрам таких средств</w:t>
      </w:r>
      <w:bookmarkEnd w:id="48"/>
    </w:p>
    <w:p w:rsidR="00BF2074" w:rsidRDefault="00EE3979" w:rsidP="00EE3979">
      <w:r>
        <w:t xml:space="preserve">Существующая схема пропуска грузовых транспортных средств, включая транспортные средства, осуществляющие перевозку опасных, крупногабаритных и тяжеловесных грузов в </w:t>
      </w:r>
      <w:r w:rsidR="00646FDB">
        <w:t>Стародеревянковском сельском</w:t>
      </w:r>
      <w:r>
        <w:t xml:space="preserve"> поселении </w:t>
      </w:r>
      <w:r w:rsidR="00B21B69">
        <w:t>Каневского района</w:t>
      </w:r>
      <w:r>
        <w:t xml:space="preserve"> является наиболее рациональной с точки зрения финансовых, экологических и функциональных параметров, поэтому отсутствует необходимость в ее изменении.</w:t>
      </w:r>
    </w:p>
    <w:p w:rsidR="001066FD" w:rsidRDefault="001066FD" w:rsidP="00822294">
      <w:pPr>
        <w:pStyle w:val="2"/>
        <w:spacing w:line="240" w:lineRule="auto"/>
      </w:pPr>
      <w:bookmarkStart w:id="49" w:name="_Toc517950388"/>
      <w:r>
        <w:t>Ограничение доступа транспортных средств на определенные территории</w:t>
      </w:r>
      <w:bookmarkEnd w:id="49"/>
    </w:p>
    <w:p w:rsidR="00F414B2" w:rsidRDefault="00F414B2" w:rsidP="00087F10">
      <w:r>
        <w:t>Одной из важных мер совершенствования организации дорожного движения является ограничение доступа транспортных средств на определенные территории. Ограничение доступа транспортных средств используется в различных целях:</w:t>
      </w:r>
    </w:p>
    <w:p w:rsidR="00F414B2" w:rsidRDefault="00F414B2" w:rsidP="00843CF0">
      <w:pPr>
        <w:pStyle w:val="af5"/>
        <w:numPr>
          <w:ilvl w:val="0"/>
          <w:numId w:val="40"/>
        </w:numPr>
        <w:ind w:left="993"/>
      </w:pPr>
      <w:r>
        <w:t>ограничения доступа транспортных средств на режимные (ведомственные) территории, которые устанавливаются руководящими документами ведомственного уровня;</w:t>
      </w:r>
    </w:p>
    <w:p w:rsidR="00F414B2" w:rsidRDefault="00F414B2" w:rsidP="00843CF0">
      <w:pPr>
        <w:pStyle w:val="af5"/>
        <w:numPr>
          <w:ilvl w:val="0"/>
          <w:numId w:val="40"/>
        </w:numPr>
        <w:ind w:left="993"/>
      </w:pPr>
      <w:r>
        <w:t>ограничения доступа транспортных сре</w:t>
      </w:r>
      <w:proofErr w:type="gramStart"/>
      <w:r>
        <w:t>дств в с</w:t>
      </w:r>
      <w:proofErr w:type="gramEnd"/>
      <w:r>
        <w:t>оответствии с положениями Федерального закона от 09.02.2007 № 16-ФЗ «О транспортной безопасности» в целях обеспечения безопасности объектов транспортной инфраструктуры от актов незаконного вмешательства;</w:t>
      </w:r>
    </w:p>
    <w:p w:rsidR="00F414B2" w:rsidRDefault="00F414B2" w:rsidP="00843CF0">
      <w:pPr>
        <w:pStyle w:val="af5"/>
        <w:numPr>
          <w:ilvl w:val="0"/>
          <w:numId w:val="40"/>
        </w:numPr>
        <w:ind w:left="993"/>
      </w:pPr>
      <w:r>
        <w:t>временные ограничения (прекращения) доступа транспортных средств на определенные территории, связанные с ремонтными, строительными, восстановительными работами;</w:t>
      </w:r>
    </w:p>
    <w:p w:rsidR="00F414B2" w:rsidRDefault="00F414B2" w:rsidP="00843CF0">
      <w:pPr>
        <w:pStyle w:val="af5"/>
        <w:numPr>
          <w:ilvl w:val="0"/>
          <w:numId w:val="40"/>
        </w:numPr>
        <w:ind w:left="993"/>
      </w:pPr>
      <w:r>
        <w:t>ограничения доступа транспортных средств на определенные территории, связанные с организацией и функционированием пешеходных пространств.</w:t>
      </w:r>
    </w:p>
    <w:p w:rsidR="00F414B2" w:rsidRDefault="00F414B2" w:rsidP="00F414B2">
      <w:pPr>
        <w:rPr>
          <w:rFonts w:cs="Times New Roman"/>
        </w:rPr>
      </w:pPr>
      <w:r w:rsidRPr="001066FD">
        <w:rPr>
          <w:rFonts w:cs="Times New Roman"/>
        </w:rPr>
        <w:t xml:space="preserve">В рамках разработки КСОДД для </w:t>
      </w:r>
      <w:r w:rsidR="00B21B69">
        <w:t>Стародеревянковского сельского</w:t>
      </w:r>
      <w:r>
        <w:t xml:space="preserve"> поселения </w:t>
      </w:r>
      <w:r w:rsidR="00B21B69">
        <w:t>Каневского района</w:t>
      </w:r>
      <w:r w:rsidRPr="001066FD">
        <w:rPr>
          <w:rFonts w:cs="Times New Roman"/>
        </w:rPr>
        <w:t xml:space="preserve"> предложений по</w:t>
      </w:r>
      <w:r w:rsidR="00717E46">
        <w:rPr>
          <w:rFonts w:cs="Times New Roman"/>
        </w:rPr>
        <w:t xml:space="preserve"> дополнительному</w:t>
      </w:r>
      <w:r w:rsidRPr="001066FD">
        <w:rPr>
          <w:rFonts w:cs="Times New Roman"/>
        </w:rPr>
        <w:t xml:space="preserve"> ограничению доступа транспортных средств на определенные тер</w:t>
      </w:r>
      <w:r w:rsidR="00717E46">
        <w:rPr>
          <w:rFonts w:cs="Times New Roman"/>
        </w:rPr>
        <w:t>ритории не предусматривается</w:t>
      </w:r>
      <w:r w:rsidR="00FC1E70">
        <w:rPr>
          <w:rFonts w:cs="Times New Roman"/>
        </w:rPr>
        <w:t>.</w:t>
      </w:r>
    </w:p>
    <w:p w:rsidR="00F414B2" w:rsidRDefault="00F414B2" w:rsidP="00822294">
      <w:pPr>
        <w:pStyle w:val="2"/>
        <w:spacing w:line="240" w:lineRule="auto"/>
      </w:pPr>
      <w:bookmarkStart w:id="50" w:name="_Toc517950389"/>
      <w:r>
        <w:lastRenderedPageBreak/>
        <w:t>Скоростной режим движения транспортных средств на отдельных участках дорог или в различных зонах</w:t>
      </w:r>
      <w:bookmarkEnd w:id="50"/>
    </w:p>
    <w:p w:rsidR="009618CD" w:rsidRDefault="000837C8" w:rsidP="00087F10">
      <w:proofErr w:type="gramStart"/>
      <w:r>
        <w:t>Превышение скорости (т.е. вождение выше ограничения скорости) и неправильный выбор скорости применительно к конкретным условиям движения (слишком быстрое вождение в условиях, которые относятся к водителю, транспортному средству, дороге и сочетанию участников движения, а не к ограничению скорости) практически повсеместно признаны основными факторами, влияющими как на количество, так и на тяжесть дорожно-транспортных происшествий.</w:t>
      </w:r>
      <w:proofErr w:type="gramEnd"/>
      <w:r>
        <w:t xml:space="preserve"> Во многих странах ограничения скорости установлены на уровнях, которые являются слишком высокими по отношению к дорожным условиям, сочетанию участников и интенсивности дорожного движения, особенно там, где много пешеходов и велосипедистов. В этих обстоятельствах невозможно достичь условий безопасного дорожного движения.</w:t>
      </w:r>
    </w:p>
    <w:p w:rsidR="00F414B2" w:rsidRDefault="000837C8" w:rsidP="00087F10">
      <w:pPr>
        <w:rPr>
          <w:rFonts w:cs="Times New Roman"/>
        </w:rPr>
      </w:pPr>
      <w:r>
        <w:t>Высокие скорости повышают риск попадания в дорожно-транспортное происшествие по целому ряду причин. Велика вероятность того, что водитель может не справиться с управлением транспортным средством, будет не в состоянии предвидеть надвигающуюся опасность, в результате чего другие участники дорожного движения могут неправильно оценить скорость его транспортного средства. Очевидно, что расстояние, на которое перемещается объект в единицу времени, а также расстояние, которое проедет водитель до того, как он отреагирует на небезопасную ситуацию, сложившуюся на дороге перед ним, прямо пропорционально скорости транспортного средства. Кроме того, тормозной путь транспортного средства после того, как водитель отреагирует и затормозит, будет тем больше, чем выше скорость. Поэтому с целью снижения уровня аварийности и повышения безопасности дорожного движения необходимо уделить особое внимание мероприятиям, направленным на снижение скоростного режима в населенных пунктах.</w:t>
      </w:r>
    </w:p>
    <w:p w:rsidR="00F414B2" w:rsidRDefault="00C53393" w:rsidP="00087F10">
      <w:pPr>
        <w:rPr>
          <w:rFonts w:cs="Times New Roman"/>
        </w:rPr>
      </w:pPr>
      <w:r>
        <w:t xml:space="preserve">В настоящее время в </w:t>
      </w:r>
      <w:r w:rsidR="00892481">
        <w:t>ст.</w:t>
      </w:r>
      <w:r w:rsidR="00715027">
        <w:t xml:space="preserve"> </w:t>
      </w:r>
      <w:r w:rsidR="00277106">
        <w:t>Стародеревянковская</w:t>
      </w:r>
      <w:r>
        <w:t xml:space="preserve"> ограничение скоростного режима до </w:t>
      </w:r>
      <w:r w:rsidR="00E36FAB">
        <w:t>20-</w:t>
      </w:r>
      <w:r>
        <w:t xml:space="preserve">40 км/ч введено в местах скопления </w:t>
      </w:r>
      <w:r w:rsidR="00715027">
        <w:t>людей</w:t>
      </w:r>
      <w:r>
        <w:t>.</w:t>
      </w:r>
    </w:p>
    <w:p w:rsidR="00C53393" w:rsidRPr="00C53393" w:rsidRDefault="00C53393" w:rsidP="00C53393">
      <w:r w:rsidRPr="00C53393">
        <w:t xml:space="preserve">Существующая схема организации скоростного режима движения транспортных средств в </w:t>
      </w:r>
      <w:r w:rsidR="00646FDB">
        <w:t>Стародеревянковском сельском</w:t>
      </w:r>
      <w:r w:rsidRPr="00C53393">
        <w:t xml:space="preserve"> поселении </w:t>
      </w:r>
      <w:r w:rsidR="00B21B69">
        <w:t>Каневского района</w:t>
      </w:r>
      <w:r w:rsidRPr="00C53393">
        <w:t xml:space="preserve"> является рациональной и ее изменение не является необходимым.</w:t>
      </w:r>
    </w:p>
    <w:p w:rsidR="00E262C3" w:rsidRDefault="00E262C3" w:rsidP="00822294">
      <w:pPr>
        <w:pStyle w:val="2"/>
        <w:spacing w:line="240" w:lineRule="auto"/>
      </w:pPr>
      <w:bookmarkStart w:id="51" w:name="_Toc517950390"/>
      <w:r>
        <w:t>Формирование единого парковочного пространства (размещение гаражей, стоянок, парковок и иных подобных сооружений)</w:t>
      </w:r>
      <w:bookmarkEnd w:id="51"/>
    </w:p>
    <w:p w:rsidR="00530545" w:rsidRDefault="00530545" w:rsidP="00530545">
      <w:r>
        <w:t xml:space="preserve">Формирование единого парковочного пространства позволяет предотвратить процессы образования </w:t>
      </w:r>
      <w:proofErr w:type="spellStart"/>
      <w:r>
        <w:t>заторовых</w:t>
      </w:r>
      <w:proofErr w:type="spellEnd"/>
      <w:r>
        <w:t xml:space="preserve"> ситуаций, исключить несанкционированную хаотичную стоянку транспортных средств, вопреки действию запрещающих знаков, а также повысить уровень безопасности дорожного движения и снизить социальную напряженность населения.</w:t>
      </w:r>
    </w:p>
    <w:p w:rsidR="00530545" w:rsidRDefault="00530545" w:rsidP="00530545">
      <w:r w:rsidRPr="00530545">
        <w:t xml:space="preserve">В рамках разработки КСОДД для </w:t>
      </w:r>
      <w:r w:rsidR="00B21B69">
        <w:t>Стародеревянковского сельского</w:t>
      </w:r>
      <w:r w:rsidRPr="00530545">
        <w:t xml:space="preserve"> поселения </w:t>
      </w:r>
      <w:r w:rsidR="00B21B69">
        <w:t>Каневского района</w:t>
      </w:r>
      <w:r w:rsidRPr="00530545">
        <w:t xml:space="preserve"> по формированию единого парковочного пространства (размещение гаражей, стоянок, парковок (парковочных мест) и иных подобных сооружений) предусматривается</w:t>
      </w:r>
      <w:r>
        <w:t>:</w:t>
      </w:r>
    </w:p>
    <w:p w:rsidR="00530545" w:rsidRPr="00530545" w:rsidRDefault="00530545" w:rsidP="00843CF0">
      <w:pPr>
        <w:pStyle w:val="af5"/>
        <w:numPr>
          <w:ilvl w:val="0"/>
          <w:numId w:val="41"/>
        </w:numPr>
        <w:ind w:left="993"/>
      </w:pPr>
      <w:r w:rsidRPr="00530545">
        <w:t>размещение открытых стоянок для временной парковки легковых автомобилей в жилых районах, производственных зонах, в общественных центрах, в зонах массового отдыха. На стоянках выделяется не менее 2-х процентов мест для автомобилей инвалидов</w:t>
      </w:r>
    </w:p>
    <w:p w:rsidR="003445B7" w:rsidRDefault="003445B7" w:rsidP="00843CF0">
      <w:pPr>
        <w:pStyle w:val="af5"/>
        <w:numPr>
          <w:ilvl w:val="0"/>
          <w:numId w:val="41"/>
        </w:numPr>
        <w:ind w:left="993"/>
      </w:pPr>
      <w:r w:rsidRPr="003445B7">
        <w:lastRenderedPageBreak/>
        <w:t>строительство гаражей для хранения индивидуальных средств автомототранспорта в зоне многоэтажной капитальной застройк</w:t>
      </w:r>
      <w:r w:rsidR="00890E51">
        <w:t>и.</w:t>
      </w:r>
    </w:p>
    <w:p w:rsidR="00530545" w:rsidRDefault="00530545" w:rsidP="00822294">
      <w:pPr>
        <w:pStyle w:val="2"/>
        <w:spacing w:line="240" w:lineRule="auto"/>
      </w:pPr>
      <w:bookmarkStart w:id="52" w:name="_Toc517950391"/>
      <w:r>
        <w:t>Организация одностороннего движения транспортных средств на дорогах или их участках</w:t>
      </w:r>
      <w:bookmarkEnd w:id="52"/>
    </w:p>
    <w:p w:rsidR="002365FC" w:rsidRDefault="002365FC" w:rsidP="00087F10">
      <w:r w:rsidRPr="00DE41E1">
        <w:t>Введение одностороннего движения обеспечивает повышение скорости транспортных потоков</w:t>
      </w:r>
      <w:r>
        <w:t xml:space="preserve"> и увеличение пропускной способности улиц. </w:t>
      </w:r>
      <w:proofErr w:type="gramStart"/>
      <w:r>
        <w:t>При организации одностороннего движения появляются возможности более рационального использования полос проезжей части и осуществления выравнивания состава потоков на каждой из них, улучшения условий координации светофорного регулирования между пересечениями, облегчения условий перехода пешеходами проезжей части в результате четкого координированного регулирования и упрощения их ориентировки, повышения безопасности движения в темное время вследствие ликвидации ослепления водителей светом фар встречных транспортных средств.</w:t>
      </w:r>
      <w:proofErr w:type="gramEnd"/>
    </w:p>
    <w:p w:rsidR="002365FC" w:rsidRDefault="002365FC" w:rsidP="00087F10">
      <w:r>
        <w:t xml:space="preserve">Данный тип мероприятий предназначен для повышения безопасности движения и разгрузке дорог. Мероприятия по организации одностороннего движения обычно применяют в </w:t>
      </w:r>
      <w:proofErr w:type="spellStart"/>
      <w:r w:rsidR="00277106">
        <w:t>станицы</w:t>
      </w:r>
      <w:r>
        <w:t>х</w:t>
      </w:r>
      <w:proofErr w:type="spellEnd"/>
      <w:r>
        <w:t xml:space="preserve">, с развитой улично-дорожной сетью, на узких улицах, пропускная способность которых не удовлетворяет транспортному спросу населения и </w:t>
      </w:r>
      <w:r w:rsidR="00277106">
        <w:t>станицы</w:t>
      </w:r>
      <w:r>
        <w:t xml:space="preserve"> в целом.</w:t>
      </w:r>
    </w:p>
    <w:p w:rsidR="002365FC" w:rsidRDefault="002365FC" w:rsidP="00087F10">
      <w:r>
        <w:t xml:space="preserve">В населенных пунктах </w:t>
      </w:r>
      <w:r w:rsidR="00B21B69">
        <w:t>Стародеревянковского сельского</w:t>
      </w:r>
      <w:r>
        <w:t xml:space="preserve"> поселения </w:t>
      </w:r>
      <w:r w:rsidR="00B21B69">
        <w:t>Каневского района</w:t>
      </w:r>
      <w:r>
        <w:t xml:space="preserve"> не выявлено </w:t>
      </w:r>
      <w:r w:rsidR="00A2576B">
        <w:t xml:space="preserve">сильных </w:t>
      </w:r>
      <w:r>
        <w:t xml:space="preserve">затруднений в движении автомобильного транспорта. Пропускная способность улиц удовлетворяет транспортному спросу населения. Улично-дорожная сеть в населенных пунктах не загружена, систематического возникновения </w:t>
      </w:r>
      <w:proofErr w:type="spellStart"/>
      <w:r>
        <w:t>заторовых</w:t>
      </w:r>
      <w:proofErr w:type="spellEnd"/>
      <w:r>
        <w:t xml:space="preserve"> ситуаций не выявлено. Безопасность дорожного движения находится на </w:t>
      </w:r>
      <w:r w:rsidR="000774B1">
        <w:t>не</w:t>
      </w:r>
      <w:r>
        <w:t>достаточном уровне.</w:t>
      </w:r>
    </w:p>
    <w:p w:rsidR="00E262C3" w:rsidRDefault="002365FC" w:rsidP="00087F10">
      <w:proofErr w:type="gramStart"/>
      <w:r>
        <w:t>Из всего вышеперечисленного можно сделать вывод о том, что необходимость в проведении мероприятий по организации</w:t>
      </w:r>
      <w:r w:rsidR="00A2576B">
        <w:t xml:space="preserve"> </w:t>
      </w:r>
      <w:r>
        <w:t xml:space="preserve">одностороннего движения транспортных средств на дорогах или участках в населенных пунктов </w:t>
      </w:r>
      <w:r w:rsidR="00B21B69">
        <w:t>Стародеревянковского сельского</w:t>
      </w:r>
      <w:r>
        <w:t xml:space="preserve"> поселения </w:t>
      </w:r>
      <w:r w:rsidR="00B21B69">
        <w:t>Каневского района</w:t>
      </w:r>
      <w:r>
        <w:t xml:space="preserve"> отсутствует.</w:t>
      </w:r>
      <w:proofErr w:type="gramEnd"/>
    </w:p>
    <w:p w:rsidR="00172830" w:rsidRDefault="00172830" w:rsidP="00822294">
      <w:pPr>
        <w:pStyle w:val="2"/>
        <w:spacing w:line="240" w:lineRule="auto"/>
      </w:pPr>
      <w:bookmarkStart w:id="53" w:name="_Toc517950392"/>
      <w:r>
        <w:t>Перечень пересечений, примыканий и участков дорог, требующих введения светофорного регулирования</w:t>
      </w:r>
      <w:bookmarkEnd w:id="53"/>
    </w:p>
    <w:p w:rsidR="000145FB" w:rsidRDefault="000145FB" w:rsidP="00087F10">
      <w:r>
        <w:t>Светофоры применяются на перекрестках в случае одновременного пропуска ТС во всех разрешенных направлениях с данного подхода к перекрестку и на регулируемых пешеходных переходах, расположенных между перекрестками.</w:t>
      </w:r>
    </w:p>
    <w:p w:rsidR="000774B1" w:rsidRDefault="000145FB" w:rsidP="00087F10">
      <w:r>
        <w:t xml:space="preserve">Интенсивность транспортных потоков на пересечениях улиц населенных пунктов </w:t>
      </w:r>
      <w:r w:rsidR="00B21B69">
        <w:t>Стародеревянковского сельского</w:t>
      </w:r>
      <w:r>
        <w:t xml:space="preserve"> поселения </w:t>
      </w:r>
      <w:r w:rsidR="00B21B69">
        <w:t>Каневского района</w:t>
      </w:r>
      <w:r>
        <w:t xml:space="preserve"> требует введения </w:t>
      </w:r>
      <w:r w:rsidR="005B0BE9">
        <w:t xml:space="preserve">новых объектов </w:t>
      </w:r>
      <w:r>
        <w:t>светофорного регулирования.</w:t>
      </w:r>
      <w:r w:rsidR="000774B1">
        <w:t xml:space="preserve"> Светофорным объектом необходимо оборудовать перекрестки:</w:t>
      </w:r>
    </w:p>
    <w:p w:rsidR="00C53393" w:rsidRDefault="000774B1" w:rsidP="00087F10">
      <w:r>
        <w:t xml:space="preserve">-  ул. </w:t>
      </w:r>
      <w:proofErr w:type="gramStart"/>
      <w:r>
        <w:t>Красная</w:t>
      </w:r>
      <w:proofErr w:type="gramEnd"/>
      <w:r>
        <w:t xml:space="preserve"> с улицей Ленинградская;</w:t>
      </w:r>
    </w:p>
    <w:p w:rsidR="000774B1" w:rsidRDefault="000774B1" w:rsidP="00087F10">
      <w:r>
        <w:t xml:space="preserve">- ул. </w:t>
      </w:r>
      <w:proofErr w:type="gramStart"/>
      <w:r>
        <w:t>Красная</w:t>
      </w:r>
      <w:proofErr w:type="gramEnd"/>
      <w:r>
        <w:t xml:space="preserve"> – ул. Мира</w:t>
      </w:r>
      <w:r w:rsidR="00F04609">
        <w:t>.</w:t>
      </w:r>
    </w:p>
    <w:p w:rsidR="00EE5D93" w:rsidRDefault="00EE5D93" w:rsidP="00822294">
      <w:pPr>
        <w:pStyle w:val="2"/>
        <w:spacing w:line="240" w:lineRule="auto"/>
      </w:pPr>
      <w:bookmarkStart w:id="54" w:name="_Toc517950393"/>
      <w:r>
        <w:t>Режимы работы светофорного регулирования</w:t>
      </w:r>
      <w:bookmarkEnd w:id="54"/>
    </w:p>
    <w:p w:rsidR="00DD3ED1" w:rsidRDefault="00DD3ED1" w:rsidP="00087F10">
      <w:r>
        <w:t>Светофорное регулирование выполняет ряд основных функций в организации дорожного движения:</w:t>
      </w:r>
    </w:p>
    <w:p w:rsidR="00DD3ED1" w:rsidRDefault="00DD3ED1" w:rsidP="00843CF0">
      <w:pPr>
        <w:pStyle w:val="af5"/>
        <w:numPr>
          <w:ilvl w:val="0"/>
          <w:numId w:val="42"/>
        </w:numPr>
        <w:ind w:left="993"/>
      </w:pPr>
      <w:r>
        <w:t>повышение безопасности;</w:t>
      </w:r>
    </w:p>
    <w:p w:rsidR="00DD3ED1" w:rsidRDefault="00DD3ED1" w:rsidP="00843CF0">
      <w:pPr>
        <w:pStyle w:val="af5"/>
        <w:numPr>
          <w:ilvl w:val="0"/>
          <w:numId w:val="42"/>
        </w:numPr>
        <w:ind w:left="993"/>
      </w:pPr>
      <w:r>
        <w:lastRenderedPageBreak/>
        <w:t>повышение пропускной способности отдельных направлений движения;</w:t>
      </w:r>
    </w:p>
    <w:p w:rsidR="00C53393" w:rsidRDefault="00DD3ED1" w:rsidP="00843CF0">
      <w:pPr>
        <w:pStyle w:val="af5"/>
        <w:numPr>
          <w:ilvl w:val="0"/>
          <w:numId w:val="42"/>
        </w:numPr>
        <w:ind w:left="993"/>
      </w:pPr>
      <w:r>
        <w:t>перераспределение транспортных потоков.</w:t>
      </w:r>
    </w:p>
    <w:p w:rsidR="00DD3ED1" w:rsidRPr="00DD3ED1" w:rsidRDefault="00DD3ED1" w:rsidP="00DD3ED1">
      <w:r>
        <w:t>Мероприятия</w:t>
      </w:r>
      <w:r w:rsidRPr="00DD3ED1">
        <w:t xml:space="preserve"> по изменению режимов работы светофоров в </w:t>
      </w:r>
      <w:r w:rsidR="00646FDB">
        <w:t>Стародеревянковском сельском</w:t>
      </w:r>
      <w:r w:rsidRPr="00DD3ED1">
        <w:t xml:space="preserve"> поселении </w:t>
      </w:r>
      <w:r w:rsidR="00B21B69">
        <w:t>Каневского района</w:t>
      </w:r>
      <w:r w:rsidRPr="00DD3ED1">
        <w:t xml:space="preserve"> нет необходимости. Введение новых светофорных объектов планируется в связи с </w:t>
      </w:r>
      <w:r w:rsidR="00F04609">
        <w:t>присутствием</w:t>
      </w:r>
      <w:r w:rsidRPr="00DD3ED1">
        <w:t xml:space="preserve"> на территори</w:t>
      </w:r>
      <w:r w:rsidR="00F04609">
        <w:t>и поселения проблемных участков: перекрестки ул. Красная – ул. Ленинградская; ул. Красная – ул. Мира.</w:t>
      </w:r>
    </w:p>
    <w:p w:rsidR="00673DD1" w:rsidRDefault="00673DD1" w:rsidP="00822294">
      <w:pPr>
        <w:pStyle w:val="2"/>
        <w:spacing w:line="240" w:lineRule="auto"/>
      </w:pPr>
      <w:bookmarkStart w:id="55" w:name="_Toc517950394"/>
      <w:r>
        <w:t>Устранение помех движению и факторов опасности (конфликтных ситуаций), создаваемых существующими дорожными условиями</w:t>
      </w:r>
      <w:bookmarkEnd w:id="55"/>
    </w:p>
    <w:p w:rsidR="00673DD1" w:rsidRPr="00673DD1" w:rsidRDefault="00673DD1" w:rsidP="00673DD1">
      <w:r w:rsidRPr="00673DD1">
        <w:t xml:space="preserve">Анализ условий дорожного движения в </w:t>
      </w:r>
      <w:r w:rsidR="00646FDB">
        <w:t>Стародеревянковском сельском</w:t>
      </w:r>
      <w:r w:rsidRPr="00673DD1">
        <w:t xml:space="preserve"> поселении </w:t>
      </w:r>
      <w:r w:rsidR="00B21B69">
        <w:t>Каневского района</w:t>
      </w:r>
      <w:r w:rsidRPr="00673DD1">
        <w:t xml:space="preserve"> показал, что основным опасным фактором является </w:t>
      </w:r>
      <w:r w:rsidR="00F04609">
        <w:t xml:space="preserve">не качественное </w:t>
      </w:r>
      <w:r w:rsidRPr="00673DD1">
        <w:t xml:space="preserve"> состояние дорожного покрытия</w:t>
      </w:r>
      <w:r w:rsidR="00F04609">
        <w:t>. О</w:t>
      </w:r>
      <w:r w:rsidRPr="00673DD1">
        <w:t>сновным направлением</w:t>
      </w:r>
      <w:r w:rsidR="00F04609">
        <w:t>,</w:t>
      </w:r>
      <w:r w:rsidRPr="00673DD1">
        <w:t xml:space="preserve"> </w:t>
      </w:r>
      <w:r w:rsidR="00F04609">
        <w:t xml:space="preserve">по </w:t>
      </w:r>
      <w:r w:rsidRPr="00673DD1">
        <w:t>снижени</w:t>
      </w:r>
      <w:r w:rsidR="00F04609">
        <w:t>ю</w:t>
      </w:r>
      <w:r w:rsidRPr="00673DD1">
        <w:t xml:space="preserve"> помех движению и факторов опасности</w:t>
      </w:r>
      <w:r w:rsidR="00F04609">
        <w:t>,</w:t>
      </w:r>
      <w:r w:rsidRPr="00673DD1">
        <w:t xml:space="preserve"> будет ремонт улично-дорожной сети.</w:t>
      </w:r>
    </w:p>
    <w:p w:rsidR="00673DD1" w:rsidRDefault="00673DD1" w:rsidP="00822294">
      <w:pPr>
        <w:pStyle w:val="2"/>
        <w:spacing w:line="240" w:lineRule="auto"/>
      </w:pPr>
      <w:bookmarkStart w:id="56" w:name="_Toc517950395"/>
      <w:r>
        <w:t>Организация движения пешеходов, включая размещение и обустройство пешеходных переходов, формирование пешеходных и жилых зон на территории муниципального образования</w:t>
      </w:r>
      <w:bookmarkEnd w:id="56"/>
    </w:p>
    <w:p w:rsidR="001976F1" w:rsidRPr="001976F1" w:rsidRDefault="001976F1" w:rsidP="001976F1">
      <w:pPr>
        <w:rPr>
          <w:rFonts w:cs="Times New Roman"/>
        </w:rPr>
      </w:pPr>
      <w:r w:rsidRPr="001976F1">
        <w:rPr>
          <w:rFonts w:cs="Times New Roman"/>
        </w:rPr>
        <w:t xml:space="preserve">В состав мероприятий, направленных на совершенствование условий пешеходного движения входят: </w:t>
      </w:r>
    </w:p>
    <w:p w:rsidR="001976F1" w:rsidRPr="001976F1" w:rsidRDefault="001976F1" w:rsidP="00843CF0">
      <w:pPr>
        <w:pStyle w:val="af5"/>
        <w:numPr>
          <w:ilvl w:val="0"/>
          <w:numId w:val="43"/>
        </w:numPr>
        <w:ind w:left="993"/>
      </w:pPr>
      <w:r w:rsidRPr="001976F1">
        <w:t xml:space="preserve">мероприятия, направленные на снижение количества дорожно-транспортных происшествий и тяжести их последствий с участием пешеходов; </w:t>
      </w:r>
    </w:p>
    <w:p w:rsidR="001976F1" w:rsidRPr="001976F1" w:rsidRDefault="001976F1" w:rsidP="00843CF0">
      <w:pPr>
        <w:pStyle w:val="af5"/>
        <w:numPr>
          <w:ilvl w:val="0"/>
          <w:numId w:val="43"/>
        </w:numPr>
        <w:ind w:left="993"/>
      </w:pPr>
      <w:r w:rsidRPr="001976F1">
        <w:t>мероприятия по предупреждению травматизма на пешеходных переходах вблизи детских и общеобразовательных учреждений, а также в местах массового перехода пешеходов;</w:t>
      </w:r>
    </w:p>
    <w:p w:rsidR="005D2ED3" w:rsidRPr="001976F1" w:rsidRDefault="001976F1" w:rsidP="00843CF0">
      <w:pPr>
        <w:pStyle w:val="af5"/>
        <w:numPr>
          <w:ilvl w:val="0"/>
          <w:numId w:val="43"/>
        </w:numPr>
        <w:ind w:left="993"/>
      </w:pPr>
      <w:r w:rsidRPr="001976F1">
        <w:t>мероприятия, направленные на обеспечение беспрепятственного перемещения пешеходных потоков.</w:t>
      </w:r>
    </w:p>
    <w:p w:rsidR="00F41533" w:rsidRDefault="00F41533" w:rsidP="00822294">
      <w:pPr>
        <w:pStyle w:val="2"/>
        <w:spacing w:line="240" w:lineRule="auto"/>
      </w:pPr>
      <w:bookmarkStart w:id="57" w:name="_Toc517950396"/>
      <w:r>
        <w:t>Обеспечение благоприятных условий для движения инвалидов</w:t>
      </w:r>
      <w:bookmarkEnd w:id="57"/>
    </w:p>
    <w:p w:rsidR="0042244A" w:rsidRDefault="0042244A" w:rsidP="0042244A">
      <w:pPr>
        <w:rPr>
          <w:rFonts w:cs="Times New Roman"/>
        </w:rPr>
      </w:pPr>
      <w:r>
        <w:rPr>
          <w:rFonts w:cs="Times New Roman"/>
        </w:rPr>
        <w:t>Кроме проведенных мероприятий по формированию доступной среды жизнедеятельности для инвалидов, обеспечивающих максимальную возможную интеграцию инвалидов во все сферы жизни общества необходимо предусмотреть формирования доступной среды для инвалидов по категориям:</w:t>
      </w:r>
    </w:p>
    <w:p w:rsidR="0042244A" w:rsidRPr="00BF101F" w:rsidRDefault="0042244A" w:rsidP="0042244A">
      <w:pPr>
        <w:rPr>
          <w:rFonts w:cs="Times New Roman"/>
        </w:rPr>
      </w:pPr>
      <w:r>
        <w:rPr>
          <w:rFonts w:cs="Times New Roman"/>
        </w:rPr>
        <w:t xml:space="preserve">- для инвалидов с поражением опорно-двигательного </w:t>
      </w:r>
      <w:r w:rsidRPr="00A8643C">
        <w:rPr>
          <w:rFonts w:cs="Times New Roman"/>
        </w:rPr>
        <w:t>аппарата, в том</w:t>
      </w:r>
      <w:r>
        <w:rPr>
          <w:rFonts w:cs="Times New Roman"/>
        </w:rPr>
        <w:t xml:space="preserve"> </w:t>
      </w:r>
      <w:r w:rsidRPr="00A8643C">
        <w:rPr>
          <w:rFonts w:cs="Times New Roman"/>
        </w:rPr>
        <w:t>числе на кресле-коляске или с дополнительными опорами должны быть изменены параметры</w:t>
      </w:r>
      <w:r>
        <w:rPr>
          <w:rFonts w:cs="Times New Roman"/>
        </w:rPr>
        <w:t xml:space="preserve"> </w:t>
      </w:r>
      <w:r w:rsidRPr="00A8643C">
        <w:rPr>
          <w:rFonts w:cs="Times New Roman"/>
        </w:rPr>
        <w:t>проходов и проездов, предельные уклоны профиля пути, качество поверхности путей</w:t>
      </w:r>
      <w:r>
        <w:rPr>
          <w:rFonts w:cs="Times New Roman"/>
        </w:rPr>
        <w:t xml:space="preserve"> </w:t>
      </w:r>
      <w:r w:rsidRPr="00BF101F">
        <w:rPr>
          <w:rFonts w:cs="Times New Roman"/>
        </w:rPr>
        <w:t xml:space="preserve">передвижения, оборудование </w:t>
      </w:r>
      <w:r w:rsidR="00D97F75">
        <w:rPr>
          <w:rFonts w:cs="Times New Roman"/>
        </w:rPr>
        <w:t>сельской</w:t>
      </w:r>
      <w:r w:rsidRPr="00BF101F">
        <w:rPr>
          <w:rFonts w:cs="Times New Roman"/>
        </w:rPr>
        <w:t xml:space="preserve"> среды для обеспечения информацией и общественным</w:t>
      </w:r>
      <w:r>
        <w:rPr>
          <w:rFonts w:cs="Times New Roman"/>
        </w:rPr>
        <w:t xml:space="preserve"> </w:t>
      </w:r>
      <w:r w:rsidRPr="00BF101F">
        <w:rPr>
          <w:rFonts w:cs="Times New Roman"/>
        </w:rPr>
        <w:t>обслуживанием, в том числе транспортным;</w:t>
      </w:r>
    </w:p>
    <w:p w:rsidR="0042244A" w:rsidRPr="00BF101F" w:rsidRDefault="0042244A" w:rsidP="0042244A">
      <w:pPr>
        <w:rPr>
          <w:rFonts w:cs="Times New Roman"/>
        </w:rPr>
      </w:pPr>
      <w:r w:rsidRPr="00BF101F">
        <w:rPr>
          <w:rFonts w:cs="Times New Roman"/>
        </w:rPr>
        <w:t>- д</w:t>
      </w:r>
      <w:r>
        <w:rPr>
          <w:rFonts w:cs="Times New Roman"/>
        </w:rPr>
        <w:t>ля инвалидов с дефектами зрения</w:t>
      </w:r>
      <w:r w:rsidRPr="00BF101F">
        <w:rPr>
          <w:rFonts w:cs="Times New Roman"/>
        </w:rPr>
        <w:t>, в том числе полностью слепых, должны</w:t>
      </w:r>
      <w:r>
        <w:rPr>
          <w:rFonts w:cs="Times New Roman"/>
        </w:rPr>
        <w:t xml:space="preserve"> </w:t>
      </w:r>
      <w:r w:rsidRPr="00BF101F">
        <w:rPr>
          <w:rFonts w:cs="Times New Roman"/>
        </w:rPr>
        <w:t>быть изменены параметры путей передвижения (расчетные габариты пешехода увеличиваются</w:t>
      </w:r>
      <w:r>
        <w:rPr>
          <w:rFonts w:cs="Times New Roman"/>
        </w:rPr>
        <w:t xml:space="preserve"> </w:t>
      </w:r>
      <w:r w:rsidRPr="00BF101F">
        <w:rPr>
          <w:rFonts w:cs="Times New Roman"/>
        </w:rPr>
        <w:t>в связи с пользованием тростью), поверхность путей передвижения (с них устраняются</w:t>
      </w:r>
      <w:r>
        <w:rPr>
          <w:rFonts w:cs="Times New Roman"/>
        </w:rPr>
        <w:t xml:space="preserve"> </w:t>
      </w:r>
      <w:r w:rsidRPr="00BF101F">
        <w:rPr>
          <w:rFonts w:cs="Times New Roman"/>
        </w:rPr>
        <w:t>различные препятствия), должно быть обеспечено получение необходимой звуковой и</w:t>
      </w:r>
      <w:r>
        <w:rPr>
          <w:rFonts w:cs="Times New Roman"/>
        </w:rPr>
        <w:t xml:space="preserve"> </w:t>
      </w:r>
      <w:r w:rsidRPr="00BF101F">
        <w:rPr>
          <w:rFonts w:cs="Times New Roman"/>
        </w:rPr>
        <w:t>тактильной (осязательной) информации, качество освещения на улицах;</w:t>
      </w:r>
    </w:p>
    <w:p w:rsidR="00673DD1" w:rsidRDefault="0042244A" w:rsidP="0042244A">
      <w:pPr>
        <w:rPr>
          <w:rFonts w:cs="Times New Roman"/>
        </w:rPr>
      </w:pPr>
      <w:r w:rsidRPr="00BF101F">
        <w:rPr>
          <w:rFonts w:cs="Times New Roman"/>
        </w:rPr>
        <w:t xml:space="preserve">- </w:t>
      </w:r>
      <w:r>
        <w:rPr>
          <w:rFonts w:cs="Times New Roman"/>
        </w:rPr>
        <w:t>для инвалидов с дефектами слуха</w:t>
      </w:r>
      <w:r w:rsidRPr="00BF101F">
        <w:rPr>
          <w:rFonts w:cs="Times New Roman"/>
        </w:rPr>
        <w:t>, в том числе полностью глухих, должна</w:t>
      </w:r>
      <w:r>
        <w:rPr>
          <w:rFonts w:cs="Times New Roman"/>
        </w:rPr>
        <w:t xml:space="preserve"> </w:t>
      </w:r>
      <w:r w:rsidRPr="00BF101F">
        <w:rPr>
          <w:rFonts w:cs="Times New Roman"/>
        </w:rPr>
        <w:t>быть обеспечена хорошо различимая визуальная информация и созданы специальные элементы</w:t>
      </w:r>
      <w:r>
        <w:rPr>
          <w:rFonts w:cs="Times New Roman"/>
        </w:rPr>
        <w:t xml:space="preserve"> </w:t>
      </w:r>
      <w:r w:rsidR="00D97F75">
        <w:rPr>
          <w:rFonts w:cs="Times New Roman"/>
        </w:rPr>
        <w:t>сельской</w:t>
      </w:r>
      <w:r w:rsidRPr="00BF101F">
        <w:rPr>
          <w:rFonts w:cs="Times New Roman"/>
        </w:rPr>
        <w:t xml:space="preserve"> среды, например, таксофоны </w:t>
      </w:r>
      <w:proofErr w:type="gramStart"/>
      <w:r w:rsidRPr="00BF101F">
        <w:rPr>
          <w:rFonts w:cs="Times New Roman"/>
        </w:rPr>
        <w:t>для</w:t>
      </w:r>
      <w:proofErr w:type="gramEnd"/>
      <w:r w:rsidRPr="00BF101F">
        <w:rPr>
          <w:rFonts w:cs="Times New Roman"/>
        </w:rPr>
        <w:t xml:space="preserve"> слабослышащих</w:t>
      </w:r>
      <w:r w:rsidR="00BC1F8B" w:rsidRPr="00BC1F8B">
        <w:rPr>
          <w:rFonts w:cs="Times New Roman"/>
        </w:rPr>
        <w:t>.</w:t>
      </w:r>
    </w:p>
    <w:p w:rsidR="00BC1F8B" w:rsidRDefault="00BC1F8B" w:rsidP="00822294">
      <w:pPr>
        <w:pStyle w:val="2"/>
        <w:spacing w:line="240" w:lineRule="auto"/>
      </w:pPr>
      <w:bookmarkStart w:id="58" w:name="_Toc517950397"/>
      <w:r>
        <w:lastRenderedPageBreak/>
        <w:t>Обеспечение маршрутов безопасного движения детей к образовательным организациям</w:t>
      </w:r>
      <w:bookmarkEnd w:id="58"/>
    </w:p>
    <w:p w:rsidR="00B85430" w:rsidRPr="00B85430" w:rsidRDefault="00B85430" w:rsidP="00B85430">
      <w:pPr>
        <w:rPr>
          <w:rFonts w:cs="Times New Roman"/>
        </w:rPr>
      </w:pPr>
      <w:r w:rsidRPr="00B85430">
        <w:rPr>
          <w:rFonts w:cs="Times New Roman"/>
        </w:rPr>
        <w:t xml:space="preserve">Законодательство устанавливает жесткие требования к обустройству пешеходных зон, которые находятся в непосредственной близости от детских учебно-воспитательных учреждений: </w:t>
      </w:r>
    </w:p>
    <w:p w:rsidR="00B85430" w:rsidRPr="00B85430" w:rsidRDefault="00B85430" w:rsidP="00B85430">
      <w:pPr>
        <w:rPr>
          <w:rFonts w:cs="Times New Roman"/>
        </w:rPr>
      </w:pPr>
      <w:r w:rsidRPr="00B85430">
        <w:rPr>
          <w:rFonts w:cs="Times New Roman"/>
        </w:rPr>
        <w:t>1. Каждый пешеходный переход вблизи детского образовательного учреждения должен быть обеспечен стаци</w:t>
      </w:r>
      <w:r>
        <w:rPr>
          <w:rFonts w:cs="Times New Roman"/>
        </w:rPr>
        <w:t>онарным наружным освещением.</w:t>
      </w:r>
    </w:p>
    <w:p w:rsidR="00B85430" w:rsidRPr="00B85430" w:rsidRDefault="00B85430" w:rsidP="00B85430">
      <w:pPr>
        <w:rPr>
          <w:rFonts w:cs="Times New Roman"/>
        </w:rPr>
      </w:pPr>
      <w:r w:rsidRPr="00B85430">
        <w:rPr>
          <w:rFonts w:cs="Times New Roman"/>
        </w:rPr>
        <w:t xml:space="preserve">2. Знаки «Пешеходный переход», «Дети» должны быть двухсторонними и размещены на щитах с флуоресцентной плёнкой жёлто-зелёного цвета; дополнительно знаки могут оснащаться мигающим сигналом жёлтого цвета. </w:t>
      </w:r>
    </w:p>
    <w:p w:rsidR="00B85430" w:rsidRPr="00B85430" w:rsidRDefault="00B85430" w:rsidP="00B85430">
      <w:pPr>
        <w:rPr>
          <w:rFonts w:cs="Times New Roman"/>
        </w:rPr>
      </w:pPr>
      <w:r w:rsidRPr="00B85430">
        <w:rPr>
          <w:rFonts w:cs="Times New Roman"/>
        </w:rPr>
        <w:t xml:space="preserve">3. Дорожная разметка на пешеходном переходе должна читаться круглый год. </w:t>
      </w:r>
    </w:p>
    <w:p w:rsidR="00B85430" w:rsidRPr="00B85430" w:rsidRDefault="00B85430" w:rsidP="00B85430">
      <w:pPr>
        <w:rPr>
          <w:rFonts w:cs="Times New Roman"/>
        </w:rPr>
      </w:pPr>
      <w:r w:rsidRPr="00B85430">
        <w:rPr>
          <w:rFonts w:cs="Times New Roman"/>
        </w:rPr>
        <w:t xml:space="preserve">4. Дорожные знаки «Дети» или «Школа» могут быть продублированы на асфальте. </w:t>
      </w:r>
    </w:p>
    <w:p w:rsidR="00B85430" w:rsidRPr="00B85430" w:rsidRDefault="00B85430" w:rsidP="00B85430">
      <w:pPr>
        <w:rPr>
          <w:rFonts w:cs="Times New Roman"/>
        </w:rPr>
      </w:pPr>
      <w:r w:rsidRPr="00B85430">
        <w:rPr>
          <w:rFonts w:cs="Times New Roman"/>
        </w:rPr>
        <w:t>5.</w:t>
      </w:r>
      <w:r w:rsidR="00E86CA1">
        <w:rPr>
          <w:rFonts w:cs="Times New Roman"/>
        </w:rPr>
        <w:t xml:space="preserve"> </w:t>
      </w:r>
      <w:r w:rsidRPr="00B85430">
        <w:rPr>
          <w:rFonts w:cs="Times New Roman"/>
        </w:rPr>
        <w:t xml:space="preserve">Обязательно пешеходное ограждение перильного типа, которое устанавливается на расстоянии 50 м от пешеходного перехода в обе стороны, чтобы дети не могли выбежать на проезжую часть вне пешеходного перехода. </w:t>
      </w:r>
    </w:p>
    <w:p w:rsidR="00BC1F8B" w:rsidRDefault="00E86CA1" w:rsidP="00B85430">
      <w:pPr>
        <w:rPr>
          <w:rFonts w:cs="Times New Roman"/>
        </w:rPr>
      </w:pPr>
      <w:r>
        <w:rPr>
          <w:rFonts w:cs="Times New Roman"/>
        </w:rPr>
        <w:t>6.</w:t>
      </w:r>
      <w:r w:rsidR="00B85430" w:rsidRPr="00B85430">
        <w:rPr>
          <w:rFonts w:cs="Times New Roman"/>
        </w:rPr>
        <w:t xml:space="preserve"> За 10-15 м от перехода на проезжей части должны быть обустроены искусственные дорожные не</w:t>
      </w:r>
      <w:r w:rsidR="001A3A03">
        <w:rPr>
          <w:rFonts w:cs="Times New Roman"/>
        </w:rPr>
        <w:t>ровности</w:t>
      </w:r>
      <w:r w:rsidR="00B85430">
        <w:rPr>
          <w:rFonts w:cs="Times New Roman"/>
        </w:rPr>
        <w:t>.</w:t>
      </w:r>
    </w:p>
    <w:p w:rsidR="00B85430" w:rsidRDefault="00B85430" w:rsidP="00B85430">
      <w:r>
        <w:t>Анализ маршрутов движения детей к образовательным учреждениям не выявил необходимости внесения в них изменений.</w:t>
      </w:r>
    </w:p>
    <w:p w:rsidR="00B85430" w:rsidRDefault="000F2DDD" w:rsidP="00822294">
      <w:pPr>
        <w:pStyle w:val="2"/>
        <w:spacing w:line="240" w:lineRule="auto"/>
      </w:pPr>
      <w:bookmarkStart w:id="59" w:name="_Toc517950398"/>
      <w:r>
        <w:t>Организация велосипедного движения</w:t>
      </w:r>
      <w:bookmarkEnd w:id="59"/>
    </w:p>
    <w:p w:rsidR="00BC1F8B" w:rsidRDefault="00BE13E9" w:rsidP="00BE13E9">
      <w:pPr>
        <w:rPr>
          <w:rFonts w:cs="Times New Roman"/>
        </w:rPr>
      </w:pPr>
      <w:r w:rsidRPr="00BE13E9">
        <w:rPr>
          <w:rFonts w:cs="Times New Roman"/>
        </w:rPr>
        <w:t xml:space="preserve">Специализированные дорожки для велосипедного передвижения на </w:t>
      </w:r>
      <w:r>
        <w:rPr>
          <w:rFonts w:cs="Times New Roman"/>
        </w:rPr>
        <w:t xml:space="preserve">территории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sidRPr="00BE13E9">
        <w:rPr>
          <w:rFonts w:cs="Times New Roman"/>
        </w:rPr>
        <w:t xml:space="preserve"> не предусмотрены. Движение велосипедистов осуществляется в соответствии с требованиями ПДД по дорогам общего пользования</w:t>
      </w:r>
      <w:r w:rsidR="00BC58CD">
        <w:rPr>
          <w:rFonts w:cs="Times New Roman"/>
        </w:rPr>
        <w:t xml:space="preserve"> и тротуарам</w:t>
      </w:r>
      <w:r w:rsidRPr="00BE13E9">
        <w:rPr>
          <w:rFonts w:cs="Times New Roman"/>
        </w:rPr>
        <w:t>.</w:t>
      </w:r>
    </w:p>
    <w:p w:rsidR="00BE13E9" w:rsidRDefault="00BE13E9" w:rsidP="00822294">
      <w:pPr>
        <w:pStyle w:val="2"/>
        <w:spacing w:line="240" w:lineRule="auto"/>
      </w:pPr>
      <w:bookmarkStart w:id="60" w:name="_Toc517950399"/>
      <w:r>
        <w:t>Развитие сети дорог или участков дорог, локально-реконструкционным мероприятиям, повышающим эффективность функционирования сети дорог в целом</w:t>
      </w:r>
      <w:bookmarkEnd w:id="60"/>
    </w:p>
    <w:p w:rsidR="008F4C0E" w:rsidRDefault="008F4C0E" w:rsidP="00087F10">
      <w:r>
        <w:t>Исходные данные необходимые для организации мероприятий по развитию сети дорог или участков дорог локально-реконструкционными мероприятиями содержат информацию об участках УДС, реконструкция которых повысит пропускную способность УДС и безопасность дорожного движения.</w:t>
      </w:r>
    </w:p>
    <w:p w:rsidR="00BE13E9" w:rsidRDefault="00D728B4" w:rsidP="00D728B4">
      <w:r>
        <w:t>Перечень мероприятий по развитию сети дорог представлен в таблице 4.1.</w:t>
      </w:r>
    </w:p>
    <w:p w:rsidR="00D728B4" w:rsidRDefault="00D728B4" w:rsidP="00D728B4">
      <w:pPr>
        <w:jc w:val="right"/>
      </w:pPr>
      <w:r>
        <w:t>Таблица 4.1</w:t>
      </w:r>
    </w:p>
    <w:p w:rsidR="00D728B4" w:rsidRPr="00D728B4" w:rsidRDefault="00D728B4" w:rsidP="00D728B4">
      <w:pPr>
        <w:ind w:firstLine="0"/>
        <w:jc w:val="center"/>
        <w:rPr>
          <w:u w:val="single"/>
        </w:rPr>
      </w:pPr>
      <w:r w:rsidRPr="00D728B4">
        <w:rPr>
          <w:u w:val="single"/>
        </w:rPr>
        <w:t>Перечень мероприятий по развитию се</w:t>
      </w:r>
      <w:bookmarkStart w:id="61" w:name="_GoBack"/>
      <w:bookmarkEnd w:id="61"/>
      <w:r w:rsidRPr="00D728B4">
        <w:rPr>
          <w:u w:val="single"/>
        </w:rPr>
        <w:t xml:space="preserve">ти дорог </w:t>
      </w:r>
      <w:r w:rsidR="00B21B69">
        <w:rPr>
          <w:u w:val="single"/>
        </w:rPr>
        <w:t>Стародеревянковского сельского</w:t>
      </w:r>
      <w:r w:rsidRPr="00D728B4">
        <w:rPr>
          <w:u w:val="single"/>
        </w:rPr>
        <w:t xml:space="preserve"> поселения </w:t>
      </w:r>
      <w:r w:rsidR="00B21B69">
        <w:rPr>
          <w:u w:val="single"/>
        </w:rPr>
        <w:t>Каневского района</w:t>
      </w:r>
    </w:p>
    <w:tbl>
      <w:tblPr>
        <w:tblOverlap w:val="never"/>
        <w:tblW w:w="9366" w:type="dxa"/>
        <w:tblLayout w:type="fixed"/>
        <w:tblCellMar>
          <w:left w:w="10" w:type="dxa"/>
          <w:right w:w="10" w:type="dxa"/>
        </w:tblCellMar>
        <w:tblLook w:val="0000"/>
      </w:tblPr>
      <w:tblGrid>
        <w:gridCol w:w="436"/>
        <w:gridCol w:w="6378"/>
        <w:gridCol w:w="1418"/>
        <w:gridCol w:w="1134"/>
      </w:tblGrid>
      <w:tr w:rsidR="00764AD7" w:rsidRPr="0056746E" w:rsidTr="00E47B12">
        <w:tc>
          <w:tcPr>
            <w:tcW w:w="436"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 xml:space="preserve">№ </w:t>
            </w:r>
            <w:proofErr w:type="spellStart"/>
            <w:proofErr w:type="gramStart"/>
            <w:r w:rsidRPr="0056746E">
              <w:rPr>
                <w:rStyle w:val="115pt"/>
                <w:rFonts w:eastAsiaTheme="minorHAnsi"/>
                <w:b/>
                <w:sz w:val="20"/>
                <w:szCs w:val="20"/>
              </w:rPr>
              <w:t>п</w:t>
            </w:r>
            <w:proofErr w:type="spellEnd"/>
            <w:proofErr w:type="gramEnd"/>
            <w:r w:rsidRPr="0056746E">
              <w:rPr>
                <w:rStyle w:val="115pt"/>
                <w:rFonts w:eastAsiaTheme="minorHAnsi"/>
                <w:b/>
                <w:sz w:val="20"/>
                <w:szCs w:val="20"/>
              </w:rPr>
              <w:t>/</w:t>
            </w:r>
            <w:proofErr w:type="spellStart"/>
            <w:r w:rsidRPr="0056746E">
              <w:rPr>
                <w:rStyle w:val="115pt"/>
                <w:rFonts w:eastAsiaTheme="minorHAnsi"/>
                <w:b/>
                <w:sz w:val="20"/>
                <w:szCs w:val="20"/>
              </w:rPr>
              <w:t>п</w:t>
            </w:r>
            <w:proofErr w:type="spellEnd"/>
          </w:p>
        </w:tc>
        <w:tc>
          <w:tcPr>
            <w:tcW w:w="6378"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Наименование</w:t>
            </w:r>
          </w:p>
        </w:tc>
        <w:tc>
          <w:tcPr>
            <w:tcW w:w="1418" w:type="dxa"/>
            <w:tcBorders>
              <w:top w:val="single" w:sz="4" w:space="0" w:color="auto"/>
              <w:lef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Вид работ</w:t>
            </w:r>
          </w:p>
        </w:tc>
        <w:tc>
          <w:tcPr>
            <w:tcW w:w="1134" w:type="dxa"/>
            <w:tcBorders>
              <w:top w:val="single" w:sz="4" w:space="0" w:color="auto"/>
              <w:left w:val="single" w:sz="4" w:space="0" w:color="auto"/>
              <w:right w:val="single" w:sz="4" w:space="0" w:color="auto"/>
            </w:tcBorders>
            <w:vAlign w:val="center"/>
          </w:tcPr>
          <w:p w:rsidR="00764AD7" w:rsidRPr="0056746E" w:rsidRDefault="00764AD7" w:rsidP="00E47B12">
            <w:pPr>
              <w:keepNext/>
              <w:spacing w:line="240" w:lineRule="auto"/>
              <w:ind w:firstLine="0"/>
              <w:jc w:val="center"/>
              <w:rPr>
                <w:b/>
                <w:sz w:val="20"/>
                <w:szCs w:val="20"/>
              </w:rPr>
            </w:pPr>
            <w:r w:rsidRPr="0056746E">
              <w:rPr>
                <w:rStyle w:val="115pt"/>
                <w:rFonts w:eastAsiaTheme="minorHAnsi"/>
                <w:b/>
                <w:sz w:val="20"/>
                <w:szCs w:val="20"/>
              </w:rPr>
              <w:t>Реализация</w:t>
            </w:r>
          </w:p>
        </w:tc>
      </w:tr>
      <w:tr w:rsidR="005810F2" w:rsidRPr="0056746E" w:rsidTr="00E47B12">
        <w:tc>
          <w:tcPr>
            <w:tcW w:w="436" w:type="dxa"/>
            <w:tcBorders>
              <w:top w:val="single" w:sz="4" w:space="0" w:color="auto"/>
              <w:left w:val="single" w:sz="4" w:space="0" w:color="auto"/>
            </w:tcBorders>
            <w:vAlign w:val="center"/>
          </w:tcPr>
          <w:p w:rsidR="005810F2" w:rsidRPr="0056746E" w:rsidRDefault="00D67603" w:rsidP="00E47B12">
            <w:pPr>
              <w:spacing w:line="240" w:lineRule="auto"/>
              <w:ind w:firstLine="0"/>
              <w:jc w:val="center"/>
              <w:rPr>
                <w:sz w:val="20"/>
                <w:szCs w:val="20"/>
              </w:rPr>
            </w:pPr>
            <w:r>
              <w:rPr>
                <w:rStyle w:val="115pt"/>
                <w:rFonts w:eastAsiaTheme="minorHAnsi"/>
                <w:sz w:val="20"/>
                <w:szCs w:val="20"/>
              </w:rPr>
              <w:t>1</w:t>
            </w:r>
          </w:p>
        </w:tc>
        <w:tc>
          <w:tcPr>
            <w:tcW w:w="6378" w:type="dxa"/>
            <w:tcBorders>
              <w:top w:val="single" w:sz="4" w:space="0" w:color="auto"/>
              <w:left w:val="single" w:sz="4" w:space="0" w:color="auto"/>
            </w:tcBorders>
            <w:vAlign w:val="center"/>
          </w:tcPr>
          <w:p w:rsidR="005810F2" w:rsidRPr="00811A8C" w:rsidRDefault="005810F2" w:rsidP="00822294">
            <w:pPr>
              <w:spacing w:line="240" w:lineRule="auto"/>
              <w:ind w:firstLine="0"/>
              <w:jc w:val="left"/>
              <w:rPr>
                <w:sz w:val="20"/>
                <w:szCs w:val="20"/>
              </w:rPr>
            </w:pPr>
            <w:r w:rsidRPr="006154B6">
              <w:rPr>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6154B6">
              <w:rPr>
                <w:sz w:val="20"/>
                <w:szCs w:val="20"/>
              </w:rPr>
              <w:t>Ейского</w:t>
            </w:r>
            <w:proofErr w:type="spellEnd"/>
            <w:r w:rsidRPr="006154B6">
              <w:rPr>
                <w:sz w:val="20"/>
                <w:szCs w:val="20"/>
              </w:rPr>
              <w:t xml:space="preserve"> района</w:t>
            </w:r>
          </w:p>
        </w:tc>
        <w:tc>
          <w:tcPr>
            <w:tcW w:w="1418" w:type="dxa"/>
            <w:tcBorders>
              <w:top w:val="single" w:sz="4" w:space="0" w:color="auto"/>
              <w:left w:val="single" w:sz="4" w:space="0" w:color="auto"/>
            </w:tcBorders>
            <w:vAlign w:val="center"/>
          </w:tcPr>
          <w:p w:rsidR="005810F2" w:rsidRPr="00811A8C" w:rsidRDefault="005810F2"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tcBorders>
              <w:top w:val="single" w:sz="4" w:space="0" w:color="auto"/>
              <w:left w:val="single" w:sz="4" w:space="0" w:color="auto"/>
              <w:righ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5810F2" w:rsidRPr="0056746E" w:rsidTr="00E47B12">
        <w:tc>
          <w:tcPr>
            <w:tcW w:w="436" w:type="dxa"/>
            <w:tcBorders>
              <w:top w:val="single" w:sz="4" w:space="0" w:color="auto"/>
              <w:left w:val="single" w:sz="4" w:space="0" w:color="auto"/>
            </w:tcBorders>
            <w:vAlign w:val="center"/>
          </w:tcPr>
          <w:p w:rsidR="005810F2" w:rsidRPr="0056746E" w:rsidRDefault="00D67603" w:rsidP="00E47B12">
            <w:pPr>
              <w:spacing w:line="240" w:lineRule="auto"/>
              <w:ind w:firstLine="0"/>
              <w:jc w:val="center"/>
              <w:rPr>
                <w:sz w:val="20"/>
                <w:szCs w:val="20"/>
              </w:rPr>
            </w:pPr>
            <w:r>
              <w:rPr>
                <w:rStyle w:val="115pt"/>
                <w:rFonts w:eastAsiaTheme="minorHAnsi"/>
                <w:sz w:val="20"/>
                <w:szCs w:val="20"/>
              </w:rPr>
              <w:t>2</w:t>
            </w:r>
          </w:p>
        </w:tc>
        <w:tc>
          <w:tcPr>
            <w:tcW w:w="6378" w:type="dxa"/>
            <w:tcBorders>
              <w:top w:val="single" w:sz="4" w:space="0" w:color="auto"/>
              <w:left w:val="single" w:sz="4" w:space="0" w:color="auto"/>
            </w:tcBorders>
            <w:vAlign w:val="center"/>
          </w:tcPr>
          <w:p w:rsidR="005810F2" w:rsidRPr="00811A8C" w:rsidRDefault="005810F2" w:rsidP="00822294">
            <w:pPr>
              <w:spacing w:line="240" w:lineRule="auto"/>
              <w:ind w:firstLine="0"/>
              <w:jc w:val="left"/>
              <w:rPr>
                <w:sz w:val="20"/>
                <w:szCs w:val="20"/>
              </w:rPr>
            </w:pPr>
            <w:r w:rsidRPr="0017079A">
              <w:rPr>
                <w:sz w:val="20"/>
                <w:szCs w:val="20"/>
              </w:rPr>
              <w:t>создание единой системы транспортной и улично-дорожной сети в увязке с планировочной структурой населенных пунктов и прилегающим к ним территориям</w:t>
            </w:r>
          </w:p>
        </w:tc>
        <w:tc>
          <w:tcPr>
            <w:tcW w:w="1418" w:type="dxa"/>
            <w:tcBorders>
              <w:top w:val="single" w:sz="4" w:space="0" w:color="auto"/>
              <w:lef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новое строительство</w:t>
            </w:r>
          </w:p>
        </w:tc>
        <w:tc>
          <w:tcPr>
            <w:tcW w:w="1134" w:type="dxa"/>
            <w:tcBorders>
              <w:top w:val="single" w:sz="4" w:space="0" w:color="auto"/>
              <w:left w:val="single" w:sz="4" w:space="0" w:color="auto"/>
              <w:right w:val="single" w:sz="4" w:space="0" w:color="auto"/>
            </w:tcBorders>
            <w:vAlign w:val="center"/>
          </w:tcPr>
          <w:p w:rsidR="005810F2" w:rsidRPr="00811A8C" w:rsidRDefault="005810F2"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t>3</w:t>
            </w:r>
          </w:p>
        </w:tc>
        <w:tc>
          <w:tcPr>
            <w:tcW w:w="6378" w:type="dxa"/>
            <w:vAlign w:val="center"/>
          </w:tcPr>
          <w:p w:rsidR="005810F2" w:rsidRPr="00BF5F13" w:rsidRDefault="005810F2" w:rsidP="00822294">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proofErr w:type="gramStart"/>
            <w:r>
              <w:rPr>
                <w:sz w:val="20"/>
                <w:szCs w:val="20"/>
              </w:rPr>
              <w:t>г</w:t>
            </w:r>
            <w:proofErr w:type="gramEnd"/>
            <w:r>
              <w:rPr>
                <w:sz w:val="20"/>
                <w:szCs w:val="20"/>
              </w:rPr>
              <w:t>. Краснодар – г. Ейск (56,474 км  в территории района</w:t>
            </w:r>
            <w:r w:rsidR="005A718F">
              <w:rPr>
                <w:sz w:val="20"/>
                <w:szCs w:val="20"/>
              </w:rPr>
              <w:t>, в границах сельского 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Pr>
                <w:rStyle w:val="115pt"/>
                <w:rFonts w:eastAsiaTheme="minorHAnsi"/>
                <w:sz w:val="20"/>
                <w:szCs w:val="20"/>
              </w:rPr>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t>4</w:t>
            </w:r>
          </w:p>
        </w:tc>
        <w:tc>
          <w:tcPr>
            <w:tcW w:w="6378" w:type="dxa"/>
            <w:vAlign w:val="center"/>
          </w:tcPr>
          <w:p w:rsidR="005810F2" w:rsidRPr="00BF5F13" w:rsidRDefault="005810F2" w:rsidP="00822294">
            <w:pPr>
              <w:spacing w:line="240" w:lineRule="auto"/>
              <w:ind w:firstLine="0"/>
              <w:jc w:val="left"/>
              <w:rPr>
                <w:rFonts w:cs="Times New Roman"/>
                <w:sz w:val="20"/>
                <w:szCs w:val="20"/>
              </w:rPr>
            </w:pPr>
            <w:r w:rsidRPr="00BF5F13">
              <w:rPr>
                <w:rStyle w:val="115pt"/>
                <w:rFonts w:eastAsiaTheme="minorHAnsi"/>
                <w:sz w:val="20"/>
                <w:szCs w:val="20"/>
              </w:rPr>
              <w:t xml:space="preserve">Реконструкция автодороги </w:t>
            </w:r>
            <w:r>
              <w:rPr>
                <w:sz w:val="20"/>
                <w:szCs w:val="20"/>
              </w:rPr>
              <w:t xml:space="preserve">ст. Стародеревянковская – ст. Ленинградская – ст. </w:t>
            </w:r>
            <w:proofErr w:type="spellStart"/>
            <w:r>
              <w:rPr>
                <w:sz w:val="20"/>
                <w:szCs w:val="20"/>
              </w:rPr>
              <w:t>Кисляковская</w:t>
            </w:r>
            <w:proofErr w:type="spellEnd"/>
            <w:r>
              <w:rPr>
                <w:sz w:val="20"/>
                <w:szCs w:val="20"/>
              </w:rPr>
              <w:t xml:space="preserve"> (14,150 км в пределах района</w:t>
            </w:r>
            <w:r w:rsidR="005A718F">
              <w:rPr>
                <w:sz w:val="20"/>
                <w:szCs w:val="20"/>
              </w:rPr>
              <w:t xml:space="preserve">, в границах сельского </w:t>
            </w:r>
            <w:r w:rsidR="005A718F">
              <w:rPr>
                <w:sz w:val="20"/>
                <w:szCs w:val="20"/>
              </w:rPr>
              <w:lastRenderedPageBreak/>
              <w:t>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sidRPr="002D4331">
              <w:rPr>
                <w:rStyle w:val="115pt"/>
                <w:rFonts w:eastAsiaTheme="minorHAnsi"/>
                <w:sz w:val="20"/>
                <w:szCs w:val="20"/>
              </w:rPr>
              <w:lastRenderedPageBreak/>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5810F2"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5810F2" w:rsidRPr="002D4331" w:rsidRDefault="00D67603" w:rsidP="00E47B12">
            <w:pPr>
              <w:spacing w:line="240" w:lineRule="auto"/>
              <w:ind w:firstLine="0"/>
              <w:jc w:val="center"/>
              <w:rPr>
                <w:rFonts w:cs="Times New Roman"/>
                <w:sz w:val="20"/>
                <w:szCs w:val="20"/>
              </w:rPr>
            </w:pPr>
            <w:r>
              <w:rPr>
                <w:rStyle w:val="115pt"/>
                <w:rFonts w:eastAsiaTheme="minorHAnsi"/>
                <w:sz w:val="20"/>
                <w:szCs w:val="20"/>
              </w:rPr>
              <w:lastRenderedPageBreak/>
              <w:t>5</w:t>
            </w:r>
          </w:p>
        </w:tc>
        <w:tc>
          <w:tcPr>
            <w:tcW w:w="6378" w:type="dxa"/>
            <w:vAlign w:val="center"/>
          </w:tcPr>
          <w:p w:rsidR="005810F2" w:rsidRPr="00BF5F13" w:rsidRDefault="005810F2" w:rsidP="00822294">
            <w:pPr>
              <w:spacing w:line="240" w:lineRule="auto"/>
              <w:ind w:firstLine="0"/>
              <w:jc w:val="left"/>
              <w:rPr>
                <w:rFonts w:cs="Times New Roman"/>
                <w:sz w:val="20"/>
                <w:szCs w:val="20"/>
              </w:rPr>
            </w:pPr>
            <w:r>
              <w:rPr>
                <w:sz w:val="20"/>
                <w:szCs w:val="20"/>
              </w:rPr>
              <w:t xml:space="preserve">Реконструкция автодороги ст. Стародеревянковская – ст. </w:t>
            </w:r>
            <w:proofErr w:type="spellStart"/>
            <w:r>
              <w:rPr>
                <w:sz w:val="20"/>
                <w:szCs w:val="20"/>
              </w:rPr>
              <w:t>Новодеревянковская</w:t>
            </w:r>
            <w:proofErr w:type="spellEnd"/>
            <w:r>
              <w:rPr>
                <w:sz w:val="20"/>
                <w:szCs w:val="20"/>
              </w:rPr>
              <w:t xml:space="preserve"> (38,790 км в пределах района</w:t>
            </w:r>
            <w:r w:rsidR="005A718F">
              <w:rPr>
                <w:sz w:val="20"/>
                <w:szCs w:val="20"/>
              </w:rPr>
              <w:t>, в границах сельского поселения</w:t>
            </w:r>
            <w:r>
              <w:rPr>
                <w:sz w:val="20"/>
                <w:szCs w:val="20"/>
              </w:rPr>
              <w:t>)</w:t>
            </w:r>
          </w:p>
        </w:tc>
        <w:tc>
          <w:tcPr>
            <w:tcW w:w="1418" w:type="dxa"/>
            <w:vAlign w:val="center"/>
          </w:tcPr>
          <w:p w:rsidR="005810F2" w:rsidRPr="002D4331" w:rsidRDefault="005810F2" w:rsidP="005E2F32">
            <w:pPr>
              <w:spacing w:line="240" w:lineRule="auto"/>
              <w:ind w:firstLine="0"/>
              <w:jc w:val="center"/>
              <w:rPr>
                <w:rFonts w:cs="Times New Roman"/>
                <w:sz w:val="20"/>
                <w:szCs w:val="20"/>
              </w:rPr>
            </w:pPr>
            <w:r w:rsidRPr="002D4331">
              <w:rPr>
                <w:rStyle w:val="115pt"/>
                <w:rFonts w:eastAsiaTheme="minorHAnsi"/>
                <w:sz w:val="20"/>
                <w:szCs w:val="20"/>
              </w:rPr>
              <w:t>реконструкция</w:t>
            </w:r>
          </w:p>
        </w:tc>
        <w:tc>
          <w:tcPr>
            <w:tcW w:w="1134" w:type="dxa"/>
            <w:vAlign w:val="center"/>
          </w:tcPr>
          <w:p w:rsidR="005810F2" w:rsidRPr="002D4331" w:rsidRDefault="005810F2" w:rsidP="005E2F32">
            <w:pPr>
              <w:spacing w:line="240" w:lineRule="auto"/>
              <w:ind w:firstLine="0"/>
              <w:jc w:val="center"/>
              <w:rPr>
                <w:rFonts w:cs="Times New Roman"/>
                <w:sz w:val="20"/>
                <w:szCs w:val="20"/>
              </w:rPr>
            </w:pPr>
            <w:r>
              <w:rPr>
                <w:rFonts w:cs="Times New Roman"/>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6</w:t>
            </w:r>
          </w:p>
        </w:tc>
        <w:tc>
          <w:tcPr>
            <w:tcW w:w="6378" w:type="dxa"/>
            <w:vAlign w:val="center"/>
          </w:tcPr>
          <w:p w:rsidR="00DF6CC9" w:rsidRDefault="00DF6CC9" w:rsidP="00822294">
            <w:pPr>
              <w:spacing w:line="240" w:lineRule="auto"/>
              <w:ind w:firstLine="0"/>
              <w:jc w:val="left"/>
              <w:rPr>
                <w:sz w:val="20"/>
                <w:szCs w:val="20"/>
              </w:rPr>
            </w:pPr>
            <w:r w:rsidRPr="005810F2">
              <w:rPr>
                <w:sz w:val="20"/>
                <w:szCs w:val="20"/>
              </w:rPr>
              <w:t>Приобретение и установка дорожных знаков</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7</w:t>
            </w:r>
          </w:p>
        </w:tc>
        <w:tc>
          <w:tcPr>
            <w:tcW w:w="6378" w:type="dxa"/>
            <w:vAlign w:val="center"/>
          </w:tcPr>
          <w:p w:rsidR="00DF6CC9" w:rsidRDefault="00DF6CC9" w:rsidP="00822294">
            <w:pPr>
              <w:spacing w:line="240" w:lineRule="auto"/>
              <w:ind w:firstLine="0"/>
              <w:jc w:val="left"/>
              <w:rPr>
                <w:sz w:val="20"/>
                <w:szCs w:val="20"/>
              </w:rPr>
            </w:pPr>
            <w:r w:rsidRPr="005810F2">
              <w:rPr>
                <w:sz w:val="20"/>
                <w:szCs w:val="20"/>
              </w:rPr>
              <w:t>Строительство искусственных неровностей</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8</w:t>
            </w:r>
          </w:p>
        </w:tc>
        <w:tc>
          <w:tcPr>
            <w:tcW w:w="6378" w:type="dxa"/>
            <w:vAlign w:val="center"/>
          </w:tcPr>
          <w:p w:rsidR="00DF6CC9" w:rsidRPr="0037407A" w:rsidRDefault="00DF6CC9" w:rsidP="00822294">
            <w:pPr>
              <w:spacing w:line="240" w:lineRule="auto"/>
              <w:ind w:firstLine="0"/>
              <w:jc w:val="left"/>
              <w:rPr>
                <w:sz w:val="20"/>
                <w:szCs w:val="20"/>
              </w:rPr>
            </w:pPr>
            <w:r w:rsidRPr="00DF6CC9">
              <w:rPr>
                <w:sz w:val="20"/>
                <w:szCs w:val="20"/>
              </w:rPr>
              <w:t>Текущий ремонт автомобильных дорог местного значения в гравийном исполнении</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DF6CC9"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DF6CC9"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9</w:t>
            </w:r>
          </w:p>
        </w:tc>
        <w:tc>
          <w:tcPr>
            <w:tcW w:w="6378" w:type="dxa"/>
            <w:vAlign w:val="center"/>
          </w:tcPr>
          <w:p w:rsidR="00DF6CC9" w:rsidRPr="0037407A" w:rsidRDefault="00DF6CC9" w:rsidP="00822294">
            <w:pPr>
              <w:spacing w:line="240" w:lineRule="auto"/>
              <w:ind w:firstLine="0"/>
              <w:jc w:val="left"/>
              <w:rPr>
                <w:sz w:val="20"/>
                <w:szCs w:val="20"/>
              </w:rPr>
            </w:pPr>
            <w:r w:rsidRPr="00DF6CC9">
              <w:rPr>
                <w:sz w:val="20"/>
                <w:szCs w:val="20"/>
              </w:rPr>
              <w:t>Строительство и ремонт тротуаров</w:t>
            </w:r>
          </w:p>
        </w:tc>
        <w:tc>
          <w:tcPr>
            <w:tcW w:w="1418" w:type="dxa"/>
            <w:vAlign w:val="center"/>
          </w:tcPr>
          <w:p w:rsidR="00DF6CC9" w:rsidRPr="00811A8C" w:rsidRDefault="00DF6CC9" w:rsidP="005E2F32">
            <w:pPr>
              <w:spacing w:line="240" w:lineRule="auto"/>
              <w:ind w:firstLine="0"/>
              <w:jc w:val="center"/>
              <w:rPr>
                <w:sz w:val="20"/>
                <w:szCs w:val="20"/>
              </w:rPr>
            </w:pPr>
            <w:r>
              <w:rPr>
                <w:rStyle w:val="115pt"/>
                <w:rFonts w:eastAsiaTheme="minorHAnsi"/>
                <w:sz w:val="20"/>
                <w:szCs w:val="20"/>
              </w:rPr>
              <w:t>строительство, ремонт</w:t>
            </w:r>
          </w:p>
        </w:tc>
        <w:tc>
          <w:tcPr>
            <w:tcW w:w="1134" w:type="dxa"/>
            <w:vAlign w:val="center"/>
          </w:tcPr>
          <w:p w:rsidR="00DF6CC9" w:rsidRPr="00811A8C" w:rsidRDefault="00DF6CC9"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D67603" w:rsidP="00E47B12">
            <w:pPr>
              <w:spacing w:line="240" w:lineRule="auto"/>
              <w:ind w:firstLine="0"/>
              <w:jc w:val="center"/>
              <w:rPr>
                <w:rStyle w:val="115pt"/>
                <w:rFonts w:eastAsiaTheme="minorHAnsi"/>
                <w:sz w:val="20"/>
                <w:szCs w:val="20"/>
              </w:rPr>
            </w:pPr>
            <w:r>
              <w:rPr>
                <w:rStyle w:val="115pt"/>
                <w:rFonts w:eastAsiaTheme="minorHAnsi"/>
                <w:sz w:val="20"/>
                <w:szCs w:val="20"/>
              </w:rPr>
              <w:t>10</w:t>
            </w:r>
          </w:p>
        </w:tc>
        <w:tc>
          <w:tcPr>
            <w:tcW w:w="6378" w:type="dxa"/>
            <w:vAlign w:val="center"/>
          </w:tcPr>
          <w:p w:rsidR="00F606B3" w:rsidRPr="0037407A" w:rsidRDefault="00F606B3" w:rsidP="00822294">
            <w:pPr>
              <w:spacing w:line="240" w:lineRule="auto"/>
              <w:ind w:firstLine="0"/>
              <w:jc w:val="left"/>
              <w:rPr>
                <w:sz w:val="20"/>
                <w:szCs w:val="20"/>
              </w:rPr>
            </w:pPr>
            <w:r w:rsidRPr="00DF6CC9">
              <w:rPr>
                <w:sz w:val="20"/>
                <w:szCs w:val="20"/>
              </w:rPr>
              <w:t>Нанесение дорожной разметки</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реконструкция</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1</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Организация уличного освещения автомобильных дорог</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2</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Строительство автостоянок около объектов обслуживания</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3</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Организация остановок общественного транспорта</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r w:rsidR="00F606B3" w:rsidRPr="002D4331" w:rsidTr="00E47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 w:type="dxa"/>
            <w:vAlign w:val="center"/>
          </w:tcPr>
          <w:p w:rsidR="00F606B3" w:rsidRDefault="00F606B3" w:rsidP="00D67603">
            <w:pPr>
              <w:spacing w:line="240" w:lineRule="auto"/>
              <w:ind w:firstLine="0"/>
              <w:jc w:val="center"/>
              <w:rPr>
                <w:rStyle w:val="115pt"/>
                <w:rFonts w:eastAsiaTheme="minorHAnsi"/>
                <w:sz w:val="20"/>
                <w:szCs w:val="20"/>
              </w:rPr>
            </w:pPr>
            <w:r>
              <w:rPr>
                <w:rStyle w:val="115pt"/>
                <w:rFonts w:eastAsiaTheme="minorHAnsi"/>
                <w:sz w:val="20"/>
                <w:szCs w:val="20"/>
              </w:rPr>
              <w:t>1</w:t>
            </w:r>
            <w:r w:rsidR="00D67603">
              <w:rPr>
                <w:rStyle w:val="115pt"/>
                <w:rFonts w:eastAsiaTheme="minorHAnsi"/>
                <w:sz w:val="20"/>
                <w:szCs w:val="20"/>
              </w:rPr>
              <w:t>4</w:t>
            </w:r>
          </w:p>
        </w:tc>
        <w:tc>
          <w:tcPr>
            <w:tcW w:w="6378" w:type="dxa"/>
            <w:vAlign w:val="center"/>
          </w:tcPr>
          <w:p w:rsidR="00F606B3" w:rsidRPr="00DF6CC9" w:rsidRDefault="00F606B3" w:rsidP="00822294">
            <w:pPr>
              <w:spacing w:line="240" w:lineRule="auto"/>
              <w:ind w:firstLine="0"/>
              <w:jc w:val="left"/>
              <w:rPr>
                <w:sz w:val="20"/>
                <w:szCs w:val="20"/>
              </w:rPr>
            </w:pPr>
            <w:r w:rsidRPr="00DF6CC9">
              <w:rPr>
                <w:sz w:val="20"/>
                <w:szCs w:val="20"/>
              </w:rPr>
              <w:t>Строительство новых объектов инфраструктуры автосервиса</w:t>
            </w:r>
          </w:p>
        </w:tc>
        <w:tc>
          <w:tcPr>
            <w:tcW w:w="1418" w:type="dxa"/>
            <w:vAlign w:val="center"/>
          </w:tcPr>
          <w:p w:rsidR="00F606B3" w:rsidRPr="00811A8C" w:rsidRDefault="00F606B3" w:rsidP="005E2F32">
            <w:pPr>
              <w:spacing w:line="240" w:lineRule="auto"/>
              <w:ind w:firstLine="0"/>
              <w:jc w:val="center"/>
              <w:rPr>
                <w:sz w:val="20"/>
                <w:szCs w:val="20"/>
              </w:rPr>
            </w:pPr>
            <w:r>
              <w:rPr>
                <w:rStyle w:val="115pt"/>
                <w:rFonts w:eastAsiaTheme="minorHAnsi"/>
                <w:sz w:val="20"/>
                <w:szCs w:val="20"/>
              </w:rPr>
              <w:t>строительство</w:t>
            </w:r>
          </w:p>
        </w:tc>
        <w:tc>
          <w:tcPr>
            <w:tcW w:w="1134" w:type="dxa"/>
            <w:vAlign w:val="center"/>
          </w:tcPr>
          <w:p w:rsidR="00F606B3" w:rsidRPr="00811A8C" w:rsidRDefault="00F606B3" w:rsidP="005E2F32">
            <w:pPr>
              <w:spacing w:line="240" w:lineRule="auto"/>
              <w:ind w:firstLine="0"/>
              <w:jc w:val="center"/>
              <w:rPr>
                <w:sz w:val="20"/>
                <w:szCs w:val="20"/>
              </w:rPr>
            </w:pPr>
            <w:r w:rsidRPr="00811A8C">
              <w:rPr>
                <w:rStyle w:val="115pt"/>
                <w:rFonts w:eastAsiaTheme="minorHAnsi"/>
                <w:sz w:val="20"/>
                <w:szCs w:val="20"/>
              </w:rPr>
              <w:t>расчетный срок</w:t>
            </w:r>
          </w:p>
        </w:tc>
      </w:tr>
    </w:tbl>
    <w:p w:rsidR="00BE13E9" w:rsidRDefault="00BE13E9" w:rsidP="00764AD7"/>
    <w:p w:rsidR="00C70B3A" w:rsidRDefault="00C70B3A" w:rsidP="00822294">
      <w:pPr>
        <w:pStyle w:val="2"/>
        <w:spacing w:line="240" w:lineRule="auto"/>
      </w:pPr>
      <w:bookmarkStart w:id="62" w:name="_Toc517950400"/>
      <w:r>
        <w:t>Расстановка работающих в автоматическом режиме средств фот</w:t>
      </w:r>
      <w:proofErr w:type="gramStart"/>
      <w:r>
        <w:t>о-</w:t>
      </w:r>
      <w:proofErr w:type="gramEnd"/>
      <w:r>
        <w:t xml:space="preserve"> и </w:t>
      </w:r>
      <w:proofErr w:type="spellStart"/>
      <w:r>
        <w:t>видеофиксации</w:t>
      </w:r>
      <w:proofErr w:type="spellEnd"/>
      <w:r>
        <w:t xml:space="preserve"> нарушений правил дорожного движения</w:t>
      </w:r>
      <w:bookmarkEnd w:id="62"/>
    </w:p>
    <w:p w:rsidR="0042614D" w:rsidRPr="0042614D" w:rsidRDefault="0042614D" w:rsidP="0042614D">
      <w:pPr>
        <w:rPr>
          <w:rFonts w:cs="Times New Roman"/>
        </w:rPr>
      </w:pPr>
      <w:r w:rsidRPr="0042614D">
        <w:rPr>
          <w:rFonts w:cs="Times New Roman"/>
        </w:rPr>
        <w:t>Для борьб</w:t>
      </w:r>
      <w:r>
        <w:rPr>
          <w:rFonts w:cs="Times New Roman"/>
        </w:rPr>
        <w:t xml:space="preserve">ы с нарушениями ПДД на дорогах </w:t>
      </w:r>
      <w:r w:rsidR="00B21B69">
        <w:rPr>
          <w:rFonts w:cs="Times New Roman"/>
        </w:rPr>
        <w:t>Стародеревянковского сельского</w:t>
      </w:r>
      <w:r>
        <w:rPr>
          <w:rFonts w:cs="Times New Roman"/>
        </w:rPr>
        <w:t xml:space="preserve"> по</w:t>
      </w:r>
      <w:r w:rsidR="00530672">
        <w:rPr>
          <w:rFonts w:cs="Times New Roman"/>
        </w:rPr>
        <w:t>се</w:t>
      </w:r>
      <w:r>
        <w:rPr>
          <w:rFonts w:cs="Times New Roman"/>
        </w:rPr>
        <w:t xml:space="preserve">ления </w:t>
      </w:r>
      <w:r w:rsidR="00B21B69">
        <w:rPr>
          <w:rFonts w:cs="Times New Roman"/>
        </w:rPr>
        <w:t>Каневского района</w:t>
      </w:r>
      <w:r>
        <w:rPr>
          <w:rFonts w:cs="Times New Roman"/>
        </w:rPr>
        <w:t xml:space="preserve"> необходима установка мобильных средств фот</w:t>
      </w:r>
      <w:proofErr w:type="gramStart"/>
      <w:r>
        <w:rPr>
          <w:rFonts w:cs="Times New Roman"/>
        </w:rPr>
        <w:t>о-</w:t>
      </w:r>
      <w:proofErr w:type="gramEnd"/>
      <w:r w:rsidRPr="0042614D">
        <w:rPr>
          <w:rFonts w:cs="Times New Roman"/>
        </w:rPr>
        <w:t xml:space="preserve"> и </w:t>
      </w:r>
      <w:proofErr w:type="spellStart"/>
      <w:r w:rsidRPr="0042614D">
        <w:rPr>
          <w:rFonts w:cs="Times New Roman"/>
        </w:rPr>
        <w:t>видеофиксации</w:t>
      </w:r>
      <w:proofErr w:type="spellEnd"/>
      <w:r w:rsidRPr="0042614D">
        <w:rPr>
          <w:rFonts w:cs="Times New Roman"/>
        </w:rPr>
        <w:t xml:space="preserve">. Также необходимо привлечение органов ГИБДД, с целью обеспечения </w:t>
      </w:r>
      <w:proofErr w:type="gramStart"/>
      <w:r w:rsidRPr="0042614D">
        <w:rPr>
          <w:rFonts w:cs="Times New Roman"/>
        </w:rPr>
        <w:t>контроля за</w:t>
      </w:r>
      <w:proofErr w:type="gramEnd"/>
      <w:r w:rsidRPr="0042614D">
        <w:rPr>
          <w:rFonts w:cs="Times New Roman"/>
        </w:rPr>
        <w:t xml:space="preserve"> дорожным движен</w:t>
      </w:r>
      <w:r>
        <w:rPr>
          <w:rFonts w:cs="Times New Roman"/>
        </w:rPr>
        <w:t>ием в аварийно-опасных местах.</w:t>
      </w:r>
    </w:p>
    <w:p w:rsidR="00BE13E9" w:rsidRDefault="0042614D" w:rsidP="0042614D">
      <w:pPr>
        <w:rPr>
          <w:rFonts w:cs="Times New Roman"/>
        </w:rPr>
      </w:pPr>
      <w:r w:rsidRPr="0042614D">
        <w:rPr>
          <w:rFonts w:cs="Times New Roman"/>
        </w:rPr>
        <w:t xml:space="preserve">При </w:t>
      </w:r>
      <w:proofErr w:type="gramStart"/>
      <w:r w:rsidRPr="0042614D">
        <w:rPr>
          <w:rFonts w:cs="Times New Roman"/>
        </w:rPr>
        <w:t>контроле за</w:t>
      </w:r>
      <w:proofErr w:type="gramEnd"/>
      <w:r w:rsidRPr="0042614D">
        <w:rPr>
          <w:rFonts w:cs="Times New Roman"/>
        </w:rPr>
        <w:t xml:space="preserve"> дорожным движением могут использоваться: стационарные средства автоматической фиксации, размещаемые на конструкциях дорожно-транспортной инфраструктуры или специальных конструкциях; мобильные средства автоматической фиксации, размещаемые на участках дорог в зоне ответственности постов, маршрутов патрулирования.</w:t>
      </w:r>
    </w:p>
    <w:p w:rsidR="00B85430" w:rsidRDefault="0042614D" w:rsidP="0042614D">
      <w:pPr>
        <w:rPr>
          <w:rFonts w:cs="Times New Roman"/>
        </w:rPr>
      </w:pPr>
      <w:r w:rsidRPr="0042614D">
        <w:rPr>
          <w:rFonts w:cs="Times New Roman"/>
        </w:rPr>
        <w:t>Т</w:t>
      </w:r>
      <w:r w:rsidR="00530672">
        <w:rPr>
          <w:rFonts w:cs="Times New Roman"/>
        </w:rPr>
        <w:t>ак как значительное количество</w:t>
      </w:r>
      <w:r w:rsidRPr="0042614D">
        <w:rPr>
          <w:rFonts w:cs="Times New Roman"/>
        </w:rPr>
        <w:t xml:space="preserve"> ДТП происходит на дорогах </w:t>
      </w:r>
      <w:r w:rsidR="000326F8">
        <w:rPr>
          <w:rFonts w:cs="Times New Roman"/>
        </w:rPr>
        <w:t xml:space="preserve">федерального, </w:t>
      </w:r>
      <w:r w:rsidRPr="0042614D">
        <w:rPr>
          <w:rFonts w:cs="Times New Roman"/>
        </w:rPr>
        <w:t xml:space="preserve">регионального и межмуниципального значения, то необходима установка камер с целью </w:t>
      </w:r>
      <w:proofErr w:type="gramStart"/>
      <w:r w:rsidRPr="0042614D">
        <w:rPr>
          <w:rFonts w:cs="Times New Roman"/>
        </w:rPr>
        <w:t>контроля за</w:t>
      </w:r>
      <w:proofErr w:type="gramEnd"/>
      <w:r w:rsidRPr="0042614D">
        <w:rPr>
          <w:rFonts w:cs="Times New Roman"/>
        </w:rPr>
        <w:t xml:space="preserve"> скоростью движения ТС.</w:t>
      </w:r>
    </w:p>
    <w:p w:rsidR="0042614D" w:rsidRDefault="0042614D" w:rsidP="00822294">
      <w:pPr>
        <w:pStyle w:val="2"/>
        <w:spacing w:line="240" w:lineRule="auto"/>
      </w:pPr>
      <w:bookmarkStart w:id="63" w:name="_Toc517950401"/>
      <w:r>
        <w:t>Размещение специализированных стоянок для задержанных транспортных средств</w:t>
      </w:r>
      <w:bookmarkEnd w:id="63"/>
    </w:p>
    <w:p w:rsidR="0042614D" w:rsidRDefault="00530672" w:rsidP="00087F10">
      <w:pPr>
        <w:rPr>
          <w:rFonts w:cs="Times New Roman"/>
        </w:rPr>
      </w:pPr>
      <w:r w:rsidRPr="00530672">
        <w:rPr>
          <w:rFonts w:cs="Times New Roman"/>
        </w:rPr>
        <w:t xml:space="preserve">В рамках разработки КСОДД для </w:t>
      </w:r>
      <w:r w:rsidR="00B21B69">
        <w:rPr>
          <w:rFonts w:cs="Times New Roman"/>
        </w:rPr>
        <w:t>Стародеревянковского сельского</w:t>
      </w:r>
      <w:r>
        <w:rPr>
          <w:rFonts w:cs="Times New Roman"/>
        </w:rPr>
        <w:t xml:space="preserve"> поселения </w:t>
      </w:r>
      <w:r w:rsidR="00B21B69">
        <w:rPr>
          <w:rFonts w:cs="Times New Roman"/>
        </w:rPr>
        <w:t>Каневского района</w:t>
      </w:r>
      <w:r>
        <w:rPr>
          <w:rFonts w:cs="Times New Roman"/>
        </w:rPr>
        <w:t xml:space="preserve"> </w:t>
      </w:r>
      <w:r w:rsidRPr="00530672">
        <w:rPr>
          <w:rFonts w:cs="Times New Roman"/>
        </w:rPr>
        <w:t>предложений по размещ</w:t>
      </w:r>
      <w:r>
        <w:rPr>
          <w:rFonts w:cs="Times New Roman"/>
        </w:rPr>
        <w:t xml:space="preserve">ению </w:t>
      </w:r>
      <w:r w:rsidR="00503242">
        <w:rPr>
          <w:rFonts w:cs="Times New Roman"/>
        </w:rPr>
        <w:t xml:space="preserve">дополнительных </w:t>
      </w:r>
      <w:r>
        <w:rPr>
          <w:rFonts w:cs="Times New Roman"/>
        </w:rPr>
        <w:t xml:space="preserve">специализированных </w:t>
      </w:r>
      <w:r w:rsidRPr="00530672">
        <w:rPr>
          <w:rFonts w:cs="Times New Roman"/>
        </w:rPr>
        <w:t>стоянок для задержанных транспортных средств не предусматривается.</w:t>
      </w:r>
    </w:p>
    <w:p w:rsidR="0078473C" w:rsidRPr="0080523F" w:rsidRDefault="00C61DA5" w:rsidP="0078473C">
      <w:pPr>
        <w:pStyle w:val="1"/>
        <w:pageBreakBefore/>
        <w:numPr>
          <w:ilvl w:val="0"/>
          <w:numId w:val="2"/>
        </w:numPr>
        <w:spacing w:before="120" w:after="120"/>
        <w:ind w:left="641" w:hanging="357"/>
        <w:jc w:val="center"/>
        <w:rPr>
          <w:rFonts w:cs="Times New Roman"/>
        </w:rPr>
      </w:pPr>
      <w:bookmarkStart w:id="64" w:name="_Toc517950402"/>
      <w:r>
        <w:rPr>
          <w:rFonts w:cs="Times New Roman"/>
        </w:rPr>
        <w:lastRenderedPageBreak/>
        <w:t>ОЧЕРЕДНОСТЬ РЕАЛИЗАЦИИ МЕРОПРИЯТИЙ</w:t>
      </w:r>
      <w:bookmarkEnd w:id="64"/>
    </w:p>
    <w:p w:rsidR="00764AD7" w:rsidRDefault="00764AD7" w:rsidP="00764AD7">
      <w:pPr>
        <w:rPr>
          <w:rFonts w:cs="Times New Roman"/>
        </w:rPr>
      </w:pPr>
      <w:r>
        <w:t>Очередность реализации мероприятий включает предложения по этапам внедрения мероприятий по ОДД, в том числе определяет очередность разработки ПОДД на отдельных территориях.</w:t>
      </w:r>
    </w:p>
    <w:p w:rsidR="00764AD7" w:rsidRDefault="00764AD7" w:rsidP="00764AD7">
      <w:pPr>
        <w:rPr>
          <w:rFonts w:cs="Times New Roman"/>
        </w:rPr>
      </w:pPr>
      <w:r>
        <w:rPr>
          <w:rFonts w:cs="Times New Roman"/>
        </w:rPr>
        <w:t>Периоды реализации:</w:t>
      </w:r>
    </w:p>
    <w:p w:rsidR="00764AD7" w:rsidRPr="004F0BAF" w:rsidRDefault="00764AD7" w:rsidP="00843CF0">
      <w:pPr>
        <w:pStyle w:val="af5"/>
        <w:numPr>
          <w:ilvl w:val="0"/>
          <w:numId w:val="44"/>
        </w:numPr>
        <w:ind w:left="993"/>
      </w:pPr>
      <w:r>
        <w:t>к</w:t>
      </w:r>
      <w:r w:rsidRPr="004F0BAF">
        <w:t>раткосрочный (0-5 лет);</w:t>
      </w:r>
    </w:p>
    <w:p w:rsidR="00764AD7" w:rsidRPr="004F0BAF" w:rsidRDefault="00764AD7" w:rsidP="00843CF0">
      <w:pPr>
        <w:pStyle w:val="af5"/>
        <w:numPr>
          <w:ilvl w:val="0"/>
          <w:numId w:val="44"/>
        </w:numPr>
        <w:ind w:left="993"/>
      </w:pPr>
      <w:r>
        <w:t>с</w:t>
      </w:r>
      <w:r w:rsidRPr="004F0BAF">
        <w:t>реднесрочный (5-10 лет);</w:t>
      </w:r>
    </w:p>
    <w:p w:rsidR="00764AD7" w:rsidRPr="004F0BAF" w:rsidRDefault="00764AD7" w:rsidP="00843CF0">
      <w:pPr>
        <w:pStyle w:val="af5"/>
        <w:numPr>
          <w:ilvl w:val="0"/>
          <w:numId w:val="44"/>
        </w:numPr>
        <w:ind w:left="993"/>
      </w:pPr>
      <w:r>
        <w:t>д</w:t>
      </w:r>
      <w:r w:rsidRPr="004F0BAF">
        <w:t>олгосрочный (более 10 лет)</w:t>
      </w:r>
    </w:p>
    <w:p w:rsidR="0042614D" w:rsidRDefault="00764AD7" w:rsidP="00764AD7">
      <w:pPr>
        <w:rPr>
          <w:rFonts w:cs="Times New Roman"/>
        </w:rPr>
      </w:pPr>
      <w:r>
        <w:rPr>
          <w:rFonts w:cs="Times New Roman"/>
        </w:rPr>
        <w:t>Сроки реализации мероприятий по ОДД представлены в таблице 6.1 раздела 6</w:t>
      </w:r>
    </w:p>
    <w:p w:rsidR="00F414B2" w:rsidRDefault="00F414B2" w:rsidP="00087F10">
      <w:pPr>
        <w:rPr>
          <w:rFonts w:cs="Times New Roman"/>
        </w:rPr>
      </w:pPr>
    </w:p>
    <w:p w:rsidR="009618CD" w:rsidRDefault="009618CD" w:rsidP="00087F10">
      <w:pPr>
        <w:rPr>
          <w:rFonts w:cs="Times New Roman"/>
        </w:rPr>
      </w:pPr>
    </w:p>
    <w:p w:rsidR="00035F64" w:rsidRPr="0080523F" w:rsidRDefault="00C61DA5" w:rsidP="00962708">
      <w:pPr>
        <w:pStyle w:val="1"/>
        <w:pageBreakBefore/>
        <w:numPr>
          <w:ilvl w:val="0"/>
          <w:numId w:val="2"/>
        </w:numPr>
        <w:spacing w:before="120" w:after="120"/>
        <w:ind w:left="641" w:hanging="357"/>
        <w:jc w:val="center"/>
        <w:rPr>
          <w:rFonts w:cs="Times New Roman"/>
        </w:rPr>
      </w:pPr>
      <w:bookmarkStart w:id="65" w:name="_Toc517950403"/>
      <w:r w:rsidRPr="0080523F">
        <w:rPr>
          <w:rFonts w:cs="Times New Roman"/>
        </w:rPr>
        <w:lastRenderedPageBreak/>
        <w:t>ОЦЕНКА ТРЕБУЕМЫХ ОБЪЕМОВ ФИНАНСИРОВАНИЯ  И ЭФФЕКТИВНОСТИ МЕРОПРИЯТИЙ ПО ОРГАНИЗАЦИИ ДОРОЖНОГО ДВИЖЕНИЯ</w:t>
      </w:r>
      <w:bookmarkEnd w:id="65"/>
    </w:p>
    <w:p w:rsidR="009C5ECD" w:rsidRDefault="002209AA" w:rsidP="002209AA">
      <w:pPr>
        <w:rPr>
          <w:rFonts w:cs="Times New Roman"/>
        </w:rPr>
      </w:pPr>
      <w:r w:rsidRPr="0080523F">
        <w:rPr>
          <w:rFonts w:cs="Times New Roman"/>
        </w:rPr>
        <w:t>При планировании ресурсного обеспечения КСОДД учитывается реальная ситуация в финансово – бюджетной сфере на муниципальном уровне, состояние организации и безопасности дорожного движения, социально-экономическая значимость проблемы в сфере организации и безопасности дорожного движения, а также исходя из реально возможных капиталовложений и материальных ресурсов. Оценка требуемых объемов финансирования</w:t>
      </w:r>
      <w:r w:rsidR="00EF69CD" w:rsidRPr="0080523F">
        <w:rPr>
          <w:rFonts w:cs="Times New Roman"/>
        </w:rPr>
        <w:t xml:space="preserve"> представлена в таблице </w:t>
      </w:r>
      <w:r w:rsidR="00764AD7">
        <w:rPr>
          <w:rFonts w:cs="Times New Roman"/>
        </w:rPr>
        <w:t>6</w:t>
      </w:r>
      <w:r w:rsidR="00A612F2">
        <w:rPr>
          <w:rFonts w:cs="Times New Roman"/>
        </w:rPr>
        <w:t>.</w:t>
      </w:r>
      <w:r w:rsidR="00764AD7">
        <w:rPr>
          <w:rFonts w:cs="Times New Roman"/>
        </w:rPr>
        <w:t>1</w:t>
      </w:r>
      <w:r w:rsidR="00EF69CD" w:rsidRPr="0080523F">
        <w:rPr>
          <w:rFonts w:cs="Times New Roman"/>
        </w:rPr>
        <w:t>.</w:t>
      </w:r>
    </w:p>
    <w:p w:rsidR="00764AD7" w:rsidRDefault="00764AD7" w:rsidP="002209AA">
      <w:pPr>
        <w:rPr>
          <w:rFonts w:cs="Times New Roman"/>
        </w:rPr>
        <w:sectPr w:rsidR="00764AD7" w:rsidSect="007E6B9F">
          <w:footerReference w:type="default" r:id="rId13"/>
          <w:pgSz w:w="11906" w:h="16838"/>
          <w:pgMar w:top="1134" w:right="850" w:bottom="1134" w:left="1701" w:header="708" w:footer="708" w:gutter="0"/>
          <w:cols w:space="708"/>
          <w:titlePg/>
          <w:docGrid w:linePitch="360"/>
        </w:sectPr>
      </w:pPr>
    </w:p>
    <w:p w:rsidR="00764AD7" w:rsidRPr="0080523F" w:rsidRDefault="00764AD7" w:rsidP="002209AA">
      <w:pPr>
        <w:rPr>
          <w:rFonts w:cs="Times New Roman"/>
        </w:rPr>
      </w:pPr>
    </w:p>
    <w:p w:rsidR="0012207C" w:rsidRDefault="00EF69CD" w:rsidP="0012207C">
      <w:pPr>
        <w:jc w:val="right"/>
        <w:rPr>
          <w:rFonts w:cs="Times New Roman"/>
        </w:rPr>
      </w:pPr>
      <w:r w:rsidRPr="0080523F">
        <w:rPr>
          <w:rFonts w:cs="Times New Roman"/>
        </w:rPr>
        <w:t xml:space="preserve">Таблица </w:t>
      </w:r>
      <w:r w:rsidR="00764AD7">
        <w:rPr>
          <w:rFonts w:cs="Times New Roman"/>
        </w:rPr>
        <w:t>6</w:t>
      </w:r>
      <w:r w:rsidR="00A612F2">
        <w:rPr>
          <w:rFonts w:cs="Times New Roman"/>
        </w:rPr>
        <w:t>.</w:t>
      </w:r>
      <w:r w:rsidR="00764AD7">
        <w:rPr>
          <w:rFonts w:cs="Times New Roman"/>
        </w:rPr>
        <w:t>1</w:t>
      </w:r>
      <w:r w:rsidR="0012207C" w:rsidRPr="0012207C">
        <w:rPr>
          <w:rFonts w:cs="Times New Roman"/>
        </w:rPr>
        <w:t xml:space="preserve"> </w:t>
      </w:r>
    </w:p>
    <w:p w:rsidR="0012207C" w:rsidRPr="0012207C" w:rsidRDefault="0012207C" w:rsidP="0012207C">
      <w:pPr>
        <w:jc w:val="center"/>
        <w:rPr>
          <w:rFonts w:cs="Times New Roman"/>
          <w:u w:val="single"/>
        </w:rPr>
      </w:pPr>
      <w:r w:rsidRPr="0012207C">
        <w:rPr>
          <w:rFonts w:cs="Times New Roman"/>
          <w:u w:val="single"/>
        </w:rPr>
        <w:t>Оценка требуемых объемов финансирования</w:t>
      </w:r>
    </w:p>
    <w:p w:rsidR="00764AD7" w:rsidRDefault="00764AD7" w:rsidP="00AB104C">
      <w:pPr>
        <w:rPr>
          <w:rFonts w:cs="Times New Roman"/>
        </w:rPr>
      </w:pPr>
    </w:p>
    <w:tbl>
      <w:tblPr>
        <w:tblW w:w="14629" w:type="dxa"/>
        <w:tblLook w:val="0000"/>
      </w:tblPr>
      <w:tblGrid>
        <w:gridCol w:w="1236"/>
        <w:gridCol w:w="2930"/>
        <w:gridCol w:w="1292"/>
        <w:gridCol w:w="1006"/>
        <w:gridCol w:w="1050"/>
        <w:gridCol w:w="1262"/>
        <w:gridCol w:w="1128"/>
        <w:gridCol w:w="1760"/>
        <w:gridCol w:w="2965"/>
      </w:tblGrid>
      <w:tr w:rsidR="00A36111" w:rsidRPr="00EE1B7C" w:rsidTr="00A36111">
        <w:trPr>
          <w:trHeight w:val="287"/>
          <w:tblHeader/>
        </w:trPr>
        <w:tc>
          <w:tcPr>
            <w:tcW w:w="1236"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 xml:space="preserve">№ </w:t>
            </w:r>
            <w:proofErr w:type="spellStart"/>
            <w:proofErr w:type="gramStart"/>
            <w:r w:rsidRPr="00EE1B7C">
              <w:rPr>
                <w:rFonts w:cs="Times New Roman"/>
                <w:b/>
                <w:color w:val="000000" w:themeColor="text1"/>
                <w:sz w:val="20"/>
                <w:szCs w:val="20"/>
              </w:rPr>
              <w:t>п</w:t>
            </w:r>
            <w:proofErr w:type="spellEnd"/>
            <w:proofErr w:type="gramEnd"/>
            <w:r w:rsidRPr="00EE1B7C">
              <w:rPr>
                <w:rFonts w:cs="Times New Roman"/>
                <w:b/>
                <w:color w:val="000000" w:themeColor="text1"/>
                <w:sz w:val="20"/>
                <w:szCs w:val="20"/>
              </w:rPr>
              <w:t>/</w:t>
            </w:r>
            <w:proofErr w:type="spellStart"/>
            <w:r w:rsidRPr="00EE1B7C">
              <w:rPr>
                <w:rFonts w:cs="Times New Roman"/>
                <w:b/>
                <w:color w:val="000000" w:themeColor="text1"/>
                <w:sz w:val="20"/>
                <w:szCs w:val="20"/>
              </w:rPr>
              <w:t>п</w:t>
            </w:r>
            <w:proofErr w:type="spellEnd"/>
          </w:p>
        </w:tc>
        <w:tc>
          <w:tcPr>
            <w:tcW w:w="2959"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Наименование мероприятия</w:t>
            </w:r>
          </w:p>
        </w:tc>
        <w:tc>
          <w:tcPr>
            <w:tcW w:w="1298"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Годы реализации</w:t>
            </w:r>
          </w:p>
        </w:tc>
        <w:tc>
          <w:tcPr>
            <w:tcW w:w="6137" w:type="dxa"/>
            <w:gridSpan w:val="5"/>
            <w:tcBorders>
              <w:top w:val="single" w:sz="8" w:space="0" w:color="000000"/>
              <w:left w:val="single" w:sz="8" w:space="0" w:color="000000"/>
              <w:bottom w:val="single" w:sz="4"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Объем финансирования, тыс. руб.</w:t>
            </w:r>
          </w:p>
        </w:tc>
        <w:tc>
          <w:tcPr>
            <w:tcW w:w="2999" w:type="dxa"/>
            <w:vMerge w:val="restart"/>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Непосредственный результат реализации мероприятия</w:t>
            </w:r>
          </w:p>
        </w:tc>
      </w:tr>
      <w:tr w:rsidR="00A36111" w:rsidRPr="00EE1B7C" w:rsidTr="00A36111">
        <w:trPr>
          <w:trHeight w:val="255"/>
          <w:tblHeader/>
        </w:trPr>
        <w:tc>
          <w:tcPr>
            <w:tcW w:w="123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298"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906" w:type="dxa"/>
            <w:vMerge w:val="restart"/>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всего</w:t>
            </w:r>
          </w:p>
        </w:tc>
        <w:tc>
          <w:tcPr>
            <w:tcW w:w="5231" w:type="dxa"/>
            <w:gridSpan w:val="4"/>
            <w:tcBorders>
              <w:top w:val="single" w:sz="4" w:space="0" w:color="000000"/>
              <w:left w:val="single" w:sz="8" w:space="0" w:color="000000"/>
              <w:bottom w:val="single" w:sz="4"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 разрезе источников финансирования</w:t>
            </w:r>
          </w:p>
        </w:tc>
        <w:tc>
          <w:tcPr>
            <w:tcW w:w="299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r>
      <w:tr w:rsidR="00A36111" w:rsidRPr="00EE1B7C" w:rsidTr="00A36111">
        <w:trPr>
          <w:trHeight w:val="285"/>
          <w:tblHeader/>
        </w:trPr>
        <w:tc>
          <w:tcPr>
            <w:tcW w:w="123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298"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906"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1055"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краевой бюджет</w:t>
            </w:r>
          </w:p>
        </w:tc>
        <w:tc>
          <w:tcPr>
            <w:tcW w:w="1270"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районный бюджет</w:t>
            </w:r>
          </w:p>
        </w:tc>
        <w:tc>
          <w:tcPr>
            <w:tcW w:w="1135"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местный бюджет</w:t>
            </w:r>
          </w:p>
        </w:tc>
        <w:tc>
          <w:tcPr>
            <w:tcW w:w="1771" w:type="dxa"/>
            <w:tcBorders>
              <w:top w:val="single" w:sz="4"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color w:val="000000" w:themeColor="text1"/>
                <w:sz w:val="20"/>
                <w:szCs w:val="20"/>
              </w:rPr>
            </w:pPr>
            <w:r w:rsidRPr="00EE1B7C">
              <w:rPr>
                <w:rFonts w:cs="Times New Roman"/>
                <w:b/>
                <w:color w:val="000000" w:themeColor="text1"/>
                <w:sz w:val="20"/>
                <w:szCs w:val="20"/>
              </w:rPr>
              <w:t>внебюджетные источники</w:t>
            </w:r>
          </w:p>
        </w:tc>
        <w:tc>
          <w:tcPr>
            <w:tcW w:w="2999" w:type="dxa"/>
            <w:vMerge/>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r w:rsidRPr="00EE1B7C">
              <w:rPr>
                <w:color w:val="000000" w:themeColor="text1"/>
                <w:sz w:val="20"/>
                <w:szCs w:val="20"/>
              </w:rPr>
              <w:t>1</w:t>
            </w: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1350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1350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Разработка проекта организации дорожного движения</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870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870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разработка проекта организации дорожного движения</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виадука на автодороге «Краснодар-Ейск», для обеспечения беспрепятственных транспортных связей существующей части станицы и нового проектируемого жилого района в северной и восточной части</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до 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39939,1</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39939,1</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транспортной доступности</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реконструкции существующих автодорог общего пользования, повышения их технических категорий с учетом возрастающих грузопотоков в направлении </w:t>
            </w:r>
            <w:proofErr w:type="spellStart"/>
            <w:r w:rsidRPr="00EE1B7C">
              <w:rPr>
                <w:rFonts w:cs="Times New Roman"/>
                <w:sz w:val="20"/>
                <w:szCs w:val="20"/>
              </w:rPr>
              <w:t>Ейского</w:t>
            </w:r>
            <w:proofErr w:type="spellEnd"/>
            <w:r w:rsidRPr="00EE1B7C">
              <w:rPr>
                <w:rFonts w:cs="Times New Roman"/>
                <w:sz w:val="20"/>
                <w:szCs w:val="20"/>
              </w:rPr>
              <w:t xml:space="preserve">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167924</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10000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7897</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создание единой системы транспортной и улично-дорожной сети в увязке с планировочной структурой населенных пунктов и </w:t>
            </w:r>
            <w:r w:rsidRPr="00EE1B7C">
              <w:rPr>
                <w:rFonts w:cs="Times New Roman"/>
                <w:sz w:val="20"/>
                <w:szCs w:val="20"/>
              </w:rPr>
              <w:lastRenderedPageBreak/>
              <w:t>прилегающим к ним территориям</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lastRenderedPageBreak/>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96800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30000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30300</w:t>
            </w:r>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Style w:val="115pt"/>
                <w:rFonts w:eastAsiaTheme="minorHAnsi"/>
                <w:sz w:val="20"/>
                <w:szCs w:val="20"/>
              </w:rPr>
              <w:t xml:space="preserve">Реконструкция автодороги </w:t>
            </w:r>
            <w:proofErr w:type="gramStart"/>
            <w:r w:rsidRPr="00EE1B7C">
              <w:rPr>
                <w:rFonts w:cs="Times New Roman"/>
                <w:sz w:val="20"/>
                <w:szCs w:val="20"/>
              </w:rPr>
              <w:t>г</w:t>
            </w:r>
            <w:proofErr w:type="gramEnd"/>
            <w:r w:rsidRPr="00EE1B7C">
              <w:rPr>
                <w:rFonts w:cs="Times New Roman"/>
                <w:sz w:val="20"/>
                <w:szCs w:val="20"/>
              </w:rPr>
              <w:t>. Краснодар – г. Ейск (56,474 км  в территории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577743</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577743</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Style w:val="115pt"/>
                <w:rFonts w:eastAsiaTheme="minorHAnsi"/>
                <w:sz w:val="20"/>
                <w:szCs w:val="20"/>
              </w:rPr>
              <w:t xml:space="preserve">Реконструкция автодороги </w:t>
            </w:r>
            <w:r w:rsidRPr="00EE1B7C">
              <w:rPr>
                <w:rFonts w:cs="Times New Roman"/>
                <w:sz w:val="20"/>
                <w:szCs w:val="20"/>
              </w:rPr>
              <w:t xml:space="preserve">ст. Стародеревянковская – ст. Ленинградская – ст. </w:t>
            </w:r>
            <w:proofErr w:type="spellStart"/>
            <w:r w:rsidRPr="00EE1B7C">
              <w:rPr>
                <w:rFonts w:cs="Times New Roman"/>
                <w:sz w:val="20"/>
                <w:szCs w:val="20"/>
              </w:rPr>
              <w:t>Кисляковская</w:t>
            </w:r>
            <w:proofErr w:type="spellEnd"/>
            <w:r w:rsidRPr="00EE1B7C">
              <w:rPr>
                <w:rFonts w:cs="Times New Roman"/>
                <w:sz w:val="20"/>
                <w:szCs w:val="20"/>
              </w:rPr>
              <w:t xml:space="preserve"> (14,150 км в пределах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128690</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128690</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Реконструкция автодороги ст. Стародеревянковская – ст. </w:t>
            </w:r>
            <w:proofErr w:type="spellStart"/>
            <w:r w:rsidRPr="00EE1B7C">
              <w:rPr>
                <w:rFonts w:cs="Times New Roman"/>
                <w:sz w:val="20"/>
                <w:szCs w:val="20"/>
              </w:rPr>
              <w:t>Новодеревянковская</w:t>
            </w:r>
            <w:proofErr w:type="spellEnd"/>
            <w:r w:rsidRPr="00EE1B7C">
              <w:rPr>
                <w:rFonts w:cs="Times New Roman"/>
                <w:sz w:val="20"/>
                <w:szCs w:val="20"/>
              </w:rPr>
              <w:t xml:space="preserve"> (38,790 км в пределах района)</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252192</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252192</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5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Приобретение и установка дорожных знаков</w:t>
            </w:r>
          </w:p>
        </w:tc>
        <w:tc>
          <w:tcPr>
            <w:tcW w:w="1298"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6842</w:t>
            </w:r>
          </w:p>
        </w:tc>
        <w:tc>
          <w:tcPr>
            <w:tcW w:w="105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6842</m:t>
                </m:r>
              </m:oMath>
            </m:oMathPara>
          </w:p>
        </w:tc>
        <w:tc>
          <w:tcPr>
            <w:tcW w:w="1771"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4" w:space="0" w:color="000000"/>
              <w:bottom w:val="single" w:sz="8" w:space="0" w:color="000000"/>
              <w:right w:val="single" w:sz="4"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 дорожного движения</w:t>
            </w:r>
          </w:p>
        </w:tc>
      </w:tr>
      <w:tr w:rsidR="00A36111"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искусственных неровностей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1687</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1687</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 дорожного движения</w:t>
            </w:r>
          </w:p>
        </w:tc>
      </w:tr>
      <w:tr w:rsidR="00A36111"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Текущий ремонт автомобильных дорог местного значения в гравийном исполнении</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13769</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10000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3000</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и ремонт тротуаров</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11414</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10000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1414</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автомобильные дороги регионального или межмуниципального значения и искусственные сооружения на них должны отвечать действующим нормам и правилам</w:t>
            </w:r>
          </w:p>
        </w:tc>
      </w:tr>
      <w:tr w:rsidR="00A36111" w:rsidRPr="00EE1B7C" w:rsidTr="00A36111">
        <w:trPr>
          <w:trHeight w:val="76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пер. Соборный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ст. Стародеревянковская.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710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667,4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sidRPr="00EE1B7C">
              <w:rPr>
                <w:rFonts w:eastAsia="Calibri" w:cs="Times New Roman"/>
                <w:color w:val="000000" w:themeColor="text1"/>
                <w:sz w:val="20"/>
                <w:szCs w:val="20"/>
              </w:rPr>
              <w:t>42,6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пер. Малому от ПК 0+00 (ул. Дальняя)  до ПК 5+40 (а/в </w:t>
            </w:r>
            <w:r w:rsidRPr="001E7192">
              <w:rPr>
                <w:rFonts w:cs="Times New Roman"/>
                <w:sz w:val="20"/>
                <w:szCs w:val="20"/>
              </w:rPr>
              <w:lastRenderedPageBreak/>
              <w:t>х</w:t>
            </w:r>
            <w:proofErr w:type="gramStart"/>
            <w:r w:rsidRPr="001E7192">
              <w:rPr>
                <w:rFonts w:cs="Times New Roman"/>
                <w:sz w:val="20"/>
                <w:szCs w:val="20"/>
              </w:rPr>
              <w:t>.У</w:t>
            </w:r>
            <w:proofErr w:type="gramEnd"/>
            <w:r w:rsidRPr="001E7192">
              <w:rPr>
                <w:rFonts w:cs="Times New Roman"/>
                <w:sz w:val="20"/>
                <w:szCs w:val="20"/>
              </w:rPr>
              <w:t xml:space="preserve">дарный –ст. Александровская) в х. Ударный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lastRenderedPageBreak/>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3290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210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Молодёжной от ПК 0+00 (ул. </w:t>
            </w:r>
            <w:proofErr w:type="gramStart"/>
            <w:r w:rsidRPr="001E7192">
              <w:rPr>
                <w:rFonts w:cs="Times New Roman"/>
                <w:sz w:val="20"/>
                <w:szCs w:val="20"/>
              </w:rPr>
              <w:t>Кубанская</w:t>
            </w:r>
            <w:proofErr w:type="gramEnd"/>
            <w:r w:rsidRPr="001E7192">
              <w:rPr>
                <w:rFonts w:cs="Times New Roman"/>
                <w:sz w:val="20"/>
                <w:szCs w:val="20"/>
              </w:rPr>
              <w:t xml:space="preserve">) до ПК 5+85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5100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4794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306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Степной от ПК 0+00 (ул. Гагарина) до ПК 3+31 (ул. Ленина)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67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ул. Центральной  от ПК 0+00 (ул. Запорожской) до ПК 8+05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6000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5640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360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Запорожской от ПК 11+30 (граница ремонта 2020 года) до ПК 17+88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12000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11280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720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автомобильной дороги по ул. Лагерной от ПК 0+00 (ул. Пластуновская) до ПК 3+55 (ул. Запорожская) в </w:t>
            </w:r>
            <w:proofErr w:type="spellStart"/>
            <w:r w:rsidRPr="001E7192">
              <w:rPr>
                <w:rFonts w:cs="Times New Roman"/>
                <w:sz w:val="20"/>
                <w:szCs w:val="20"/>
              </w:rPr>
              <w:t>ст-це</w:t>
            </w:r>
            <w:proofErr w:type="spellEnd"/>
            <w:r w:rsidRPr="001E7192">
              <w:rPr>
                <w:rFonts w:cs="Times New Roman"/>
                <w:sz w:val="20"/>
                <w:szCs w:val="20"/>
              </w:rPr>
              <w:t xml:space="preserve">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562"/>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Береговая</w:t>
            </w:r>
            <w:proofErr w:type="gramEnd"/>
            <w:r w:rsidRPr="001E7192">
              <w:rPr>
                <w:rFonts w:cs="Times New Roman"/>
                <w:sz w:val="20"/>
                <w:szCs w:val="20"/>
              </w:rPr>
              <w:t xml:space="preserve"> от дом № 54 до ПК 6+94 в х. Черкасском</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4200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3948</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252</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57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Алтайская</w:t>
            </w:r>
            <w:proofErr w:type="gramEnd"/>
            <w:r w:rsidRPr="001E7192">
              <w:rPr>
                <w:rFonts w:cs="Times New Roman"/>
                <w:sz w:val="20"/>
                <w:szCs w:val="20"/>
              </w:rPr>
              <w:t xml:space="preserve"> от дом № 16/1 до ПК 4+81 в х. Ударный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669"/>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Вольная от ул. Мира до. Ул. Черноморской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1100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1034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66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665"/>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Ремонт ул. Кубанская от ул</w:t>
            </w:r>
            <w:proofErr w:type="gramStart"/>
            <w:r w:rsidRPr="001E7192">
              <w:rPr>
                <w:rFonts w:cs="Times New Roman"/>
                <w:sz w:val="20"/>
                <w:szCs w:val="20"/>
              </w:rPr>
              <w:t>.Ш</w:t>
            </w:r>
            <w:proofErr w:type="gramEnd"/>
            <w:r w:rsidRPr="001E7192">
              <w:rPr>
                <w:rFonts w:cs="Times New Roman"/>
                <w:sz w:val="20"/>
                <w:szCs w:val="20"/>
              </w:rPr>
              <w:t xml:space="preserve">кольной до ул. Гагарина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380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357</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22,8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1160"/>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Красная</w:t>
            </w:r>
            <w:proofErr w:type="gramEnd"/>
            <w:r w:rsidRPr="001E7192">
              <w:rPr>
                <w:rFonts w:cs="Times New Roman"/>
                <w:sz w:val="20"/>
                <w:szCs w:val="20"/>
              </w:rPr>
              <w:t xml:space="preserve"> от ПК 0+00 (дом № 137) до ПК 8+20 в ст. Стародеревянковская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8000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7520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480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338"/>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1E7192" w:rsidRDefault="00A36111" w:rsidP="00A36111">
            <w:pPr>
              <w:ind w:firstLine="0"/>
              <w:rPr>
                <w:rFonts w:cs="Times New Roman"/>
                <w:sz w:val="20"/>
                <w:szCs w:val="20"/>
              </w:rPr>
            </w:pPr>
            <w:r w:rsidRPr="001E7192">
              <w:rPr>
                <w:rFonts w:cs="Times New Roman"/>
                <w:sz w:val="20"/>
                <w:szCs w:val="20"/>
              </w:rPr>
              <w:t xml:space="preserve">Ремонт ул. </w:t>
            </w:r>
            <w:proofErr w:type="gramStart"/>
            <w:r w:rsidRPr="001E7192">
              <w:rPr>
                <w:rFonts w:cs="Times New Roman"/>
                <w:sz w:val="20"/>
                <w:szCs w:val="20"/>
              </w:rPr>
              <w:t>Кубанская</w:t>
            </w:r>
            <w:proofErr w:type="gramEnd"/>
            <w:r w:rsidRPr="001E7192">
              <w:rPr>
                <w:rFonts w:cs="Times New Roman"/>
                <w:sz w:val="20"/>
                <w:szCs w:val="20"/>
              </w:rPr>
              <w:t xml:space="preserve"> от ул.  Ленинградской до автомобильной дороги Краснодар-Ейск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10000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cs="Times New Roman"/>
                <w:sz w:val="20"/>
                <w:szCs w:val="20"/>
              </w:rPr>
            </w:pPr>
            <w:r w:rsidRPr="001E7192">
              <w:rPr>
                <w:rFonts w:cs="Times New Roman"/>
                <w:sz w:val="20"/>
                <w:szCs w:val="20"/>
              </w:rPr>
              <w:t>9400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tabs>
                <w:tab w:val="left" w:pos="948"/>
              </w:tabs>
              <w:spacing w:line="240" w:lineRule="auto"/>
              <w:ind w:firstLine="0"/>
              <w:jc w:val="center"/>
              <w:rPr>
                <w:rFonts w:eastAsia="Calibri" w:cs="Times New Roman"/>
                <w:sz w:val="20"/>
                <w:szCs w:val="20"/>
              </w:rPr>
            </w:pPr>
            <w:r w:rsidRPr="001E7192">
              <w:rPr>
                <w:rFonts w:eastAsia="Calibri" w:cs="Times New Roman"/>
                <w:sz w:val="20"/>
                <w:szCs w:val="20"/>
              </w:rPr>
              <w:t>600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безопасности дорожного движения</w:t>
            </w:r>
          </w:p>
          <w:p w:rsidR="00A36111" w:rsidRPr="001E7192" w:rsidRDefault="00A36111" w:rsidP="00A36111">
            <w:pPr>
              <w:spacing w:line="240" w:lineRule="auto"/>
              <w:ind w:firstLine="0"/>
              <w:jc w:val="center"/>
              <w:rPr>
                <w:rFonts w:cs="Times New Roman"/>
                <w:sz w:val="20"/>
                <w:szCs w:val="20"/>
              </w:rPr>
            </w:pPr>
            <w:r w:rsidRPr="001E7192">
              <w:rPr>
                <w:rFonts w:cs="Times New Roman"/>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Красная</w:t>
            </w:r>
            <w:proofErr w:type="gramEnd"/>
            <w:r w:rsidRPr="00EE1B7C">
              <w:rPr>
                <w:rFonts w:cs="Times New Roman"/>
                <w:color w:val="000000"/>
                <w:sz w:val="20"/>
                <w:szCs w:val="20"/>
              </w:rPr>
              <w:t xml:space="preserve"> от домовладения № 176  до домовладения 249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8460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540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Красная</w:t>
            </w:r>
            <w:proofErr w:type="gramEnd"/>
            <w:r w:rsidRPr="00EE1B7C">
              <w:rPr>
                <w:rFonts w:cs="Times New Roman"/>
                <w:color w:val="000000"/>
                <w:sz w:val="20"/>
                <w:szCs w:val="20"/>
              </w:rPr>
              <w:t xml:space="preserve"> от ул. Ленинградской до домовладения №2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Будённого от ул. </w:t>
            </w:r>
            <w:proofErr w:type="gramStart"/>
            <w:r w:rsidRPr="00EE1B7C">
              <w:rPr>
                <w:rFonts w:cs="Times New Roman"/>
                <w:color w:val="000000"/>
                <w:sz w:val="20"/>
                <w:szCs w:val="20"/>
              </w:rPr>
              <w:t>Центральной</w:t>
            </w:r>
            <w:proofErr w:type="gramEnd"/>
            <w:r w:rsidRPr="00EE1B7C">
              <w:rPr>
                <w:rFonts w:cs="Times New Roman"/>
                <w:color w:val="000000"/>
                <w:sz w:val="20"/>
                <w:szCs w:val="20"/>
              </w:rPr>
              <w:t xml:space="preserve"> до ул. Ленина в ст. 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564</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36</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Мира </w:t>
            </w:r>
            <w:proofErr w:type="gramStart"/>
            <w:r w:rsidRPr="00EE1B7C">
              <w:rPr>
                <w:rFonts w:cs="Times New Roman"/>
                <w:color w:val="000000"/>
                <w:sz w:val="20"/>
                <w:szCs w:val="20"/>
              </w:rPr>
              <w:t>от</w:t>
            </w:r>
            <w:proofErr w:type="gramEnd"/>
            <w:r w:rsidRPr="00EE1B7C">
              <w:rPr>
                <w:rFonts w:cs="Times New Roman"/>
                <w:color w:val="000000"/>
                <w:sz w:val="20"/>
                <w:szCs w:val="20"/>
              </w:rPr>
              <w:t xml:space="preserve"> Октябрьской до Ламанской в ст. </w:t>
            </w:r>
            <w:r w:rsidRPr="00EE1B7C">
              <w:rPr>
                <w:rFonts w:cs="Times New Roman"/>
                <w:color w:val="000000"/>
                <w:sz w:val="20"/>
                <w:szCs w:val="20"/>
              </w:rPr>
              <w:lastRenderedPageBreak/>
              <w:t xml:space="preserve">Стародеревянковской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lastRenderedPageBreak/>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4230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270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Герцена от пер. Криничного до ул. </w:t>
            </w:r>
            <w:proofErr w:type="gramStart"/>
            <w:r w:rsidRPr="00EE1B7C">
              <w:rPr>
                <w:rFonts w:cs="Times New Roman"/>
                <w:color w:val="000000"/>
                <w:sz w:val="20"/>
                <w:szCs w:val="20"/>
              </w:rPr>
              <w:t>Черноморской</w:t>
            </w:r>
            <w:proofErr w:type="gramEnd"/>
            <w:r w:rsidRPr="00EE1B7C">
              <w:rPr>
                <w:rFonts w:cs="Times New Roman"/>
                <w:color w:val="000000"/>
                <w:sz w:val="20"/>
                <w:szCs w:val="20"/>
              </w:rPr>
              <w:t xml:space="preserve">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800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752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Комсомольская</w:t>
            </w:r>
            <w:proofErr w:type="gramEnd"/>
            <w:r w:rsidRPr="00EE1B7C">
              <w:rPr>
                <w:rFonts w:cs="Times New Roman"/>
                <w:color w:val="000000"/>
                <w:sz w:val="20"/>
                <w:szCs w:val="20"/>
              </w:rPr>
              <w:t xml:space="preserve"> от ул. Раздольной  до ул. Железнодорожной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4230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270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Гагарина от ул</w:t>
            </w:r>
            <w:proofErr w:type="gramStart"/>
            <w:r w:rsidRPr="00EE1B7C">
              <w:rPr>
                <w:rFonts w:cs="Times New Roman"/>
                <w:color w:val="000000"/>
                <w:sz w:val="20"/>
                <w:szCs w:val="20"/>
              </w:rPr>
              <w:t>.З</w:t>
            </w:r>
            <w:proofErr w:type="gramEnd"/>
            <w:r w:rsidRPr="00EE1B7C">
              <w:rPr>
                <w:rFonts w:cs="Times New Roman"/>
                <w:color w:val="000000"/>
                <w:sz w:val="20"/>
                <w:szCs w:val="20"/>
              </w:rPr>
              <w:t>апорожской до ул. Красной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5640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Ленинградская</w:t>
            </w:r>
            <w:proofErr w:type="gramEnd"/>
            <w:r w:rsidRPr="00EE1B7C">
              <w:rPr>
                <w:rFonts w:cs="Times New Roman"/>
                <w:color w:val="000000"/>
                <w:sz w:val="20"/>
                <w:szCs w:val="20"/>
              </w:rPr>
              <w:t xml:space="preserve"> от автомобильной дороги  Краснодар-Ейск до ПК 10+85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7800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7332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468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Садовая</w:t>
            </w:r>
            <w:proofErr w:type="gramEnd"/>
            <w:r w:rsidRPr="00EE1B7C">
              <w:rPr>
                <w:rFonts w:cs="Times New Roman"/>
                <w:color w:val="000000"/>
                <w:sz w:val="20"/>
                <w:szCs w:val="20"/>
              </w:rPr>
              <w:t xml:space="preserve"> от автомобильной дороги Краснодар-Ейск  до ул. Черноморской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1350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1269</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81</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Сладкий Лиман ул. </w:t>
            </w:r>
            <w:proofErr w:type="gramStart"/>
            <w:r w:rsidRPr="00EE1B7C">
              <w:rPr>
                <w:rFonts w:cs="Times New Roman"/>
                <w:color w:val="000000"/>
                <w:sz w:val="20"/>
                <w:szCs w:val="20"/>
              </w:rPr>
              <w:t>Широкая</w:t>
            </w:r>
            <w:proofErr w:type="gramEnd"/>
            <w:r w:rsidRPr="00EE1B7C">
              <w:rPr>
                <w:rFonts w:cs="Times New Roman"/>
                <w:color w:val="000000"/>
                <w:sz w:val="20"/>
                <w:szCs w:val="20"/>
              </w:rPr>
              <w:t xml:space="preserve"> от домовладения д. 114 до ПК 19+40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Горького от ул. Шевченко до домовладения № 199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940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60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Ремонт ул. Шевченко от ул. Герцена до домовладения № 35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2900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2726</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174</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Черкасский ул. </w:t>
            </w:r>
            <w:proofErr w:type="gramStart"/>
            <w:r w:rsidRPr="00EE1B7C">
              <w:rPr>
                <w:rFonts w:cs="Times New Roman"/>
                <w:color w:val="000000"/>
                <w:sz w:val="20"/>
                <w:szCs w:val="20"/>
              </w:rPr>
              <w:t>Береговая</w:t>
            </w:r>
            <w:proofErr w:type="gramEnd"/>
            <w:r w:rsidRPr="00EE1B7C">
              <w:rPr>
                <w:rFonts w:cs="Times New Roman"/>
                <w:color w:val="000000"/>
                <w:sz w:val="20"/>
                <w:szCs w:val="20"/>
              </w:rPr>
              <w:t xml:space="preserve"> от домовладения № 49 до ПК 6+10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Центральная</w:t>
            </w:r>
            <w:proofErr w:type="gramEnd"/>
            <w:r w:rsidRPr="00EE1B7C">
              <w:rPr>
                <w:rFonts w:cs="Times New Roman"/>
                <w:color w:val="000000"/>
                <w:sz w:val="20"/>
                <w:szCs w:val="20"/>
              </w:rPr>
              <w:t xml:space="preserve"> от ул. Красной до автомобильной дороги Краснодар-Ейск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4700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х. Большие </w:t>
            </w:r>
            <w:proofErr w:type="spellStart"/>
            <w:r w:rsidRPr="00EE1B7C">
              <w:rPr>
                <w:rFonts w:cs="Times New Roman"/>
                <w:color w:val="000000"/>
                <w:sz w:val="20"/>
                <w:szCs w:val="20"/>
              </w:rPr>
              <w:t>Челбасы</w:t>
            </w:r>
            <w:proofErr w:type="spellEnd"/>
            <w:r w:rsidRPr="00EE1B7C">
              <w:rPr>
                <w:rFonts w:cs="Times New Roman"/>
                <w:color w:val="000000"/>
                <w:sz w:val="20"/>
                <w:szCs w:val="20"/>
              </w:rPr>
              <w:t xml:space="preserve"> ул. </w:t>
            </w:r>
            <w:proofErr w:type="gramStart"/>
            <w:r w:rsidRPr="00EE1B7C">
              <w:rPr>
                <w:rFonts w:cs="Times New Roman"/>
                <w:color w:val="000000"/>
                <w:sz w:val="20"/>
                <w:szCs w:val="20"/>
              </w:rPr>
              <w:t>Полтавская</w:t>
            </w:r>
            <w:proofErr w:type="gramEnd"/>
            <w:r w:rsidRPr="00EE1B7C">
              <w:rPr>
                <w:rFonts w:cs="Times New Roman"/>
                <w:color w:val="000000"/>
                <w:sz w:val="20"/>
                <w:szCs w:val="20"/>
              </w:rPr>
              <w:t xml:space="preserve"> от домовладения № 71 до домовладения № 1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470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300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w:t>
            </w:r>
            <w:proofErr w:type="gramStart"/>
            <w:r w:rsidRPr="00EE1B7C">
              <w:rPr>
                <w:rFonts w:cs="Times New Roman"/>
                <w:color w:val="000000"/>
                <w:sz w:val="20"/>
                <w:szCs w:val="20"/>
              </w:rPr>
              <w:t>Октябрьская</w:t>
            </w:r>
            <w:proofErr w:type="gramEnd"/>
            <w:r w:rsidRPr="00EE1B7C">
              <w:rPr>
                <w:rFonts w:cs="Times New Roman"/>
                <w:color w:val="000000"/>
                <w:sz w:val="20"/>
                <w:szCs w:val="20"/>
              </w:rPr>
              <w:t xml:space="preserve"> от ул. Мира до домовладения № 102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ул. Кубанская от ул. Ленинградской до ул. Школьной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3290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210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Кубанская от ул. Гагарина до ул. </w:t>
            </w:r>
            <w:proofErr w:type="gramStart"/>
            <w:r w:rsidRPr="00EE1B7C">
              <w:rPr>
                <w:rFonts w:cs="Times New Roman"/>
                <w:color w:val="000000"/>
                <w:sz w:val="20"/>
                <w:szCs w:val="20"/>
              </w:rPr>
              <w:t>Рабочей</w:t>
            </w:r>
            <w:proofErr w:type="gramEnd"/>
            <w:r w:rsidRPr="00EE1B7C">
              <w:rPr>
                <w:rFonts w:cs="Times New Roman"/>
                <w:color w:val="000000"/>
                <w:sz w:val="20"/>
                <w:szCs w:val="20"/>
              </w:rPr>
              <w:t xml:space="preserve">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2300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2162</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138</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proofErr w:type="gramStart"/>
            <w:r w:rsidRPr="00EE1B7C">
              <w:rPr>
                <w:rFonts w:cs="Times New Roman"/>
                <w:color w:val="000000"/>
                <w:sz w:val="20"/>
                <w:szCs w:val="20"/>
              </w:rPr>
              <w:t xml:space="preserve">Ремонт х. Большие </w:t>
            </w:r>
            <w:proofErr w:type="spellStart"/>
            <w:r w:rsidRPr="00EE1B7C">
              <w:rPr>
                <w:rFonts w:cs="Times New Roman"/>
                <w:color w:val="000000"/>
                <w:sz w:val="20"/>
                <w:szCs w:val="20"/>
              </w:rPr>
              <w:t>Челбасы</w:t>
            </w:r>
            <w:proofErr w:type="spellEnd"/>
            <w:r w:rsidRPr="00EE1B7C">
              <w:rPr>
                <w:rFonts w:cs="Times New Roman"/>
                <w:color w:val="000000"/>
                <w:sz w:val="20"/>
                <w:szCs w:val="20"/>
              </w:rPr>
              <w:t xml:space="preserve"> ул. Набережная от домовладения № 2 до ПК 11+30 </w:t>
            </w:r>
            <w:proofErr w:type="gramEnd"/>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4000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3760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240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Мира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до ул. Октябрьской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5500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5170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330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A36111" w:rsidRPr="00EE1B7C" w:rsidRDefault="00A36111" w:rsidP="00A36111">
            <w:pPr>
              <w:ind w:firstLine="0"/>
              <w:rPr>
                <w:rFonts w:cs="Times New Roman"/>
                <w:color w:val="000000"/>
                <w:sz w:val="20"/>
                <w:szCs w:val="20"/>
              </w:rPr>
            </w:pPr>
            <w:r w:rsidRPr="00EE1B7C">
              <w:rPr>
                <w:rFonts w:cs="Times New Roman"/>
                <w:color w:val="000000"/>
                <w:sz w:val="20"/>
                <w:szCs w:val="20"/>
              </w:rPr>
              <w:t xml:space="preserve">Ремонт ул. Гагарина от ул. </w:t>
            </w:r>
            <w:proofErr w:type="gramStart"/>
            <w:r w:rsidRPr="00EE1B7C">
              <w:rPr>
                <w:rFonts w:cs="Times New Roman"/>
                <w:color w:val="000000"/>
                <w:sz w:val="20"/>
                <w:szCs w:val="20"/>
              </w:rPr>
              <w:t>Красной</w:t>
            </w:r>
            <w:proofErr w:type="gramEnd"/>
            <w:r w:rsidRPr="00EE1B7C">
              <w:rPr>
                <w:rFonts w:cs="Times New Roman"/>
                <w:color w:val="000000"/>
                <w:sz w:val="20"/>
                <w:szCs w:val="20"/>
              </w:rPr>
              <w:t xml:space="preserve"> до ул. Степной в ст. Стародеревянковской</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2020-2024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7000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6580</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eastAsia="Calibri" w:cs="Times New Roman"/>
                <w:color w:val="000000" w:themeColor="text1"/>
                <w:sz w:val="20"/>
                <w:szCs w:val="20"/>
              </w:rPr>
            </w:pPr>
            <w:r>
              <w:rPr>
                <w:rFonts w:eastAsia="Calibri" w:cs="Times New Roman"/>
                <w:color w:val="000000" w:themeColor="text1"/>
                <w:sz w:val="20"/>
                <w:szCs w:val="20"/>
              </w:rPr>
              <w:t>420</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повышение качества дорог</w:t>
            </w:r>
          </w:p>
        </w:tc>
      </w:tr>
      <w:tr w:rsidR="001E7192" w:rsidRPr="00EE1B7C" w:rsidTr="00A36111">
        <w:trPr>
          <w:trHeight w:val="71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1E7192" w:rsidRPr="00EE1B7C" w:rsidRDefault="001E7192" w:rsidP="001E7192">
            <w:pPr>
              <w:ind w:firstLine="0"/>
              <w:rPr>
                <w:rFonts w:cs="Times New Roman"/>
                <w:color w:val="000000"/>
                <w:sz w:val="20"/>
                <w:szCs w:val="20"/>
              </w:rPr>
            </w:pPr>
            <w:r>
              <w:rPr>
                <w:rFonts w:cs="Times New Roman"/>
                <w:color w:val="000000"/>
                <w:sz w:val="20"/>
                <w:szCs w:val="20"/>
              </w:rPr>
              <w:t xml:space="preserve">Капитальный ремонт автомобильной дороги по ул. Кубанской (устройство тротуара от ул. Ленинградской до ул. Восточной) в </w:t>
            </w:r>
            <w:proofErr w:type="spellStart"/>
            <w:r>
              <w:rPr>
                <w:rFonts w:cs="Times New Roman"/>
                <w:color w:val="000000"/>
                <w:sz w:val="20"/>
                <w:szCs w:val="20"/>
              </w:rPr>
              <w:t>ст-це</w:t>
            </w:r>
            <w:proofErr w:type="spellEnd"/>
            <w:r>
              <w:rPr>
                <w:rFonts w:cs="Times New Roman"/>
                <w:color w:val="000000"/>
                <w:sz w:val="20"/>
                <w:szCs w:val="20"/>
              </w:rPr>
              <w:t xml:space="preserve">  Стародеревянковской Каневского района Краснодарского края </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spacing w:line="240" w:lineRule="auto"/>
              <w:ind w:firstLine="0"/>
              <w:jc w:val="center"/>
              <w:rPr>
                <w:rFonts w:cs="Times New Roman"/>
                <w:sz w:val="20"/>
                <w:szCs w:val="20"/>
              </w:rPr>
            </w:pPr>
            <w:r>
              <w:rPr>
                <w:rFonts w:cs="Times New Roman"/>
                <w:sz w:val="20"/>
                <w:szCs w:val="20"/>
              </w:rPr>
              <w:t>2023</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1E7192">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14948,01</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A36111">
            <w:pPr>
              <w:tabs>
                <w:tab w:val="left" w:pos="948"/>
              </w:tabs>
              <w:spacing w:line="240" w:lineRule="auto"/>
              <w:ind w:firstLine="0"/>
              <w:jc w:val="center"/>
              <w:rPr>
                <w:rFonts w:cs="Times New Roman"/>
                <w:color w:val="000000" w:themeColor="text1"/>
                <w:sz w:val="20"/>
                <w:szCs w:val="20"/>
              </w:rPr>
            </w:pP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pStyle w:val="aff1"/>
              <w:jc w:val="center"/>
              <w:rPr>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Default="001E7192" w:rsidP="00A36111">
            <w:pPr>
              <w:tabs>
                <w:tab w:val="left" w:pos="948"/>
              </w:tabs>
              <w:spacing w:line="240" w:lineRule="auto"/>
              <w:ind w:firstLine="0"/>
              <w:jc w:val="center"/>
              <w:rPr>
                <w:rFonts w:eastAsia="Calibri" w:cs="Times New Roman"/>
                <w:color w:val="000000" w:themeColor="text1"/>
                <w:sz w:val="20"/>
                <w:szCs w:val="20"/>
              </w:rPr>
            </w:pPr>
            <w:r>
              <w:rPr>
                <w:rFonts w:cs="Times New Roman"/>
                <w:color w:val="000000" w:themeColor="text1"/>
                <w:sz w:val="20"/>
                <w:szCs w:val="20"/>
              </w:rPr>
              <w:t>14948,01</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A36111">
            <w:pPr>
              <w:spacing w:line="240" w:lineRule="auto"/>
              <w:ind w:firstLine="0"/>
              <w:jc w:val="center"/>
              <w:rPr>
                <w:rFonts w:cs="Times New Roman"/>
                <w:color w:val="000000" w:themeColor="text1"/>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1E7192" w:rsidRPr="00EE1B7C" w:rsidRDefault="001E7192" w:rsidP="001E7192">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1E7192" w:rsidRPr="00EE1B7C" w:rsidRDefault="001E7192" w:rsidP="001E7192">
            <w:pPr>
              <w:spacing w:line="240" w:lineRule="auto"/>
              <w:ind w:firstLine="0"/>
              <w:jc w:val="center"/>
              <w:rPr>
                <w:rFonts w:cs="Times New Roman"/>
                <w:sz w:val="20"/>
                <w:szCs w:val="20"/>
              </w:rPr>
            </w:pPr>
            <w:r w:rsidRPr="00EE1B7C">
              <w:rPr>
                <w:rFonts w:cs="Times New Roman"/>
                <w:color w:val="000000" w:themeColor="text1"/>
                <w:sz w:val="20"/>
                <w:szCs w:val="20"/>
              </w:rPr>
              <w:t>повышение качества дорог</w:t>
            </w:r>
          </w:p>
        </w:tc>
      </w:tr>
      <w:tr w:rsidR="00630C3D" w:rsidRPr="00EE1B7C" w:rsidTr="00751001">
        <w:trPr>
          <w:trHeight w:val="1783"/>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bottom"/>
          </w:tcPr>
          <w:p w:rsidR="00630C3D" w:rsidRDefault="00630C3D" w:rsidP="00630C3D">
            <w:pPr>
              <w:ind w:firstLine="0"/>
              <w:rPr>
                <w:rFonts w:cs="Times New Roman"/>
                <w:color w:val="000000"/>
                <w:sz w:val="20"/>
                <w:szCs w:val="20"/>
              </w:rPr>
            </w:pPr>
            <w:r>
              <w:rPr>
                <w:rFonts w:cs="Times New Roman"/>
                <w:color w:val="000000"/>
                <w:sz w:val="20"/>
                <w:szCs w:val="20"/>
              </w:rPr>
              <w:t xml:space="preserve">Капитальный ремонт объекта: «Автомобильная дорога по ул. Коммунаров от ул. </w:t>
            </w:r>
            <w:proofErr w:type="gramStart"/>
            <w:r>
              <w:rPr>
                <w:rFonts w:cs="Times New Roman"/>
                <w:color w:val="000000"/>
                <w:sz w:val="20"/>
                <w:szCs w:val="20"/>
              </w:rPr>
              <w:t>Запорожской</w:t>
            </w:r>
            <w:proofErr w:type="gramEnd"/>
            <w:r>
              <w:rPr>
                <w:rFonts w:cs="Times New Roman"/>
                <w:color w:val="000000"/>
                <w:sz w:val="20"/>
                <w:szCs w:val="20"/>
              </w:rPr>
              <w:t xml:space="preserve"> до ул. красной в </w:t>
            </w:r>
            <w:proofErr w:type="spellStart"/>
            <w:r>
              <w:rPr>
                <w:rFonts w:cs="Times New Roman"/>
                <w:color w:val="000000"/>
                <w:sz w:val="20"/>
                <w:szCs w:val="20"/>
              </w:rPr>
              <w:t>ст-це</w:t>
            </w:r>
            <w:proofErr w:type="spellEnd"/>
            <w:r>
              <w:rPr>
                <w:rFonts w:cs="Times New Roman"/>
                <w:color w:val="000000"/>
                <w:sz w:val="20"/>
                <w:szCs w:val="20"/>
              </w:rPr>
              <w:t xml:space="preserve"> Стародеревянковской Каневского района Краснодарского края»</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A36111">
            <w:pPr>
              <w:spacing w:line="240" w:lineRule="auto"/>
              <w:ind w:firstLine="0"/>
              <w:jc w:val="center"/>
              <w:rPr>
                <w:rFonts w:cs="Times New Roman"/>
                <w:sz w:val="20"/>
                <w:szCs w:val="20"/>
              </w:rPr>
            </w:pPr>
            <w:r>
              <w:rPr>
                <w:rFonts w:cs="Times New Roman"/>
                <w:sz w:val="20"/>
                <w:szCs w:val="20"/>
              </w:rPr>
              <w:t>2024-2026</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1E7192">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66107,05</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A36111">
            <w:pPr>
              <w:tabs>
                <w:tab w:val="left" w:pos="948"/>
              </w:tabs>
              <w:spacing w:line="240" w:lineRule="auto"/>
              <w:ind w:firstLine="0"/>
              <w:jc w:val="center"/>
              <w:rPr>
                <w:rFonts w:cs="Times New Roman"/>
                <w:color w:val="000000" w:themeColor="text1"/>
                <w:sz w:val="20"/>
                <w:szCs w:val="20"/>
              </w:rPr>
            </w:pP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pStyle w:val="aff1"/>
              <w:jc w:val="center"/>
              <w:rPr>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Default="00630C3D" w:rsidP="00A36111">
            <w:pPr>
              <w:tabs>
                <w:tab w:val="left" w:pos="948"/>
              </w:tabs>
              <w:spacing w:line="240" w:lineRule="auto"/>
              <w:ind w:firstLine="0"/>
              <w:jc w:val="center"/>
              <w:rPr>
                <w:rFonts w:cs="Times New Roman"/>
                <w:color w:val="000000" w:themeColor="text1"/>
                <w:sz w:val="20"/>
                <w:szCs w:val="20"/>
              </w:rPr>
            </w:pPr>
            <w:r>
              <w:rPr>
                <w:rFonts w:cs="Times New Roman"/>
                <w:color w:val="000000" w:themeColor="text1"/>
                <w:sz w:val="20"/>
                <w:szCs w:val="20"/>
              </w:rPr>
              <w:t>66107,05</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A36111">
            <w:pPr>
              <w:spacing w:line="240" w:lineRule="auto"/>
              <w:ind w:firstLine="0"/>
              <w:jc w:val="center"/>
              <w:rPr>
                <w:rFonts w:cs="Times New Roman"/>
                <w:color w:val="000000" w:themeColor="text1"/>
                <w:sz w:val="20"/>
                <w:szCs w:val="20"/>
              </w:rPr>
            </w:pP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630C3D" w:rsidRPr="00EE1B7C" w:rsidRDefault="00630C3D" w:rsidP="00630C3D">
            <w:pPr>
              <w:spacing w:line="240" w:lineRule="auto"/>
              <w:ind w:firstLine="0"/>
              <w:jc w:val="center"/>
              <w:rPr>
                <w:rFonts w:cs="Times New Roman"/>
                <w:sz w:val="20"/>
                <w:szCs w:val="20"/>
              </w:rPr>
            </w:pPr>
            <w:r w:rsidRPr="00EE1B7C">
              <w:rPr>
                <w:rFonts w:cs="Times New Roman"/>
                <w:sz w:val="20"/>
                <w:szCs w:val="20"/>
              </w:rPr>
              <w:t>Повышение безопасности дорожного движения</w:t>
            </w:r>
          </w:p>
          <w:p w:rsidR="00630C3D" w:rsidRPr="00EE1B7C" w:rsidRDefault="00630C3D" w:rsidP="00630C3D">
            <w:pPr>
              <w:spacing w:line="240" w:lineRule="auto"/>
              <w:ind w:firstLine="0"/>
              <w:jc w:val="center"/>
              <w:rPr>
                <w:rFonts w:cs="Times New Roman"/>
                <w:sz w:val="20"/>
                <w:szCs w:val="20"/>
              </w:rPr>
            </w:pPr>
            <w:r w:rsidRPr="00EE1B7C">
              <w:rPr>
                <w:rFonts w:cs="Times New Roman"/>
                <w:color w:val="000000" w:themeColor="text1"/>
                <w:sz w:val="20"/>
                <w:szCs w:val="20"/>
              </w:rPr>
              <w:t>повышение качества дорог</w:t>
            </w:r>
          </w:p>
        </w:tc>
      </w:tr>
      <w:tr w:rsidR="00A36111"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Нанесение дорожной разметки</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6489,5</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oMath/>
                <w:rFonts w:ascii="Cambria Math" w:cs="Times New Roman"/>
                <w:color w:val="000000" w:themeColor="text1"/>
                <w:sz w:val="20"/>
                <w:szCs w:val="20"/>
              </w:rPr>
            </w:pPr>
            <m:oMathPara>
              <m:oMath>
                <m:r>
                  <w:rPr>
                    <w:rFonts w:ascii="Cambria Math" w:cs="Times New Roman"/>
                    <w:color w:val="000000" w:themeColor="text1"/>
                    <w:sz w:val="20"/>
                    <w:szCs w:val="20"/>
                  </w:rPr>
                  <m:t>489,5</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автомобильные дороги регионального или межмуниципального значения и искусственные сооружения на них должны отвечать действующим нормам и правилам</w:t>
            </w:r>
          </w:p>
        </w:tc>
      </w:tr>
      <w:tr w:rsidR="00A36111" w:rsidRPr="00EE1B7C" w:rsidTr="00A36111">
        <w:trPr>
          <w:trHeight w:val="84"/>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Организация уличного освещения автомобильных дорог</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до 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298021</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2480</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Повышение безопасности</w:t>
            </w:r>
          </w:p>
        </w:tc>
      </w:tr>
      <w:tr w:rsidR="00A36111"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Строительство автостоянок около объектов обслуживания</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rPr>
              <w:t>до 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106804</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106804</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color w:val="000000" w:themeColor="text1"/>
                <w:sz w:val="20"/>
                <w:szCs w:val="20"/>
                <w:lang w:bidi="en-US"/>
              </w:rPr>
              <w:t>создание комфортных условий для граждан</w:t>
            </w:r>
          </w:p>
        </w:tc>
      </w:tr>
      <w:tr w:rsidR="00A36111"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Организация остановок общественного транспорта</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5098</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rFonts w:ascii="Cambria Math"/>
                    <w:szCs w:val="20"/>
                  </w:rPr>
                  <m:t>5098</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lang w:bidi="en-US"/>
              </w:rPr>
            </w:pPr>
            <w:r w:rsidRPr="00EE1B7C">
              <w:rPr>
                <w:rFonts w:cs="Times New Roman"/>
                <w:sz w:val="20"/>
                <w:szCs w:val="20"/>
              </w:rPr>
              <w:t>Повышение доступности услуг</w:t>
            </w:r>
          </w:p>
        </w:tc>
      </w:tr>
      <w:tr w:rsidR="00A36111"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5"/>
              <w:widowControl w:val="0"/>
              <w:numPr>
                <w:ilvl w:val="0"/>
                <w:numId w:val="53"/>
              </w:numPr>
              <w:spacing w:line="240" w:lineRule="auto"/>
              <w:jc w:val="center"/>
              <w:rPr>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sz w:val="20"/>
                <w:szCs w:val="20"/>
              </w:rPr>
            </w:pPr>
            <w:r w:rsidRPr="00EE1B7C">
              <w:rPr>
                <w:rFonts w:cs="Times New Roman"/>
                <w:sz w:val="20"/>
                <w:szCs w:val="20"/>
              </w:rPr>
              <w:t xml:space="preserve">Строительство новых объектов </w:t>
            </w:r>
            <w:r w:rsidRPr="00EE1B7C">
              <w:rPr>
                <w:rFonts w:cs="Times New Roman"/>
                <w:sz w:val="20"/>
                <w:szCs w:val="20"/>
              </w:rPr>
              <w:lastRenderedPageBreak/>
              <w:t>инфраструктуры автосервиса</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rPr>
            </w:pPr>
            <w:r w:rsidRPr="00EE1B7C">
              <w:rPr>
                <w:rFonts w:cs="Times New Roman"/>
                <w:sz w:val="20"/>
                <w:szCs w:val="20"/>
              </w:rPr>
              <w:lastRenderedPageBreak/>
              <w:t>2018-2034</w:t>
            </w: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tabs>
                <w:tab w:val="left" w:pos="948"/>
              </w:tabs>
              <w:spacing w:line="240" w:lineRule="auto"/>
              <w:ind w:firstLine="0"/>
              <w:jc w:val="center"/>
              <w:rPr>
                <w:rFonts w:cs="Times New Roman"/>
                <w:color w:val="000000" w:themeColor="text1"/>
                <w:sz w:val="20"/>
                <w:szCs w:val="20"/>
              </w:rPr>
            </w:pPr>
            <w:r w:rsidRPr="00EE1B7C">
              <w:rPr>
                <w:rFonts w:cs="Times New Roman"/>
                <w:sz w:val="20"/>
                <w:szCs w:val="20"/>
              </w:rPr>
              <w:t>72410</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w:t>
            </w: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oMath/>
                <w:rFonts w:ascii="Cambria Math"/>
                <w:szCs w:val="20"/>
              </w:rPr>
            </w:pPr>
            <m:oMathPara>
              <m:oMath>
                <m:r>
                  <w:rPr>
                    <w:szCs w:val="20"/>
                  </w:rPr>
                  <m:t>-</m:t>
                </m:r>
              </m:oMath>
            </m:oMathPara>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szCs w:val="20"/>
              </w:rPr>
            </w:pPr>
            <w:r w:rsidRPr="00EE1B7C">
              <w:rPr>
                <w:szCs w:val="20"/>
              </w:rPr>
              <w:t>72410</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color w:val="000000" w:themeColor="text1"/>
                <w:sz w:val="20"/>
                <w:szCs w:val="20"/>
                <w:lang w:bidi="en-US"/>
              </w:rPr>
            </w:pPr>
            <w:r w:rsidRPr="00EE1B7C">
              <w:rPr>
                <w:rFonts w:cs="Times New Roman"/>
                <w:sz w:val="20"/>
                <w:szCs w:val="20"/>
              </w:rPr>
              <w:t>Повышение доступности услуг</w:t>
            </w:r>
          </w:p>
        </w:tc>
      </w:tr>
      <w:tr w:rsidR="00A36111" w:rsidRPr="00EE1B7C" w:rsidTr="00A36111">
        <w:trPr>
          <w:trHeight w:val="67"/>
        </w:trPr>
        <w:tc>
          <w:tcPr>
            <w:tcW w:w="123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widowControl w:val="0"/>
              <w:spacing w:line="240" w:lineRule="auto"/>
              <w:ind w:firstLine="0"/>
              <w:jc w:val="center"/>
              <w:rPr>
                <w:rFonts w:cs="Times New Roman"/>
                <w:b/>
                <w:color w:val="000000" w:themeColor="text1"/>
                <w:sz w:val="20"/>
                <w:szCs w:val="20"/>
              </w:rPr>
            </w:pPr>
          </w:p>
        </w:tc>
        <w:tc>
          <w:tcPr>
            <w:tcW w:w="295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eastAsia="Times New Roman" w:cs="Times New Roman"/>
                <w:b/>
                <w:color w:val="000000"/>
                <w:sz w:val="20"/>
                <w:szCs w:val="20"/>
                <w:lang w:eastAsia="ru-RU"/>
              </w:rPr>
            </w:pPr>
            <w:r w:rsidRPr="00EE1B7C">
              <w:rPr>
                <w:rFonts w:eastAsia="Times New Roman" w:cs="Times New Roman"/>
                <w:b/>
                <w:color w:val="000000"/>
                <w:sz w:val="20"/>
                <w:szCs w:val="20"/>
                <w:lang w:eastAsia="ru-RU"/>
              </w:rPr>
              <w:t>ВСЕГО:</w:t>
            </w:r>
          </w:p>
        </w:tc>
        <w:tc>
          <w:tcPr>
            <w:tcW w:w="1298"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sz w:val="20"/>
                <w:szCs w:val="20"/>
              </w:rPr>
            </w:pPr>
          </w:p>
        </w:tc>
        <w:tc>
          <w:tcPr>
            <w:tcW w:w="906"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751001" w:rsidP="00751001">
            <w:pPr>
              <w:tabs>
                <w:tab w:val="left" w:pos="948"/>
              </w:tabs>
              <w:spacing w:line="240" w:lineRule="auto"/>
              <w:ind w:firstLine="0"/>
              <w:rPr>
                <w:rFonts w:cs="Times New Roman"/>
                <w:b/>
                <w:sz w:val="20"/>
                <w:szCs w:val="20"/>
              </w:rPr>
            </w:pPr>
            <w:r>
              <w:rPr>
                <w:rFonts w:cs="Times New Roman"/>
                <w:b/>
                <w:sz w:val="20"/>
                <w:szCs w:val="20"/>
              </w:rPr>
              <w:t>2018537,65</w:t>
            </w:r>
          </w:p>
        </w:tc>
        <w:tc>
          <w:tcPr>
            <w:tcW w:w="105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2907D4">
            <w:pPr>
              <w:pStyle w:val="aff1"/>
              <w:jc w:val="center"/>
              <w:rPr>
                <w:b/>
                <w:szCs w:val="20"/>
              </w:rPr>
            </w:pPr>
            <w:r>
              <w:rPr>
                <w:b/>
                <w:szCs w:val="20"/>
              </w:rPr>
              <w:t>11</w:t>
            </w:r>
            <w:r w:rsidR="002907D4">
              <w:rPr>
                <w:b/>
                <w:szCs w:val="20"/>
              </w:rPr>
              <w:t>94797,5</w:t>
            </w:r>
          </w:p>
        </w:tc>
        <w:tc>
          <w:tcPr>
            <w:tcW w:w="1270"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b/>
                <w:szCs w:val="20"/>
              </w:rPr>
            </w:pPr>
          </w:p>
        </w:tc>
        <w:tc>
          <w:tcPr>
            <w:tcW w:w="1135"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630C3D" w:rsidP="001E7192">
            <w:pPr>
              <w:pStyle w:val="aff1"/>
              <w:jc w:val="center"/>
              <w:rPr>
                <w:oMath/>
                <w:rFonts w:ascii="Cambria Math"/>
                <w:szCs w:val="20"/>
              </w:rPr>
            </w:pPr>
            <w:r>
              <w:rPr>
                <w:b/>
                <w:szCs w:val="20"/>
              </w:rPr>
              <w:t>151448,95</w:t>
            </w:r>
          </w:p>
        </w:tc>
        <w:tc>
          <w:tcPr>
            <w:tcW w:w="1771"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pStyle w:val="aff1"/>
              <w:jc w:val="center"/>
              <w:rPr>
                <w:b/>
                <w:szCs w:val="20"/>
              </w:rPr>
            </w:pPr>
            <w:r w:rsidRPr="00EE1B7C">
              <w:rPr>
                <w:b/>
                <w:szCs w:val="20"/>
              </w:rPr>
              <w:t>179214</w:t>
            </w:r>
          </w:p>
        </w:tc>
        <w:tc>
          <w:tcPr>
            <w:tcW w:w="2999" w:type="dxa"/>
            <w:tcBorders>
              <w:top w:val="single" w:sz="8" w:space="0" w:color="000000"/>
              <w:left w:val="single" w:sz="8" w:space="0" w:color="000000"/>
              <w:bottom w:val="single" w:sz="8" w:space="0" w:color="000000"/>
              <w:right w:val="single" w:sz="8" w:space="0" w:color="000000"/>
            </w:tcBorders>
            <w:tcMar>
              <w:left w:w="28" w:type="dxa"/>
              <w:right w:w="28" w:type="dxa"/>
            </w:tcMar>
            <w:vAlign w:val="center"/>
          </w:tcPr>
          <w:p w:rsidR="00A36111" w:rsidRPr="00EE1B7C" w:rsidRDefault="00A36111" w:rsidP="00A36111">
            <w:pPr>
              <w:spacing w:line="240" w:lineRule="auto"/>
              <w:ind w:firstLine="0"/>
              <w:jc w:val="center"/>
              <w:rPr>
                <w:rFonts w:cs="Times New Roman"/>
                <w:b/>
                <w:sz w:val="20"/>
                <w:szCs w:val="20"/>
              </w:rPr>
            </w:pPr>
          </w:p>
        </w:tc>
      </w:tr>
    </w:tbl>
    <w:p w:rsidR="00764AD7" w:rsidRDefault="00764AD7" w:rsidP="007E2E13">
      <w:pPr>
        <w:ind w:firstLine="0"/>
        <w:rPr>
          <w:rFonts w:cs="Times New Roman"/>
        </w:rPr>
        <w:sectPr w:rsidR="00764AD7" w:rsidSect="00764AD7">
          <w:pgSz w:w="16838" w:h="11906" w:orient="landscape"/>
          <w:pgMar w:top="850" w:right="1134" w:bottom="1701" w:left="1134" w:header="708" w:footer="708" w:gutter="0"/>
          <w:cols w:space="708"/>
          <w:titlePg/>
          <w:docGrid w:linePitch="360"/>
        </w:sectPr>
      </w:pPr>
    </w:p>
    <w:p w:rsidR="00AC178B" w:rsidRPr="0080523F" w:rsidRDefault="00C61DA5" w:rsidP="00962708">
      <w:pPr>
        <w:pStyle w:val="1"/>
        <w:numPr>
          <w:ilvl w:val="0"/>
          <w:numId w:val="2"/>
        </w:numPr>
        <w:jc w:val="center"/>
        <w:rPr>
          <w:rFonts w:cs="Times New Roman"/>
        </w:rPr>
      </w:pPr>
      <w:bookmarkStart w:id="66" w:name="_Toc517950404"/>
      <w:r w:rsidRPr="0080523F">
        <w:rPr>
          <w:rFonts w:cs="Times New Roman"/>
        </w:rPr>
        <w:lastRenderedPageBreak/>
        <w:t>ПРЕДЛОЖЕНИЯ ПО ИНСТИТУЦИОНАЛЬНЫМ ПРЕОБРАЗОВАНИЯМ, СОВЕРШЕНСТВОВАНИЮ НОРМАТИВНОГО ПРАВОВОГО И ИНФОРМАЦИОННОГО ОБЕСПЕЧЕНИЯ ДЕЯТЕЛЬНОСТИ В СФЕРЕ ОРГАНИЗАЦИИ ДОРОЖНОГО ДВИЖЕНИЯ</w:t>
      </w:r>
      <w:bookmarkEnd w:id="66"/>
    </w:p>
    <w:p w:rsidR="00F35F6D" w:rsidRPr="00F35F6D" w:rsidRDefault="00F35F6D" w:rsidP="00F35F6D">
      <w:pPr>
        <w:rPr>
          <w:rFonts w:cs="Times New Roman"/>
        </w:rPr>
      </w:pPr>
      <w:r w:rsidRPr="00F35F6D">
        <w:rPr>
          <w:rFonts w:cs="Times New Roman"/>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F35F6D" w:rsidRPr="00F35F6D" w:rsidRDefault="00F35F6D" w:rsidP="00F35F6D">
      <w:pPr>
        <w:rPr>
          <w:rFonts w:cs="Times New Roman"/>
        </w:rPr>
      </w:pPr>
      <w:r w:rsidRPr="00F35F6D">
        <w:rPr>
          <w:rFonts w:cs="Times New Roman"/>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F35F6D" w:rsidRPr="00F35F6D" w:rsidRDefault="00F35F6D" w:rsidP="00F35F6D">
      <w:pPr>
        <w:rPr>
          <w:rFonts w:cs="Times New Roman"/>
        </w:rPr>
      </w:pPr>
      <w:proofErr w:type="gramStart"/>
      <w:r w:rsidRPr="00F35F6D">
        <w:rPr>
          <w:rFonts w:cs="Times New Roman"/>
        </w:rPr>
        <w:t xml:space="preserve">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инфраструктуры в 6-месячный срок с даты утверждения генеральных планов </w:t>
      </w:r>
      <w:r w:rsidR="00D97F75">
        <w:rPr>
          <w:rFonts w:cs="Times New Roman"/>
        </w:rPr>
        <w:t>сельских</w:t>
      </w:r>
      <w:r w:rsidRPr="00F35F6D">
        <w:rPr>
          <w:rFonts w:cs="Times New Roman"/>
        </w:rPr>
        <w:t xml:space="preserve"> поселений и городских округов.</w:t>
      </w:r>
      <w:proofErr w:type="gramEnd"/>
      <w:r w:rsidRPr="00F35F6D">
        <w:rPr>
          <w:rFonts w:cs="Times New Roman"/>
        </w:rPr>
        <w:t xml:space="preserve">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F35F6D" w:rsidRDefault="000B606B" w:rsidP="00F35F6D">
      <w:pPr>
        <w:rPr>
          <w:rFonts w:cs="Times New Roman"/>
        </w:rPr>
      </w:pPr>
      <w:r>
        <w:rPr>
          <w:rFonts w:cs="Times New Roman"/>
        </w:rPr>
        <w:t>Согласно ст. 21 Федерального закона от 10.12.1995 №196-ФЗ «О безопасности дорожного движения» мероприятия по организации дорожного движения в границах населенных пунктов осуществляются в целях повышения безопасн</w:t>
      </w:r>
      <w:r w:rsidR="00347EA3">
        <w:rPr>
          <w:rFonts w:cs="Times New Roman"/>
        </w:rPr>
        <w:t>ости дорожного движения и пропускной способности дорог органами местного самоуправления, юридическими и физическими лицами, являющимися собственниками или иными владельцами автомобильных дорог.</w:t>
      </w:r>
    </w:p>
    <w:p w:rsidR="00347EA3" w:rsidRDefault="00347EA3" w:rsidP="00F35F6D">
      <w:pPr>
        <w:rPr>
          <w:rFonts w:cs="Times New Roman"/>
        </w:rPr>
      </w:pPr>
      <w:r>
        <w:rPr>
          <w:rFonts w:cs="Times New Roman"/>
        </w:rPr>
        <w:t>В соответствии с положениями ст. 15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отношении автомобильны</w:t>
      </w:r>
      <w:r w:rsidR="00321033">
        <w:rPr>
          <w:rFonts w:cs="Times New Roman"/>
        </w:rPr>
        <w:t>х дорог местного значения обеспечивается уполномоченными органами местного самоуправления.</w:t>
      </w:r>
    </w:p>
    <w:p w:rsidR="00321033" w:rsidRDefault="00321033" w:rsidP="00F35F6D">
      <w:pPr>
        <w:rPr>
          <w:rFonts w:cs="Times New Roman"/>
        </w:rPr>
      </w:pPr>
      <w:r>
        <w:rPr>
          <w:rFonts w:cs="Times New Roman"/>
        </w:rPr>
        <w:t>Из статьи 22 196-ФЗ следует, что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D3447F" w:rsidRPr="0080523F" w:rsidRDefault="00D3447F" w:rsidP="00D3447F">
      <w:pPr>
        <w:rPr>
          <w:rFonts w:cs="Times New Roman"/>
        </w:rPr>
      </w:pPr>
      <w:r w:rsidRPr="0080523F">
        <w:rPr>
          <w:rFonts w:cs="Times New Roman"/>
        </w:rPr>
        <w:t xml:space="preserve">Для завершения формирования нормативно-правовой базы необходимо обеспечить принятие следующих </w:t>
      </w:r>
      <w:r>
        <w:rPr>
          <w:rFonts w:cs="Times New Roman"/>
        </w:rPr>
        <w:t>программ</w:t>
      </w:r>
      <w:r w:rsidRPr="0080523F">
        <w:rPr>
          <w:rFonts w:cs="Times New Roman"/>
        </w:rPr>
        <w:t xml:space="preserve"> на территории </w:t>
      </w:r>
      <w:proofErr w:type="spellStart"/>
      <w:r w:rsidR="004E4DD1">
        <w:rPr>
          <w:rFonts w:cs="Times New Roman"/>
        </w:rPr>
        <w:t>Стародереянковского</w:t>
      </w:r>
      <w:proofErr w:type="spellEnd"/>
      <w:r w:rsidR="004E4DD1">
        <w:rPr>
          <w:rFonts w:cs="Times New Roman"/>
        </w:rPr>
        <w:t xml:space="preserve"> СП</w:t>
      </w:r>
      <w:r w:rsidRPr="0080523F">
        <w:rPr>
          <w:rFonts w:cs="Times New Roman"/>
        </w:rPr>
        <w:t>:</w:t>
      </w:r>
    </w:p>
    <w:p w:rsidR="00321033" w:rsidRPr="00F35F6D" w:rsidRDefault="00D3447F" w:rsidP="00D3447F">
      <w:pPr>
        <w:rPr>
          <w:rFonts w:cs="Times New Roman"/>
        </w:rPr>
      </w:pPr>
      <w:r w:rsidRPr="00D3447F">
        <w:rPr>
          <w:rFonts w:cs="Times New Roman"/>
        </w:rPr>
        <w:t xml:space="preserve">1) </w:t>
      </w:r>
      <w:r>
        <w:rPr>
          <w:rFonts w:cs="Times New Roman"/>
        </w:rPr>
        <w:t>программа по формированию законопослушного поведения участников дорожного движения.</w:t>
      </w:r>
    </w:p>
    <w:p w:rsidR="00F35F6D" w:rsidRPr="00F35F6D" w:rsidRDefault="00F35F6D" w:rsidP="00F35F6D">
      <w:pPr>
        <w:rPr>
          <w:rFonts w:cs="Times New Roman"/>
        </w:rPr>
      </w:pPr>
      <w:r w:rsidRPr="00F35F6D">
        <w:rPr>
          <w:rFonts w:cs="Times New Roman"/>
        </w:rPr>
        <w:t xml:space="preserve">Данные в Программе предложения по </w:t>
      </w:r>
      <w:r w:rsidR="00D3447F">
        <w:rPr>
          <w:rFonts w:cs="Times New Roman"/>
        </w:rPr>
        <w:t>организации</w:t>
      </w:r>
      <w:r w:rsidRPr="00F35F6D">
        <w:rPr>
          <w:rFonts w:cs="Times New Roman"/>
        </w:rPr>
        <w:t xml:space="preserve"> </w:t>
      </w:r>
      <w:r w:rsidR="00D3447F">
        <w:rPr>
          <w:rFonts w:cs="Times New Roman"/>
        </w:rPr>
        <w:t>дорожного движения</w:t>
      </w:r>
      <w:r w:rsidRPr="00F35F6D">
        <w:rPr>
          <w:rFonts w:cs="Times New Roman"/>
        </w:rPr>
        <w:t xml:space="preserve"> предполагается реализовывать с участием бюджетов всех уровней. Задачами органов </w:t>
      </w:r>
      <w:r w:rsidRPr="00F35F6D">
        <w:rPr>
          <w:rFonts w:cs="Times New Roman"/>
        </w:rPr>
        <w:lastRenderedPageBreak/>
        <w:t>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w:t>
      </w:r>
      <w:r w:rsidR="00D3447F">
        <w:rPr>
          <w:rFonts w:cs="Times New Roman"/>
        </w:rPr>
        <w:t>ативных предложений по организации дорожного движения</w:t>
      </w:r>
      <w:r w:rsidRPr="00F35F6D">
        <w:rPr>
          <w:rFonts w:cs="Times New Roman"/>
        </w:rPr>
        <w:t>.</w:t>
      </w:r>
    </w:p>
    <w:p w:rsidR="00F35F6D" w:rsidRDefault="00F35F6D" w:rsidP="00F35F6D">
      <w:pPr>
        <w:rPr>
          <w:rFonts w:cs="Times New Roman"/>
        </w:rPr>
      </w:pPr>
      <w:r w:rsidRPr="00F35F6D">
        <w:rPr>
          <w:rFonts w:cs="Times New Roman"/>
        </w:rPr>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w:t>
      </w:r>
      <w:r w:rsidR="0076124E">
        <w:rPr>
          <w:rFonts w:cs="Times New Roman"/>
        </w:rPr>
        <w:t>дорожного движения</w:t>
      </w:r>
      <w:r w:rsidRPr="00F35F6D">
        <w:rPr>
          <w:rFonts w:cs="Times New Roman"/>
        </w:rPr>
        <w:t xml:space="preserve"> в целях развития современной и эффективной </w:t>
      </w:r>
      <w:r w:rsidR="0076124E">
        <w:rPr>
          <w:rFonts w:cs="Times New Roman"/>
        </w:rPr>
        <w:t xml:space="preserve">организации дорожного движения </w:t>
      </w:r>
      <w:proofErr w:type="spellStart"/>
      <w:r w:rsidR="004E4DD1">
        <w:rPr>
          <w:rFonts w:cs="Times New Roman"/>
        </w:rPr>
        <w:t>Стародереянковского</w:t>
      </w:r>
      <w:proofErr w:type="spellEnd"/>
      <w:r w:rsidR="004E4DD1">
        <w:rPr>
          <w:rFonts w:cs="Times New Roman"/>
        </w:rPr>
        <w:t xml:space="preserve"> СП</w:t>
      </w:r>
      <w:r w:rsidRPr="00F35F6D">
        <w:rPr>
          <w:rFonts w:cs="Times New Roman"/>
        </w:rPr>
        <w:t>, повышения уровня безопасности движения, доступности и качества оказываемых услуг транспортного комплекса для населения.</w:t>
      </w:r>
    </w:p>
    <w:p w:rsidR="00821F81" w:rsidRPr="0080523F" w:rsidRDefault="00821F81" w:rsidP="00C072BD">
      <w:pPr>
        <w:rPr>
          <w:rFonts w:cs="Times New Roman"/>
        </w:rPr>
      </w:pPr>
    </w:p>
    <w:p w:rsidR="00D74B47" w:rsidRPr="0080523F" w:rsidRDefault="00D74B47" w:rsidP="00D74B47">
      <w:pPr>
        <w:pStyle w:val="1"/>
        <w:pageBreakBefore/>
        <w:ind w:left="284" w:firstLine="0"/>
        <w:jc w:val="center"/>
        <w:rPr>
          <w:rFonts w:cs="Times New Roman"/>
        </w:rPr>
      </w:pPr>
      <w:bookmarkStart w:id="67" w:name="_Toc517854285"/>
      <w:bookmarkStart w:id="68" w:name="_Toc517950405"/>
      <w:r>
        <w:rPr>
          <w:rFonts w:cs="Times New Roman"/>
        </w:rPr>
        <w:lastRenderedPageBreak/>
        <w:t>ЗАКЛЮЧЕНИЕ</w:t>
      </w:r>
      <w:bookmarkEnd w:id="67"/>
      <w:bookmarkEnd w:id="68"/>
    </w:p>
    <w:p w:rsidR="00D74B47" w:rsidRPr="003E5703" w:rsidRDefault="00D74B47" w:rsidP="00D74B47">
      <w:r w:rsidRPr="003E5703">
        <w:t xml:space="preserve">В ходе разработки КСОДД дана характеристика сложившейся ситуации по ОДД на территории </w:t>
      </w:r>
      <w:r w:rsidR="00B21B69">
        <w:t>Стародеревянковского сельского</w:t>
      </w:r>
      <w:r w:rsidR="00A92705">
        <w:t xml:space="preserve"> поселения </w:t>
      </w:r>
      <w:r w:rsidR="00B21B69">
        <w:t>Каневского района</w:t>
      </w:r>
      <w:r w:rsidRPr="003E5703">
        <w:t xml:space="preserve"> </w:t>
      </w:r>
      <w:r w:rsidR="00A86C55">
        <w:t xml:space="preserve">и </w:t>
      </w:r>
      <w:r w:rsidRPr="003E5703">
        <w:t xml:space="preserve">разработана программа мероприятий КСОДД на прогнозные периоды. Основные направления организации дорожного движения в поселении связаны с ремонтом улично-дорожной сети, как одним из основных факторов </w:t>
      </w:r>
      <w:proofErr w:type="gramStart"/>
      <w:r w:rsidRPr="003E5703">
        <w:t>снижения эффективности функционирования транспортной системы данного поселения</w:t>
      </w:r>
      <w:proofErr w:type="gramEnd"/>
      <w:r w:rsidRPr="003E5703">
        <w:t>.</w:t>
      </w:r>
    </w:p>
    <w:p w:rsidR="00D74B47" w:rsidRDefault="00D74B47" w:rsidP="00D74B47">
      <w:pPr>
        <w:rPr>
          <w:rFonts w:cs="Times New Roman"/>
        </w:rPr>
      </w:pPr>
    </w:p>
    <w:p w:rsidR="001E1684" w:rsidRDefault="001E1684" w:rsidP="001E1684">
      <w:pPr>
        <w:rPr>
          <w:rFonts w:cs="Times New Roman"/>
        </w:rPr>
      </w:pPr>
    </w:p>
    <w:sectPr w:rsidR="001E1684" w:rsidSect="007E6B9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50" w:rsidRDefault="00024B50" w:rsidP="00835373">
      <w:pPr>
        <w:spacing w:line="240" w:lineRule="auto"/>
      </w:pPr>
      <w:r>
        <w:separator/>
      </w:r>
    </w:p>
  </w:endnote>
  <w:endnote w:type="continuationSeparator" w:id="0">
    <w:p w:rsidR="00024B50" w:rsidRDefault="00024B50" w:rsidP="008353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25809"/>
      <w:docPartObj>
        <w:docPartGallery w:val="Page Numbers (Bottom of Page)"/>
        <w:docPartUnique/>
      </w:docPartObj>
    </w:sdtPr>
    <w:sdtContent>
      <w:p w:rsidR="00630C3D" w:rsidRDefault="00630C3D">
        <w:pPr>
          <w:pStyle w:val="aff"/>
          <w:jc w:val="right"/>
        </w:pPr>
        <w:fldSimple w:instr=" PAGE   \* MERGEFORMAT ">
          <w:r w:rsidR="00751001">
            <w:rPr>
              <w:noProof/>
            </w:rPr>
            <w:t>77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50" w:rsidRDefault="00024B50" w:rsidP="00835373">
      <w:pPr>
        <w:spacing w:line="240" w:lineRule="auto"/>
      </w:pPr>
      <w:r>
        <w:separator/>
      </w:r>
    </w:p>
  </w:footnote>
  <w:footnote w:type="continuationSeparator" w:id="0">
    <w:p w:rsidR="00024B50" w:rsidRDefault="00024B50" w:rsidP="008353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
    <w:nsid w:val="007D7928"/>
    <w:multiLevelType w:val="hybridMultilevel"/>
    <w:tmpl w:val="8176ED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1D48D0"/>
    <w:multiLevelType w:val="hybridMultilevel"/>
    <w:tmpl w:val="542228CE"/>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
    <w:nsid w:val="046A7660"/>
    <w:multiLevelType w:val="hybridMultilevel"/>
    <w:tmpl w:val="22487C1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CF0731"/>
    <w:multiLevelType w:val="hybridMultilevel"/>
    <w:tmpl w:val="3C52682A"/>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CD7BC6"/>
    <w:multiLevelType w:val="hybridMultilevel"/>
    <w:tmpl w:val="49720D4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EC28B5"/>
    <w:multiLevelType w:val="hybridMultilevel"/>
    <w:tmpl w:val="AE6CF0D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FEA48BF"/>
    <w:multiLevelType w:val="hybridMultilevel"/>
    <w:tmpl w:val="F084927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0F2771"/>
    <w:multiLevelType w:val="hybridMultilevel"/>
    <w:tmpl w:val="980A463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A7E79DD"/>
    <w:multiLevelType w:val="hybridMultilevel"/>
    <w:tmpl w:val="B4EC41DA"/>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A23814"/>
    <w:multiLevelType w:val="hybridMultilevel"/>
    <w:tmpl w:val="524206A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E3E7456"/>
    <w:multiLevelType w:val="hybridMultilevel"/>
    <w:tmpl w:val="B07C0BA8"/>
    <w:lvl w:ilvl="0" w:tplc="F2A2CCC0">
      <w:start w:val="1"/>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EB4D52"/>
    <w:multiLevelType w:val="hybridMultilevel"/>
    <w:tmpl w:val="1E342F06"/>
    <w:lvl w:ilvl="0" w:tplc="BF886328">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3">
    <w:nsid w:val="2327468D"/>
    <w:multiLevelType w:val="hybridMultilevel"/>
    <w:tmpl w:val="B636C3B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A772CD"/>
    <w:multiLevelType w:val="hybridMultilevel"/>
    <w:tmpl w:val="E8F21BC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6B11D32"/>
    <w:multiLevelType w:val="hybridMultilevel"/>
    <w:tmpl w:val="5ED489A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F36912"/>
    <w:multiLevelType w:val="hybridMultilevel"/>
    <w:tmpl w:val="51CC975C"/>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EE4904"/>
    <w:multiLevelType w:val="hybridMultilevel"/>
    <w:tmpl w:val="E8D82C5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C0F7BE8"/>
    <w:multiLevelType w:val="hybridMultilevel"/>
    <w:tmpl w:val="92426DD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340EF1"/>
    <w:multiLevelType w:val="hybridMultilevel"/>
    <w:tmpl w:val="CFA697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C630E77"/>
    <w:multiLevelType w:val="hybridMultilevel"/>
    <w:tmpl w:val="3B9AF12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B54E22"/>
    <w:multiLevelType w:val="hybridMultilevel"/>
    <w:tmpl w:val="6992A65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11F2654"/>
    <w:multiLevelType w:val="hybridMultilevel"/>
    <w:tmpl w:val="38AA31A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4212CA"/>
    <w:multiLevelType w:val="multilevel"/>
    <w:tmpl w:val="0E482DDC"/>
    <w:lvl w:ilvl="0">
      <w:start w:val="1"/>
      <w:numFmt w:val="decimal"/>
      <w:lvlText w:val="%1."/>
      <w:lvlJc w:val="left"/>
      <w:pPr>
        <w:ind w:left="644" w:hanging="360"/>
      </w:pPr>
    </w:lvl>
    <w:lvl w:ilvl="1">
      <w:start w:val="1"/>
      <w:numFmt w:val="decimal"/>
      <w:pStyle w:val="2"/>
      <w:lvlText w:val="%1.%2."/>
      <w:lvlJc w:val="left"/>
      <w:pPr>
        <w:ind w:left="4544"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59969D4"/>
    <w:multiLevelType w:val="hybridMultilevel"/>
    <w:tmpl w:val="56E623D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D02721"/>
    <w:multiLevelType w:val="hybridMultilevel"/>
    <w:tmpl w:val="A384B1C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78D53ED"/>
    <w:multiLevelType w:val="hybridMultilevel"/>
    <w:tmpl w:val="C12C71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A162FE3"/>
    <w:multiLevelType w:val="hybridMultilevel"/>
    <w:tmpl w:val="CDC8ED5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CE6173"/>
    <w:multiLevelType w:val="hybridMultilevel"/>
    <w:tmpl w:val="84F2D8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1A172FA"/>
    <w:multiLevelType w:val="hybridMultilevel"/>
    <w:tmpl w:val="86C6E5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4E308EA"/>
    <w:multiLevelType w:val="multilevel"/>
    <w:tmpl w:val="081EB12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9CD078F"/>
    <w:multiLevelType w:val="hybridMultilevel"/>
    <w:tmpl w:val="60DA045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CD55F28"/>
    <w:multiLevelType w:val="hybridMultilevel"/>
    <w:tmpl w:val="93CEE57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301B42"/>
    <w:multiLevelType w:val="hybridMultilevel"/>
    <w:tmpl w:val="C9BCC58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5D46F0E"/>
    <w:multiLevelType w:val="hybridMultilevel"/>
    <w:tmpl w:val="08EC96B4"/>
    <w:lvl w:ilvl="0" w:tplc="04190001">
      <w:start w:val="5"/>
      <w:numFmt w:val="bullet"/>
      <w:pStyle w:val="a"/>
      <w:lvlText w:val=""/>
      <w:lvlJc w:val="left"/>
      <w:pPr>
        <w:tabs>
          <w:tab w:val="num" w:pos="1304"/>
        </w:tabs>
        <w:ind w:left="1304" w:hanging="453"/>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147EC3"/>
    <w:multiLevelType w:val="hybridMultilevel"/>
    <w:tmpl w:val="AED6E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80312D"/>
    <w:multiLevelType w:val="hybridMultilevel"/>
    <w:tmpl w:val="8D4AC52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AC04B2C"/>
    <w:multiLevelType w:val="hybridMultilevel"/>
    <w:tmpl w:val="260CF05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C932C05"/>
    <w:multiLevelType w:val="hybridMultilevel"/>
    <w:tmpl w:val="E3C0BCD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2940CB"/>
    <w:multiLevelType w:val="hybridMultilevel"/>
    <w:tmpl w:val="F6B292B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D7A5C65"/>
    <w:multiLevelType w:val="hybridMultilevel"/>
    <w:tmpl w:val="9F562A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F3123A8"/>
    <w:multiLevelType w:val="hybridMultilevel"/>
    <w:tmpl w:val="22AC9B48"/>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99706D"/>
    <w:multiLevelType w:val="hybridMultilevel"/>
    <w:tmpl w:val="CF96331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513F47"/>
    <w:multiLevelType w:val="hybridMultilevel"/>
    <w:tmpl w:val="8C0C436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13417DF"/>
    <w:multiLevelType w:val="hybridMultilevel"/>
    <w:tmpl w:val="4EA22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4E7ACA"/>
    <w:multiLevelType w:val="hybridMultilevel"/>
    <w:tmpl w:val="36945024"/>
    <w:lvl w:ilvl="0" w:tplc="57223756">
      <w:start w:val="1"/>
      <w:numFmt w:val="bullet"/>
      <w:pStyle w:val="a0"/>
      <w:lvlText w:val="-"/>
      <w:lvlJc w:val="left"/>
      <w:pPr>
        <w:ind w:left="644"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8D6ECD"/>
    <w:multiLevelType w:val="hybridMultilevel"/>
    <w:tmpl w:val="CB12F1C4"/>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4344CAB"/>
    <w:multiLevelType w:val="hybridMultilevel"/>
    <w:tmpl w:val="E438DD9C"/>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77C34B1A"/>
    <w:multiLevelType w:val="hybridMultilevel"/>
    <w:tmpl w:val="CA2A5A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8A648C5"/>
    <w:multiLevelType w:val="hybridMultilevel"/>
    <w:tmpl w:val="D4B83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9AA452B"/>
    <w:multiLevelType w:val="hybridMultilevel"/>
    <w:tmpl w:val="8ABEFF5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C547E53"/>
    <w:multiLevelType w:val="hybridMultilevel"/>
    <w:tmpl w:val="6644DAAE"/>
    <w:lvl w:ilvl="0" w:tplc="E8DA8308">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F052C16"/>
    <w:multiLevelType w:val="hybridMultilevel"/>
    <w:tmpl w:val="18EA0A76"/>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3"/>
  </w:num>
  <w:num w:numId="3">
    <w:abstractNumId w:val="9"/>
  </w:num>
  <w:num w:numId="4">
    <w:abstractNumId w:val="51"/>
  </w:num>
  <w:num w:numId="5">
    <w:abstractNumId w:val="34"/>
  </w:num>
  <w:num w:numId="6">
    <w:abstractNumId w:val="45"/>
  </w:num>
  <w:num w:numId="7">
    <w:abstractNumId w:val="25"/>
  </w:num>
  <w:num w:numId="8">
    <w:abstractNumId w:val="50"/>
  </w:num>
  <w:num w:numId="9">
    <w:abstractNumId w:val="28"/>
  </w:num>
  <w:num w:numId="10">
    <w:abstractNumId w:val="16"/>
  </w:num>
  <w:num w:numId="11">
    <w:abstractNumId w:val="13"/>
  </w:num>
  <w:num w:numId="12">
    <w:abstractNumId w:val="3"/>
  </w:num>
  <w:num w:numId="13">
    <w:abstractNumId w:val="38"/>
  </w:num>
  <w:num w:numId="14">
    <w:abstractNumId w:val="41"/>
  </w:num>
  <w:num w:numId="15">
    <w:abstractNumId w:val="52"/>
  </w:num>
  <w:num w:numId="16">
    <w:abstractNumId w:val="12"/>
  </w:num>
  <w:num w:numId="17">
    <w:abstractNumId w:val="20"/>
  </w:num>
  <w:num w:numId="18">
    <w:abstractNumId w:val="7"/>
  </w:num>
  <w:num w:numId="19">
    <w:abstractNumId w:val="31"/>
  </w:num>
  <w:num w:numId="20">
    <w:abstractNumId w:val="33"/>
  </w:num>
  <w:num w:numId="21">
    <w:abstractNumId w:val="32"/>
  </w:num>
  <w:num w:numId="22">
    <w:abstractNumId w:val="15"/>
  </w:num>
  <w:num w:numId="23">
    <w:abstractNumId w:val="19"/>
  </w:num>
  <w:num w:numId="24">
    <w:abstractNumId w:val="29"/>
  </w:num>
  <w:num w:numId="25">
    <w:abstractNumId w:val="18"/>
  </w:num>
  <w:num w:numId="26">
    <w:abstractNumId w:val="36"/>
  </w:num>
  <w:num w:numId="27">
    <w:abstractNumId w:val="22"/>
  </w:num>
  <w:num w:numId="28">
    <w:abstractNumId w:val="49"/>
  </w:num>
  <w:num w:numId="29">
    <w:abstractNumId w:val="8"/>
  </w:num>
  <w:num w:numId="30">
    <w:abstractNumId w:val="24"/>
  </w:num>
  <w:num w:numId="31">
    <w:abstractNumId w:val="39"/>
  </w:num>
  <w:num w:numId="32">
    <w:abstractNumId w:val="21"/>
  </w:num>
  <w:num w:numId="33">
    <w:abstractNumId w:val="37"/>
  </w:num>
  <w:num w:numId="34">
    <w:abstractNumId w:val="43"/>
  </w:num>
  <w:num w:numId="35">
    <w:abstractNumId w:val="42"/>
  </w:num>
  <w:num w:numId="36">
    <w:abstractNumId w:val="6"/>
  </w:num>
  <w:num w:numId="37">
    <w:abstractNumId w:val="1"/>
  </w:num>
  <w:num w:numId="38">
    <w:abstractNumId w:val="40"/>
  </w:num>
  <w:num w:numId="39">
    <w:abstractNumId w:val="46"/>
  </w:num>
  <w:num w:numId="40">
    <w:abstractNumId w:val="48"/>
  </w:num>
  <w:num w:numId="41">
    <w:abstractNumId w:val="17"/>
  </w:num>
  <w:num w:numId="42">
    <w:abstractNumId w:val="26"/>
  </w:num>
  <w:num w:numId="43">
    <w:abstractNumId w:val="27"/>
  </w:num>
  <w:num w:numId="44">
    <w:abstractNumId w:val="5"/>
  </w:num>
  <w:num w:numId="45">
    <w:abstractNumId w:val="10"/>
  </w:num>
  <w:num w:numId="46">
    <w:abstractNumId w:val="4"/>
  </w:num>
  <w:num w:numId="47">
    <w:abstractNumId w:val="47"/>
  </w:num>
  <w:num w:numId="48">
    <w:abstractNumId w:val="14"/>
  </w:num>
  <w:num w:numId="49">
    <w:abstractNumId w:val="11"/>
  </w:num>
  <w:num w:numId="50">
    <w:abstractNumId w:val="44"/>
  </w:num>
  <w:num w:numId="51">
    <w:abstractNumId w:val="0"/>
  </w:num>
  <w:num w:numId="52">
    <w:abstractNumId w:val="2"/>
  </w:num>
  <w:num w:numId="53">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509FD"/>
    <w:rsid w:val="000005F5"/>
    <w:rsid w:val="00000BA8"/>
    <w:rsid w:val="00000E73"/>
    <w:rsid w:val="000013E3"/>
    <w:rsid w:val="000013FE"/>
    <w:rsid w:val="00001975"/>
    <w:rsid w:val="00001E75"/>
    <w:rsid w:val="00001F77"/>
    <w:rsid w:val="000020CD"/>
    <w:rsid w:val="0000242A"/>
    <w:rsid w:val="0000266B"/>
    <w:rsid w:val="0000289F"/>
    <w:rsid w:val="00002C06"/>
    <w:rsid w:val="00002D64"/>
    <w:rsid w:val="0000317E"/>
    <w:rsid w:val="000034E2"/>
    <w:rsid w:val="000034E6"/>
    <w:rsid w:val="000036D8"/>
    <w:rsid w:val="00003AE6"/>
    <w:rsid w:val="00003AF1"/>
    <w:rsid w:val="00004215"/>
    <w:rsid w:val="00004609"/>
    <w:rsid w:val="00004641"/>
    <w:rsid w:val="00004800"/>
    <w:rsid w:val="0000481A"/>
    <w:rsid w:val="00004B2E"/>
    <w:rsid w:val="00004BC7"/>
    <w:rsid w:val="00005062"/>
    <w:rsid w:val="000056C8"/>
    <w:rsid w:val="00005A97"/>
    <w:rsid w:val="0000688B"/>
    <w:rsid w:val="0000732B"/>
    <w:rsid w:val="0000765A"/>
    <w:rsid w:val="000115D8"/>
    <w:rsid w:val="000115F8"/>
    <w:rsid w:val="0001167D"/>
    <w:rsid w:val="00011733"/>
    <w:rsid w:val="0001180D"/>
    <w:rsid w:val="00011D28"/>
    <w:rsid w:val="00011E6A"/>
    <w:rsid w:val="00011F14"/>
    <w:rsid w:val="0001225E"/>
    <w:rsid w:val="0001234F"/>
    <w:rsid w:val="00012630"/>
    <w:rsid w:val="000126A0"/>
    <w:rsid w:val="00012A6C"/>
    <w:rsid w:val="00012BDB"/>
    <w:rsid w:val="00012D44"/>
    <w:rsid w:val="00013056"/>
    <w:rsid w:val="000130CA"/>
    <w:rsid w:val="000131DA"/>
    <w:rsid w:val="00013257"/>
    <w:rsid w:val="000134E0"/>
    <w:rsid w:val="00013773"/>
    <w:rsid w:val="00013956"/>
    <w:rsid w:val="0001432D"/>
    <w:rsid w:val="000145FB"/>
    <w:rsid w:val="00014759"/>
    <w:rsid w:val="00014AED"/>
    <w:rsid w:val="00014B68"/>
    <w:rsid w:val="00014B6F"/>
    <w:rsid w:val="00014E72"/>
    <w:rsid w:val="000155AB"/>
    <w:rsid w:val="0001598A"/>
    <w:rsid w:val="000162CD"/>
    <w:rsid w:val="0001637B"/>
    <w:rsid w:val="00016531"/>
    <w:rsid w:val="00016D04"/>
    <w:rsid w:val="00016D92"/>
    <w:rsid w:val="00016E3A"/>
    <w:rsid w:val="000174D5"/>
    <w:rsid w:val="00017A77"/>
    <w:rsid w:val="00017B45"/>
    <w:rsid w:val="00017C66"/>
    <w:rsid w:val="000201BC"/>
    <w:rsid w:val="0002047E"/>
    <w:rsid w:val="00020508"/>
    <w:rsid w:val="00020AD2"/>
    <w:rsid w:val="000220D3"/>
    <w:rsid w:val="000223F5"/>
    <w:rsid w:val="000224F1"/>
    <w:rsid w:val="0002285C"/>
    <w:rsid w:val="00022C25"/>
    <w:rsid w:val="00023B82"/>
    <w:rsid w:val="00024931"/>
    <w:rsid w:val="00024B50"/>
    <w:rsid w:val="000250AC"/>
    <w:rsid w:val="000250F3"/>
    <w:rsid w:val="00025341"/>
    <w:rsid w:val="0002592E"/>
    <w:rsid w:val="00025AB9"/>
    <w:rsid w:val="00025EC7"/>
    <w:rsid w:val="00026458"/>
    <w:rsid w:val="000268CD"/>
    <w:rsid w:val="0002692B"/>
    <w:rsid w:val="000269E8"/>
    <w:rsid w:val="00026A1A"/>
    <w:rsid w:val="00026CB1"/>
    <w:rsid w:val="00026E6B"/>
    <w:rsid w:val="0002721B"/>
    <w:rsid w:val="000274D2"/>
    <w:rsid w:val="0002769D"/>
    <w:rsid w:val="00027A02"/>
    <w:rsid w:val="00027BCC"/>
    <w:rsid w:val="00027D02"/>
    <w:rsid w:val="00027D31"/>
    <w:rsid w:val="0003002D"/>
    <w:rsid w:val="00030046"/>
    <w:rsid w:val="0003024B"/>
    <w:rsid w:val="0003055D"/>
    <w:rsid w:val="00030629"/>
    <w:rsid w:val="00030CAB"/>
    <w:rsid w:val="00030D94"/>
    <w:rsid w:val="00031008"/>
    <w:rsid w:val="000315EA"/>
    <w:rsid w:val="0003184F"/>
    <w:rsid w:val="00031C92"/>
    <w:rsid w:val="00031E7B"/>
    <w:rsid w:val="00031E9D"/>
    <w:rsid w:val="00032504"/>
    <w:rsid w:val="0003264E"/>
    <w:rsid w:val="000326F8"/>
    <w:rsid w:val="00032B34"/>
    <w:rsid w:val="00032C0C"/>
    <w:rsid w:val="00032C6A"/>
    <w:rsid w:val="0003347F"/>
    <w:rsid w:val="000334D3"/>
    <w:rsid w:val="00034217"/>
    <w:rsid w:val="000345A9"/>
    <w:rsid w:val="0003499E"/>
    <w:rsid w:val="00034AEE"/>
    <w:rsid w:val="00034D10"/>
    <w:rsid w:val="00035291"/>
    <w:rsid w:val="0003549A"/>
    <w:rsid w:val="0003552E"/>
    <w:rsid w:val="00035584"/>
    <w:rsid w:val="00035F64"/>
    <w:rsid w:val="000361F8"/>
    <w:rsid w:val="00036599"/>
    <w:rsid w:val="00036999"/>
    <w:rsid w:val="00036DCF"/>
    <w:rsid w:val="00037062"/>
    <w:rsid w:val="0003757E"/>
    <w:rsid w:val="00037952"/>
    <w:rsid w:val="00037C5D"/>
    <w:rsid w:val="00037F2D"/>
    <w:rsid w:val="00040003"/>
    <w:rsid w:val="000407F4"/>
    <w:rsid w:val="00040AD5"/>
    <w:rsid w:val="00040E4B"/>
    <w:rsid w:val="000412DC"/>
    <w:rsid w:val="00041A84"/>
    <w:rsid w:val="00042043"/>
    <w:rsid w:val="00042139"/>
    <w:rsid w:val="00042670"/>
    <w:rsid w:val="00042B3B"/>
    <w:rsid w:val="00042E96"/>
    <w:rsid w:val="00042F98"/>
    <w:rsid w:val="00042FA8"/>
    <w:rsid w:val="00042FD4"/>
    <w:rsid w:val="0004309B"/>
    <w:rsid w:val="00043261"/>
    <w:rsid w:val="00043395"/>
    <w:rsid w:val="00044166"/>
    <w:rsid w:val="0004478D"/>
    <w:rsid w:val="000448FE"/>
    <w:rsid w:val="00044FA0"/>
    <w:rsid w:val="0004511D"/>
    <w:rsid w:val="00045223"/>
    <w:rsid w:val="00045627"/>
    <w:rsid w:val="00045AFC"/>
    <w:rsid w:val="00045C0B"/>
    <w:rsid w:val="0004633D"/>
    <w:rsid w:val="00046761"/>
    <w:rsid w:val="0004690C"/>
    <w:rsid w:val="00046C9F"/>
    <w:rsid w:val="00046F62"/>
    <w:rsid w:val="0004703A"/>
    <w:rsid w:val="000478B5"/>
    <w:rsid w:val="00047D4B"/>
    <w:rsid w:val="00047F4D"/>
    <w:rsid w:val="00047FEF"/>
    <w:rsid w:val="00050BB2"/>
    <w:rsid w:val="00050C4E"/>
    <w:rsid w:val="00050C5F"/>
    <w:rsid w:val="00050D3D"/>
    <w:rsid w:val="00051052"/>
    <w:rsid w:val="000511E1"/>
    <w:rsid w:val="00051462"/>
    <w:rsid w:val="00051534"/>
    <w:rsid w:val="00051865"/>
    <w:rsid w:val="000518CC"/>
    <w:rsid w:val="0005197B"/>
    <w:rsid w:val="00052148"/>
    <w:rsid w:val="00052398"/>
    <w:rsid w:val="000527CA"/>
    <w:rsid w:val="00052932"/>
    <w:rsid w:val="00052A28"/>
    <w:rsid w:val="00053181"/>
    <w:rsid w:val="00053272"/>
    <w:rsid w:val="000535E7"/>
    <w:rsid w:val="0005396C"/>
    <w:rsid w:val="00053A83"/>
    <w:rsid w:val="00053AB9"/>
    <w:rsid w:val="00054A78"/>
    <w:rsid w:val="00054B2B"/>
    <w:rsid w:val="000553ED"/>
    <w:rsid w:val="000554B9"/>
    <w:rsid w:val="000558C9"/>
    <w:rsid w:val="000559AD"/>
    <w:rsid w:val="000560CE"/>
    <w:rsid w:val="00056826"/>
    <w:rsid w:val="0005697A"/>
    <w:rsid w:val="00056AA0"/>
    <w:rsid w:val="00056D6B"/>
    <w:rsid w:val="00056DAC"/>
    <w:rsid w:val="00057600"/>
    <w:rsid w:val="00057B75"/>
    <w:rsid w:val="00057C7C"/>
    <w:rsid w:val="00057D88"/>
    <w:rsid w:val="0006075E"/>
    <w:rsid w:val="00061123"/>
    <w:rsid w:val="0006119C"/>
    <w:rsid w:val="000611CC"/>
    <w:rsid w:val="000614F9"/>
    <w:rsid w:val="000622AD"/>
    <w:rsid w:val="00062796"/>
    <w:rsid w:val="00062E3B"/>
    <w:rsid w:val="0006303A"/>
    <w:rsid w:val="00063435"/>
    <w:rsid w:val="0006349F"/>
    <w:rsid w:val="000638F1"/>
    <w:rsid w:val="00063AA6"/>
    <w:rsid w:val="00063AB9"/>
    <w:rsid w:val="00063D76"/>
    <w:rsid w:val="00063DF3"/>
    <w:rsid w:val="00063E0D"/>
    <w:rsid w:val="0006414B"/>
    <w:rsid w:val="0006430F"/>
    <w:rsid w:val="000650F3"/>
    <w:rsid w:val="0006514B"/>
    <w:rsid w:val="000651DB"/>
    <w:rsid w:val="000655C1"/>
    <w:rsid w:val="00065770"/>
    <w:rsid w:val="00065F74"/>
    <w:rsid w:val="00066229"/>
    <w:rsid w:val="00066244"/>
    <w:rsid w:val="00066A96"/>
    <w:rsid w:val="00066F9D"/>
    <w:rsid w:val="00067962"/>
    <w:rsid w:val="00067B25"/>
    <w:rsid w:val="00067C17"/>
    <w:rsid w:val="00067C41"/>
    <w:rsid w:val="00070241"/>
    <w:rsid w:val="0007032C"/>
    <w:rsid w:val="0007040C"/>
    <w:rsid w:val="00070B97"/>
    <w:rsid w:val="00071047"/>
    <w:rsid w:val="00071A51"/>
    <w:rsid w:val="00071D02"/>
    <w:rsid w:val="00071D4B"/>
    <w:rsid w:val="000722CA"/>
    <w:rsid w:val="0007242A"/>
    <w:rsid w:val="000724EF"/>
    <w:rsid w:val="0007269D"/>
    <w:rsid w:val="000729A1"/>
    <w:rsid w:val="00072C55"/>
    <w:rsid w:val="000730FE"/>
    <w:rsid w:val="00073852"/>
    <w:rsid w:val="00073B12"/>
    <w:rsid w:val="000741D7"/>
    <w:rsid w:val="00074261"/>
    <w:rsid w:val="00074511"/>
    <w:rsid w:val="000746EC"/>
    <w:rsid w:val="000749EE"/>
    <w:rsid w:val="00074B79"/>
    <w:rsid w:val="00074C8C"/>
    <w:rsid w:val="00075117"/>
    <w:rsid w:val="00075165"/>
    <w:rsid w:val="000754CE"/>
    <w:rsid w:val="00075734"/>
    <w:rsid w:val="00075D4C"/>
    <w:rsid w:val="00075DE5"/>
    <w:rsid w:val="0007609A"/>
    <w:rsid w:val="000760CF"/>
    <w:rsid w:val="000761EA"/>
    <w:rsid w:val="000761EB"/>
    <w:rsid w:val="000765A0"/>
    <w:rsid w:val="00076643"/>
    <w:rsid w:val="000769F1"/>
    <w:rsid w:val="00076A23"/>
    <w:rsid w:val="000774B1"/>
    <w:rsid w:val="0008033D"/>
    <w:rsid w:val="00080777"/>
    <w:rsid w:val="00080896"/>
    <w:rsid w:val="00081096"/>
    <w:rsid w:val="0008123F"/>
    <w:rsid w:val="00081384"/>
    <w:rsid w:val="000814F9"/>
    <w:rsid w:val="00081666"/>
    <w:rsid w:val="00081940"/>
    <w:rsid w:val="00081E4A"/>
    <w:rsid w:val="0008282E"/>
    <w:rsid w:val="0008327D"/>
    <w:rsid w:val="000837C8"/>
    <w:rsid w:val="00084383"/>
    <w:rsid w:val="000844AA"/>
    <w:rsid w:val="00084527"/>
    <w:rsid w:val="000845D6"/>
    <w:rsid w:val="000848A6"/>
    <w:rsid w:val="00085489"/>
    <w:rsid w:val="00085AD0"/>
    <w:rsid w:val="00086281"/>
    <w:rsid w:val="00086B4B"/>
    <w:rsid w:val="00086D6A"/>
    <w:rsid w:val="000878CF"/>
    <w:rsid w:val="000879C3"/>
    <w:rsid w:val="00087C31"/>
    <w:rsid w:val="00087E49"/>
    <w:rsid w:val="00087F10"/>
    <w:rsid w:val="00090323"/>
    <w:rsid w:val="00090B40"/>
    <w:rsid w:val="000913A2"/>
    <w:rsid w:val="0009187F"/>
    <w:rsid w:val="00091C17"/>
    <w:rsid w:val="00091E89"/>
    <w:rsid w:val="0009201E"/>
    <w:rsid w:val="0009222F"/>
    <w:rsid w:val="000923B1"/>
    <w:rsid w:val="00092D1D"/>
    <w:rsid w:val="000932D2"/>
    <w:rsid w:val="00093FC8"/>
    <w:rsid w:val="000941D3"/>
    <w:rsid w:val="00094AA4"/>
    <w:rsid w:val="00094CDB"/>
    <w:rsid w:val="00094FF6"/>
    <w:rsid w:val="000951B8"/>
    <w:rsid w:val="0009532E"/>
    <w:rsid w:val="0009575E"/>
    <w:rsid w:val="000959E1"/>
    <w:rsid w:val="00095D1A"/>
    <w:rsid w:val="000963F6"/>
    <w:rsid w:val="0009640C"/>
    <w:rsid w:val="000964BC"/>
    <w:rsid w:val="0009661D"/>
    <w:rsid w:val="0009705D"/>
    <w:rsid w:val="0009758A"/>
    <w:rsid w:val="00097A6E"/>
    <w:rsid w:val="00097BAF"/>
    <w:rsid w:val="00097CCD"/>
    <w:rsid w:val="00097D6A"/>
    <w:rsid w:val="00097D70"/>
    <w:rsid w:val="00097FD0"/>
    <w:rsid w:val="000A0A9A"/>
    <w:rsid w:val="000A0E01"/>
    <w:rsid w:val="000A21BD"/>
    <w:rsid w:val="000A24A5"/>
    <w:rsid w:val="000A2A73"/>
    <w:rsid w:val="000A2BE0"/>
    <w:rsid w:val="000A3AEA"/>
    <w:rsid w:val="000A3DF5"/>
    <w:rsid w:val="000A4C79"/>
    <w:rsid w:val="000A4EFB"/>
    <w:rsid w:val="000A5D49"/>
    <w:rsid w:val="000A647F"/>
    <w:rsid w:val="000A64BD"/>
    <w:rsid w:val="000A6640"/>
    <w:rsid w:val="000A6C2D"/>
    <w:rsid w:val="000A6CC6"/>
    <w:rsid w:val="000A6F25"/>
    <w:rsid w:val="000A6F80"/>
    <w:rsid w:val="000B04F6"/>
    <w:rsid w:val="000B0835"/>
    <w:rsid w:val="000B0E99"/>
    <w:rsid w:val="000B0FAF"/>
    <w:rsid w:val="000B0FC0"/>
    <w:rsid w:val="000B143B"/>
    <w:rsid w:val="000B14FC"/>
    <w:rsid w:val="000B1BBC"/>
    <w:rsid w:val="000B1BC1"/>
    <w:rsid w:val="000B2460"/>
    <w:rsid w:val="000B2A64"/>
    <w:rsid w:val="000B2D62"/>
    <w:rsid w:val="000B31D5"/>
    <w:rsid w:val="000B39A6"/>
    <w:rsid w:val="000B458B"/>
    <w:rsid w:val="000B47E7"/>
    <w:rsid w:val="000B4A26"/>
    <w:rsid w:val="000B4AB5"/>
    <w:rsid w:val="000B4DB2"/>
    <w:rsid w:val="000B5028"/>
    <w:rsid w:val="000B5042"/>
    <w:rsid w:val="000B541B"/>
    <w:rsid w:val="000B55E2"/>
    <w:rsid w:val="000B560B"/>
    <w:rsid w:val="000B59BC"/>
    <w:rsid w:val="000B5A61"/>
    <w:rsid w:val="000B5B1F"/>
    <w:rsid w:val="000B5D8D"/>
    <w:rsid w:val="000B606B"/>
    <w:rsid w:val="000B61A7"/>
    <w:rsid w:val="000B6FC2"/>
    <w:rsid w:val="000B778B"/>
    <w:rsid w:val="000B77F4"/>
    <w:rsid w:val="000C013E"/>
    <w:rsid w:val="000C01AF"/>
    <w:rsid w:val="000C0400"/>
    <w:rsid w:val="000C0457"/>
    <w:rsid w:val="000C077E"/>
    <w:rsid w:val="000C07FF"/>
    <w:rsid w:val="000C08AA"/>
    <w:rsid w:val="000C0926"/>
    <w:rsid w:val="000C0F14"/>
    <w:rsid w:val="000C0FF3"/>
    <w:rsid w:val="000C189F"/>
    <w:rsid w:val="000C18B9"/>
    <w:rsid w:val="000C1931"/>
    <w:rsid w:val="000C1B9E"/>
    <w:rsid w:val="000C1F22"/>
    <w:rsid w:val="000C204B"/>
    <w:rsid w:val="000C2107"/>
    <w:rsid w:val="000C22E2"/>
    <w:rsid w:val="000C27F7"/>
    <w:rsid w:val="000C2CCB"/>
    <w:rsid w:val="000C3371"/>
    <w:rsid w:val="000C35BD"/>
    <w:rsid w:val="000C3734"/>
    <w:rsid w:val="000C3A29"/>
    <w:rsid w:val="000C4608"/>
    <w:rsid w:val="000C48D4"/>
    <w:rsid w:val="000C51E3"/>
    <w:rsid w:val="000C5B46"/>
    <w:rsid w:val="000C5C90"/>
    <w:rsid w:val="000C5EAC"/>
    <w:rsid w:val="000C627B"/>
    <w:rsid w:val="000C6669"/>
    <w:rsid w:val="000C6ABC"/>
    <w:rsid w:val="000C6AFF"/>
    <w:rsid w:val="000C710F"/>
    <w:rsid w:val="000C75A0"/>
    <w:rsid w:val="000D00DC"/>
    <w:rsid w:val="000D0654"/>
    <w:rsid w:val="000D0CF1"/>
    <w:rsid w:val="000D0CFB"/>
    <w:rsid w:val="000D142B"/>
    <w:rsid w:val="000D1920"/>
    <w:rsid w:val="000D1F79"/>
    <w:rsid w:val="000D231C"/>
    <w:rsid w:val="000D2711"/>
    <w:rsid w:val="000D27D9"/>
    <w:rsid w:val="000D2933"/>
    <w:rsid w:val="000D2A4F"/>
    <w:rsid w:val="000D2ACB"/>
    <w:rsid w:val="000D38A6"/>
    <w:rsid w:val="000D4167"/>
    <w:rsid w:val="000D45E2"/>
    <w:rsid w:val="000D58A4"/>
    <w:rsid w:val="000D5B71"/>
    <w:rsid w:val="000D5E38"/>
    <w:rsid w:val="000D5E8A"/>
    <w:rsid w:val="000D63DE"/>
    <w:rsid w:val="000D6637"/>
    <w:rsid w:val="000D6B40"/>
    <w:rsid w:val="000D6E18"/>
    <w:rsid w:val="000D70CB"/>
    <w:rsid w:val="000D7250"/>
    <w:rsid w:val="000D77FA"/>
    <w:rsid w:val="000D7AF8"/>
    <w:rsid w:val="000D7C76"/>
    <w:rsid w:val="000D7ED6"/>
    <w:rsid w:val="000D7EF5"/>
    <w:rsid w:val="000E00FE"/>
    <w:rsid w:val="000E01D0"/>
    <w:rsid w:val="000E06D1"/>
    <w:rsid w:val="000E0DAE"/>
    <w:rsid w:val="000E102A"/>
    <w:rsid w:val="000E10C9"/>
    <w:rsid w:val="000E118D"/>
    <w:rsid w:val="000E15C3"/>
    <w:rsid w:val="000E1771"/>
    <w:rsid w:val="000E1EBB"/>
    <w:rsid w:val="000E211B"/>
    <w:rsid w:val="000E254C"/>
    <w:rsid w:val="000E2BF6"/>
    <w:rsid w:val="000E2EEA"/>
    <w:rsid w:val="000E3012"/>
    <w:rsid w:val="000E3122"/>
    <w:rsid w:val="000E351E"/>
    <w:rsid w:val="000E358F"/>
    <w:rsid w:val="000E3599"/>
    <w:rsid w:val="000E3852"/>
    <w:rsid w:val="000E43C3"/>
    <w:rsid w:val="000E4586"/>
    <w:rsid w:val="000E4EFD"/>
    <w:rsid w:val="000E5245"/>
    <w:rsid w:val="000E54FF"/>
    <w:rsid w:val="000E593C"/>
    <w:rsid w:val="000E6004"/>
    <w:rsid w:val="000E6E0A"/>
    <w:rsid w:val="000E76A8"/>
    <w:rsid w:val="000E7A25"/>
    <w:rsid w:val="000E7BA2"/>
    <w:rsid w:val="000E7D74"/>
    <w:rsid w:val="000F0436"/>
    <w:rsid w:val="000F048E"/>
    <w:rsid w:val="000F06B5"/>
    <w:rsid w:val="000F0D37"/>
    <w:rsid w:val="000F11F8"/>
    <w:rsid w:val="000F1D79"/>
    <w:rsid w:val="000F2448"/>
    <w:rsid w:val="000F24AC"/>
    <w:rsid w:val="000F2803"/>
    <w:rsid w:val="000F29EC"/>
    <w:rsid w:val="000F2DDD"/>
    <w:rsid w:val="000F2DFD"/>
    <w:rsid w:val="000F39B3"/>
    <w:rsid w:val="000F3CC5"/>
    <w:rsid w:val="000F41B7"/>
    <w:rsid w:val="000F42F6"/>
    <w:rsid w:val="000F45D4"/>
    <w:rsid w:val="000F4759"/>
    <w:rsid w:val="000F4C56"/>
    <w:rsid w:val="000F4DFE"/>
    <w:rsid w:val="000F4F5E"/>
    <w:rsid w:val="000F5346"/>
    <w:rsid w:val="000F59E1"/>
    <w:rsid w:val="000F5A51"/>
    <w:rsid w:val="000F5A97"/>
    <w:rsid w:val="000F5B5A"/>
    <w:rsid w:val="000F6208"/>
    <w:rsid w:val="000F647C"/>
    <w:rsid w:val="000F6CC4"/>
    <w:rsid w:val="000F6CCF"/>
    <w:rsid w:val="000F6F90"/>
    <w:rsid w:val="000F70BE"/>
    <w:rsid w:val="000F7E83"/>
    <w:rsid w:val="001004CD"/>
    <w:rsid w:val="001005FE"/>
    <w:rsid w:val="00100DB6"/>
    <w:rsid w:val="00100E47"/>
    <w:rsid w:val="001018CA"/>
    <w:rsid w:val="00101ADE"/>
    <w:rsid w:val="00101B98"/>
    <w:rsid w:val="00101E3A"/>
    <w:rsid w:val="0010226D"/>
    <w:rsid w:val="00102357"/>
    <w:rsid w:val="0010239D"/>
    <w:rsid w:val="001028BA"/>
    <w:rsid w:val="00102C28"/>
    <w:rsid w:val="00103254"/>
    <w:rsid w:val="001034FC"/>
    <w:rsid w:val="00103DAB"/>
    <w:rsid w:val="001044A2"/>
    <w:rsid w:val="001049CA"/>
    <w:rsid w:val="00104B1B"/>
    <w:rsid w:val="001058FA"/>
    <w:rsid w:val="00106183"/>
    <w:rsid w:val="001062F7"/>
    <w:rsid w:val="001066FD"/>
    <w:rsid w:val="001067E4"/>
    <w:rsid w:val="00106C49"/>
    <w:rsid w:val="00107072"/>
    <w:rsid w:val="001073E2"/>
    <w:rsid w:val="0010773E"/>
    <w:rsid w:val="00107878"/>
    <w:rsid w:val="00107937"/>
    <w:rsid w:val="0010796B"/>
    <w:rsid w:val="00107A04"/>
    <w:rsid w:val="00107E48"/>
    <w:rsid w:val="00107F39"/>
    <w:rsid w:val="001102D8"/>
    <w:rsid w:val="001105B4"/>
    <w:rsid w:val="00110676"/>
    <w:rsid w:val="001107BE"/>
    <w:rsid w:val="00110EBE"/>
    <w:rsid w:val="00111022"/>
    <w:rsid w:val="0011131B"/>
    <w:rsid w:val="00111408"/>
    <w:rsid w:val="00111E8A"/>
    <w:rsid w:val="001121CC"/>
    <w:rsid w:val="0011230B"/>
    <w:rsid w:val="0011230F"/>
    <w:rsid w:val="001124E8"/>
    <w:rsid w:val="00112AE6"/>
    <w:rsid w:val="00112CFA"/>
    <w:rsid w:val="0011355C"/>
    <w:rsid w:val="001136E8"/>
    <w:rsid w:val="00113A81"/>
    <w:rsid w:val="00114092"/>
    <w:rsid w:val="001142C6"/>
    <w:rsid w:val="001147AE"/>
    <w:rsid w:val="00114DCA"/>
    <w:rsid w:val="001151FE"/>
    <w:rsid w:val="0011521D"/>
    <w:rsid w:val="0011542F"/>
    <w:rsid w:val="001157F2"/>
    <w:rsid w:val="00115B43"/>
    <w:rsid w:val="00115EC3"/>
    <w:rsid w:val="00115FCA"/>
    <w:rsid w:val="00116189"/>
    <w:rsid w:val="00116332"/>
    <w:rsid w:val="00116484"/>
    <w:rsid w:val="001169A1"/>
    <w:rsid w:val="00116E23"/>
    <w:rsid w:val="0011703A"/>
    <w:rsid w:val="00117CA6"/>
    <w:rsid w:val="00117EF9"/>
    <w:rsid w:val="00117F6D"/>
    <w:rsid w:val="00120DCC"/>
    <w:rsid w:val="00120FD5"/>
    <w:rsid w:val="001212B9"/>
    <w:rsid w:val="001212D7"/>
    <w:rsid w:val="001217CD"/>
    <w:rsid w:val="001219E2"/>
    <w:rsid w:val="00121D32"/>
    <w:rsid w:val="0012207C"/>
    <w:rsid w:val="001221B5"/>
    <w:rsid w:val="001222B1"/>
    <w:rsid w:val="00122373"/>
    <w:rsid w:val="0012237C"/>
    <w:rsid w:val="001229EC"/>
    <w:rsid w:val="00123260"/>
    <w:rsid w:val="0012350C"/>
    <w:rsid w:val="00123772"/>
    <w:rsid w:val="00123A91"/>
    <w:rsid w:val="00123CF4"/>
    <w:rsid w:val="00124729"/>
    <w:rsid w:val="00124D3C"/>
    <w:rsid w:val="00125386"/>
    <w:rsid w:val="0012552A"/>
    <w:rsid w:val="00125607"/>
    <w:rsid w:val="00125655"/>
    <w:rsid w:val="0012571C"/>
    <w:rsid w:val="001258C7"/>
    <w:rsid w:val="00125A32"/>
    <w:rsid w:val="00126339"/>
    <w:rsid w:val="00126A96"/>
    <w:rsid w:val="00126CA3"/>
    <w:rsid w:val="00126DAD"/>
    <w:rsid w:val="00126E13"/>
    <w:rsid w:val="00126FD5"/>
    <w:rsid w:val="001305F2"/>
    <w:rsid w:val="00130CBC"/>
    <w:rsid w:val="00130CCB"/>
    <w:rsid w:val="00130DD2"/>
    <w:rsid w:val="00131335"/>
    <w:rsid w:val="00131346"/>
    <w:rsid w:val="0013170A"/>
    <w:rsid w:val="0013189A"/>
    <w:rsid w:val="001323D1"/>
    <w:rsid w:val="00132918"/>
    <w:rsid w:val="00133136"/>
    <w:rsid w:val="00133183"/>
    <w:rsid w:val="00133323"/>
    <w:rsid w:val="00133732"/>
    <w:rsid w:val="00134004"/>
    <w:rsid w:val="001341EE"/>
    <w:rsid w:val="00134A64"/>
    <w:rsid w:val="001353F9"/>
    <w:rsid w:val="001356B2"/>
    <w:rsid w:val="0013584C"/>
    <w:rsid w:val="0013586D"/>
    <w:rsid w:val="00135B53"/>
    <w:rsid w:val="00135FB3"/>
    <w:rsid w:val="00136809"/>
    <w:rsid w:val="00136C3F"/>
    <w:rsid w:val="00136D01"/>
    <w:rsid w:val="001370BB"/>
    <w:rsid w:val="0013733D"/>
    <w:rsid w:val="001373AE"/>
    <w:rsid w:val="0013751F"/>
    <w:rsid w:val="001375E3"/>
    <w:rsid w:val="00137ABC"/>
    <w:rsid w:val="00137EEF"/>
    <w:rsid w:val="001400A1"/>
    <w:rsid w:val="001406D0"/>
    <w:rsid w:val="00140738"/>
    <w:rsid w:val="00141131"/>
    <w:rsid w:val="0014140E"/>
    <w:rsid w:val="00141953"/>
    <w:rsid w:val="00141CBF"/>
    <w:rsid w:val="00141CEC"/>
    <w:rsid w:val="00142C03"/>
    <w:rsid w:val="001431F0"/>
    <w:rsid w:val="00143CF9"/>
    <w:rsid w:val="00143FD2"/>
    <w:rsid w:val="001443BC"/>
    <w:rsid w:val="0014469D"/>
    <w:rsid w:val="00144817"/>
    <w:rsid w:val="0014495A"/>
    <w:rsid w:val="00144BA8"/>
    <w:rsid w:val="001452FC"/>
    <w:rsid w:val="00145B9C"/>
    <w:rsid w:val="00145C3F"/>
    <w:rsid w:val="00145C9B"/>
    <w:rsid w:val="00145E51"/>
    <w:rsid w:val="001461A9"/>
    <w:rsid w:val="00146920"/>
    <w:rsid w:val="00146BE0"/>
    <w:rsid w:val="00147195"/>
    <w:rsid w:val="001471D4"/>
    <w:rsid w:val="001473C1"/>
    <w:rsid w:val="00147BB7"/>
    <w:rsid w:val="00150005"/>
    <w:rsid w:val="001503E5"/>
    <w:rsid w:val="00150B05"/>
    <w:rsid w:val="00150C60"/>
    <w:rsid w:val="00151206"/>
    <w:rsid w:val="00151507"/>
    <w:rsid w:val="00151559"/>
    <w:rsid w:val="00151901"/>
    <w:rsid w:val="0015194F"/>
    <w:rsid w:val="00151DD8"/>
    <w:rsid w:val="00151F23"/>
    <w:rsid w:val="001521EF"/>
    <w:rsid w:val="001522F3"/>
    <w:rsid w:val="00152570"/>
    <w:rsid w:val="001527E1"/>
    <w:rsid w:val="00152939"/>
    <w:rsid w:val="00152A22"/>
    <w:rsid w:val="00152C16"/>
    <w:rsid w:val="00152CC8"/>
    <w:rsid w:val="00153038"/>
    <w:rsid w:val="0015317A"/>
    <w:rsid w:val="00154058"/>
    <w:rsid w:val="001540C5"/>
    <w:rsid w:val="001540E8"/>
    <w:rsid w:val="00154E1A"/>
    <w:rsid w:val="0015511D"/>
    <w:rsid w:val="00155176"/>
    <w:rsid w:val="0015580D"/>
    <w:rsid w:val="00156179"/>
    <w:rsid w:val="00156197"/>
    <w:rsid w:val="00156529"/>
    <w:rsid w:val="00156946"/>
    <w:rsid w:val="00156AEF"/>
    <w:rsid w:val="00156F4F"/>
    <w:rsid w:val="00157033"/>
    <w:rsid w:val="001578E4"/>
    <w:rsid w:val="00157AE8"/>
    <w:rsid w:val="00157CA3"/>
    <w:rsid w:val="00160018"/>
    <w:rsid w:val="001607CD"/>
    <w:rsid w:val="001607E7"/>
    <w:rsid w:val="0016080F"/>
    <w:rsid w:val="00160980"/>
    <w:rsid w:val="00161225"/>
    <w:rsid w:val="00161686"/>
    <w:rsid w:val="00161742"/>
    <w:rsid w:val="00161AE5"/>
    <w:rsid w:val="00162423"/>
    <w:rsid w:val="001625B0"/>
    <w:rsid w:val="001628E9"/>
    <w:rsid w:val="0016290E"/>
    <w:rsid w:val="00162E62"/>
    <w:rsid w:val="001633F1"/>
    <w:rsid w:val="001634A4"/>
    <w:rsid w:val="001635D1"/>
    <w:rsid w:val="001638F4"/>
    <w:rsid w:val="00163A37"/>
    <w:rsid w:val="0016418C"/>
    <w:rsid w:val="001646C7"/>
    <w:rsid w:val="001648CA"/>
    <w:rsid w:val="00164C48"/>
    <w:rsid w:val="00164D5B"/>
    <w:rsid w:val="00164F23"/>
    <w:rsid w:val="00164FC6"/>
    <w:rsid w:val="001651B4"/>
    <w:rsid w:val="00165630"/>
    <w:rsid w:val="001657B5"/>
    <w:rsid w:val="00165F6E"/>
    <w:rsid w:val="0016765E"/>
    <w:rsid w:val="001677B9"/>
    <w:rsid w:val="00167803"/>
    <w:rsid w:val="00167F0C"/>
    <w:rsid w:val="001702B0"/>
    <w:rsid w:val="0017079A"/>
    <w:rsid w:val="0017139C"/>
    <w:rsid w:val="001719AE"/>
    <w:rsid w:val="00171B05"/>
    <w:rsid w:val="00171B89"/>
    <w:rsid w:val="00171CC8"/>
    <w:rsid w:val="00171E5C"/>
    <w:rsid w:val="00171F85"/>
    <w:rsid w:val="00172054"/>
    <w:rsid w:val="001721DA"/>
    <w:rsid w:val="001724E3"/>
    <w:rsid w:val="00172681"/>
    <w:rsid w:val="00172830"/>
    <w:rsid w:val="0017294E"/>
    <w:rsid w:val="00172C28"/>
    <w:rsid w:val="00172CFF"/>
    <w:rsid w:val="0017316E"/>
    <w:rsid w:val="00173BBB"/>
    <w:rsid w:val="00173EDD"/>
    <w:rsid w:val="00173F17"/>
    <w:rsid w:val="00173FB2"/>
    <w:rsid w:val="001740A4"/>
    <w:rsid w:val="001740D8"/>
    <w:rsid w:val="001742F7"/>
    <w:rsid w:val="001744EB"/>
    <w:rsid w:val="00174C15"/>
    <w:rsid w:val="00175049"/>
    <w:rsid w:val="001750EE"/>
    <w:rsid w:val="001754BB"/>
    <w:rsid w:val="00175959"/>
    <w:rsid w:val="00175A8F"/>
    <w:rsid w:val="00175CD0"/>
    <w:rsid w:val="00175DB4"/>
    <w:rsid w:val="00175F84"/>
    <w:rsid w:val="001768D9"/>
    <w:rsid w:val="00176E9E"/>
    <w:rsid w:val="001779FA"/>
    <w:rsid w:val="00177BA7"/>
    <w:rsid w:val="00177C1F"/>
    <w:rsid w:val="00180558"/>
    <w:rsid w:val="00180860"/>
    <w:rsid w:val="0018094F"/>
    <w:rsid w:val="00180A40"/>
    <w:rsid w:val="0018110E"/>
    <w:rsid w:val="0018157D"/>
    <w:rsid w:val="00181846"/>
    <w:rsid w:val="00181AC1"/>
    <w:rsid w:val="00181FEF"/>
    <w:rsid w:val="0018263F"/>
    <w:rsid w:val="0018288F"/>
    <w:rsid w:val="00182C4E"/>
    <w:rsid w:val="00182F8E"/>
    <w:rsid w:val="001834A2"/>
    <w:rsid w:val="00183688"/>
    <w:rsid w:val="001837AC"/>
    <w:rsid w:val="00183853"/>
    <w:rsid w:val="00184483"/>
    <w:rsid w:val="001845E5"/>
    <w:rsid w:val="0018487A"/>
    <w:rsid w:val="001851AD"/>
    <w:rsid w:val="001853C4"/>
    <w:rsid w:val="001858C5"/>
    <w:rsid w:val="00185A6E"/>
    <w:rsid w:val="00185B8A"/>
    <w:rsid w:val="00185F12"/>
    <w:rsid w:val="00185F30"/>
    <w:rsid w:val="0018633C"/>
    <w:rsid w:val="00186B5F"/>
    <w:rsid w:val="00186CC1"/>
    <w:rsid w:val="0018718F"/>
    <w:rsid w:val="0018722B"/>
    <w:rsid w:val="00187248"/>
    <w:rsid w:val="00187753"/>
    <w:rsid w:val="00187CB9"/>
    <w:rsid w:val="00187EC4"/>
    <w:rsid w:val="00187EFD"/>
    <w:rsid w:val="001908EA"/>
    <w:rsid w:val="00191524"/>
    <w:rsid w:val="00191C43"/>
    <w:rsid w:val="00191C7D"/>
    <w:rsid w:val="00191CCB"/>
    <w:rsid w:val="00191E81"/>
    <w:rsid w:val="00192169"/>
    <w:rsid w:val="00192925"/>
    <w:rsid w:val="00192C75"/>
    <w:rsid w:val="00192CCE"/>
    <w:rsid w:val="0019327E"/>
    <w:rsid w:val="00193489"/>
    <w:rsid w:val="00193722"/>
    <w:rsid w:val="001942BA"/>
    <w:rsid w:val="00194485"/>
    <w:rsid w:val="0019449F"/>
    <w:rsid w:val="001945C8"/>
    <w:rsid w:val="00194671"/>
    <w:rsid w:val="0019486E"/>
    <w:rsid w:val="00195278"/>
    <w:rsid w:val="001954FF"/>
    <w:rsid w:val="001961F3"/>
    <w:rsid w:val="001963F9"/>
    <w:rsid w:val="001974B3"/>
    <w:rsid w:val="001976AA"/>
    <w:rsid w:val="001976F1"/>
    <w:rsid w:val="00197A1C"/>
    <w:rsid w:val="00197D0A"/>
    <w:rsid w:val="001A0023"/>
    <w:rsid w:val="001A027E"/>
    <w:rsid w:val="001A08A1"/>
    <w:rsid w:val="001A0D62"/>
    <w:rsid w:val="001A0D64"/>
    <w:rsid w:val="001A0DFC"/>
    <w:rsid w:val="001A1472"/>
    <w:rsid w:val="001A1923"/>
    <w:rsid w:val="001A1C4D"/>
    <w:rsid w:val="001A2065"/>
    <w:rsid w:val="001A208C"/>
    <w:rsid w:val="001A21F8"/>
    <w:rsid w:val="001A2691"/>
    <w:rsid w:val="001A2BEB"/>
    <w:rsid w:val="001A2E7E"/>
    <w:rsid w:val="001A2F03"/>
    <w:rsid w:val="001A321E"/>
    <w:rsid w:val="001A37EA"/>
    <w:rsid w:val="001A3A03"/>
    <w:rsid w:val="001A3B97"/>
    <w:rsid w:val="001A3FC6"/>
    <w:rsid w:val="001A5187"/>
    <w:rsid w:val="001A51B6"/>
    <w:rsid w:val="001A5462"/>
    <w:rsid w:val="001A5737"/>
    <w:rsid w:val="001A5DDA"/>
    <w:rsid w:val="001A6089"/>
    <w:rsid w:val="001A664D"/>
    <w:rsid w:val="001A6F88"/>
    <w:rsid w:val="001A704E"/>
    <w:rsid w:val="001A728F"/>
    <w:rsid w:val="001A730F"/>
    <w:rsid w:val="001B0480"/>
    <w:rsid w:val="001B08DA"/>
    <w:rsid w:val="001B10AE"/>
    <w:rsid w:val="001B15D5"/>
    <w:rsid w:val="001B1639"/>
    <w:rsid w:val="001B2019"/>
    <w:rsid w:val="001B2C19"/>
    <w:rsid w:val="001B36A7"/>
    <w:rsid w:val="001B387F"/>
    <w:rsid w:val="001B3AB4"/>
    <w:rsid w:val="001B5653"/>
    <w:rsid w:val="001B5731"/>
    <w:rsid w:val="001B5B2F"/>
    <w:rsid w:val="001B5F09"/>
    <w:rsid w:val="001B616E"/>
    <w:rsid w:val="001B6200"/>
    <w:rsid w:val="001B6540"/>
    <w:rsid w:val="001B67DE"/>
    <w:rsid w:val="001B755B"/>
    <w:rsid w:val="001B77F2"/>
    <w:rsid w:val="001B7923"/>
    <w:rsid w:val="001B7B4F"/>
    <w:rsid w:val="001B7BCA"/>
    <w:rsid w:val="001B7F52"/>
    <w:rsid w:val="001C0A84"/>
    <w:rsid w:val="001C0FB2"/>
    <w:rsid w:val="001C14AA"/>
    <w:rsid w:val="001C2239"/>
    <w:rsid w:val="001C25E7"/>
    <w:rsid w:val="001C28FF"/>
    <w:rsid w:val="001C2C14"/>
    <w:rsid w:val="001C2EA2"/>
    <w:rsid w:val="001C3B15"/>
    <w:rsid w:val="001C3ECD"/>
    <w:rsid w:val="001C452D"/>
    <w:rsid w:val="001C4685"/>
    <w:rsid w:val="001C4F58"/>
    <w:rsid w:val="001C4F68"/>
    <w:rsid w:val="001C52CE"/>
    <w:rsid w:val="001C5341"/>
    <w:rsid w:val="001C54B7"/>
    <w:rsid w:val="001C57F9"/>
    <w:rsid w:val="001C624F"/>
    <w:rsid w:val="001C6341"/>
    <w:rsid w:val="001C6539"/>
    <w:rsid w:val="001C6548"/>
    <w:rsid w:val="001C6751"/>
    <w:rsid w:val="001C6A28"/>
    <w:rsid w:val="001C77F8"/>
    <w:rsid w:val="001D02F9"/>
    <w:rsid w:val="001D0BF0"/>
    <w:rsid w:val="001D12CE"/>
    <w:rsid w:val="001D1460"/>
    <w:rsid w:val="001D1695"/>
    <w:rsid w:val="001D1774"/>
    <w:rsid w:val="001D183D"/>
    <w:rsid w:val="001D19D8"/>
    <w:rsid w:val="001D1A28"/>
    <w:rsid w:val="001D1E2F"/>
    <w:rsid w:val="001D1F1C"/>
    <w:rsid w:val="001D3771"/>
    <w:rsid w:val="001D3846"/>
    <w:rsid w:val="001D3CD8"/>
    <w:rsid w:val="001D404B"/>
    <w:rsid w:val="001D474F"/>
    <w:rsid w:val="001D4AF2"/>
    <w:rsid w:val="001D559C"/>
    <w:rsid w:val="001D55D6"/>
    <w:rsid w:val="001D5713"/>
    <w:rsid w:val="001D5CB5"/>
    <w:rsid w:val="001D5D15"/>
    <w:rsid w:val="001D5E22"/>
    <w:rsid w:val="001D6188"/>
    <w:rsid w:val="001D63AC"/>
    <w:rsid w:val="001D6628"/>
    <w:rsid w:val="001D68A6"/>
    <w:rsid w:val="001D6C67"/>
    <w:rsid w:val="001D6CBE"/>
    <w:rsid w:val="001D6DD7"/>
    <w:rsid w:val="001D6FB1"/>
    <w:rsid w:val="001D7A7F"/>
    <w:rsid w:val="001D7B1E"/>
    <w:rsid w:val="001D7C8E"/>
    <w:rsid w:val="001D7CE2"/>
    <w:rsid w:val="001D7F26"/>
    <w:rsid w:val="001E06BB"/>
    <w:rsid w:val="001E0DD0"/>
    <w:rsid w:val="001E0E2F"/>
    <w:rsid w:val="001E1440"/>
    <w:rsid w:val="001E1684"/>
    <w:rsid w:val="001E1721"/>
    <w:rsid w:val="001E18C6"/>
    <w:rsid w:val="001E1E0E"/>
    <w:rsid w:val="001E222F"/>
    <w:rsid w:val="001E23F5"/>
    <w:rsid w:val="001E2981"/>
    <w:rsid w:val="001E29B2"/>
    <w:rsid w:val="001E2FE6"/>
    <w:rsid w:val="001E3159"/>
    <w:rsid w:val="001E3C69"/>
    <w:rsid w:val="001E4784"/>
    <w:rsid w:val="001E49AA"/>
    <w:rsid w:val="001E4EBF"/>
    <w:rsid w:val="001E505F"/>
    <w:rsid w:val="001E52B0"/>
    <w:rsid w:val="001E53A0"/>
    <w:rsid w:val="001E581A"/>
    <w:rsid w:val="001E5B88"/>
    <w:rsid w:val="001E5FAF"/>
    <w:rsid w:val="001E7192"/>
    <w:rsid w:val="001E738C"/>
    <w:rsid w:val="001E73E6"/>
    <w:rsid w:val="001F03E6"/>
    <w:rsid w:val="001F0496"/>
    <w:rsid w:val="001F225E"/>
    <w:rsid w:val="001F23A5"/>
    <w:rsid w:val="001F23AE"/>
    <w:rsid w:val="001F24E3"/>
    <w:rsid w:val="001F2A15"/>
    <w:rsid w:val="001F3405"/>
    <w:rsid w:val="001F4C37"/>
    <w:rsid w:val="001F4E04"/>
    <w:rsid w:val="001F54F2"/>
    <w:rsid w:val="001F5882"/>
    <w:rsid w:val="001F5AA4"/>
    <w:rsid w:val="001F5E74"/>
    <w:rsid w:val="001F6345"/>
    <w:rsid w:val="001F66AE"/>
    <w:rsid w:val="001F69A4"/>
    <w:rsid w:val="001F6B38"/>
    <w:rsid w:val="001F731A"/>
    <w:rsid w:val="001F750E"/>
    <w:rsid w:val="001F7F73"/>
    <w:rsid w:val="00200083"/>
    <w:rsid w:val="00200133"/>
    <w:rsid w:val="00200310"/>
    <w:rsid w:val="002009A6"/>
    <w:rsid w:val="00200EB4"/>
    <w:rsid w:val="00201749"/>
    <w:rsid w:val="00202481"/>
    <w:rsid w:val="0020263D"/>
    <w:rsid w:val="00202918"/>
    <w:rsid w:val="002029AC"/>
    <w:rsid w:val="00202FA7"/>
    <w:rsid w:val="00203215"/>
    <w:rsid w:val="00203541"/>
    <w:rsid w:val="0020356B"/>
    <w:rsid w:val="00204358"/>
    <w:rsid w:val="00204799"/>
    <w:rsid w:val="002047B3"/>
    <w:rsid w:val="00204820"/>
    <w:rsid w:val="002049DE"/>
    <w:rsid w:val="00205163"/>
    <w:rsid w:val="002054FC"/>
    <w:rsid w:val="00205609"/>
    <w:rsid w:val="002059D5"/>
    <w:rsid w:val="002061E3"/>
    <w:rsid w:val="00206D80"/>
    <w:rsid w:val="00207036"/>
    <w:rsid w:val="0020718C"/>
    <w:rsid w:val="00207375"/>
    <w:rsid w:val="002075CF"/>
    <w:rsid w:val="00207D50"/>
    <w:rsid w:val="00207FBD"/>
    <w:rsid w:val="002101AE"/>
    <w:rsid w:val="002104F2"/>
    <w:rsid w:val="0021061F"/>
    <w:rsid w:val="0021086F"/>
    <w:rsid w:val="002109BB"/>
    <w:rsid w:val="00210B86"/>
    <w:rsid w:val="00210F08"/>
    <w:rsid w:val="002114A5"/>
    <w:rsid w:val="002114E3"/>
    <w:rsid w:val="002115B8"/>
    <w:rsid w:val="00211667"/>
    <w:rsid w:val="0021234C"/>
    <w:rsid w:val="002128E8"/>
    <w:rsid w:val="00212D89"/>
    <w:rsid w:val="00213162"/>
    <w:rsid w:val="002131BA"/>
    <w:rsid w:val="002134EC"/>
    <w:rsid w:val="00213B5F"/>
    <w:rsid w:val="00213C64"/>
    <w:rsid w:val="00213ED8"/>
    <w:rsid w:val="00214102"/>
    <w:rsid w:val="00214595"/>
    <w:rsid w:val="00214A59"/>
    <w:rsid w:val="00214B44"/>
    <w:rsid w:val="00214C35"/>
    <w:rsid w:val="00214DAC"/>
    <w:rsid w:val="002153C9"/>
    <w:rsid w:val="00215545"/>
    <w:rsid w:val="002155EA"/>
    <w:rsid w:val="00215B17"/>
    <w:rsid w:val="00216857"/>
    <w:rsid w:val="00216F08"/>
    <w:rsid w:val="00217632"/>
    <w:rsid w:val="00220124"/>
    <w:rsid w:val="002202B7"/>
    <w:rsid w:val="00220354"/>
    <w:rsid w:val="00220431"/>
    <w:rsid w:val="00220973"/>
    <w:rsid w:val="002209AA"/>
    <w:rsid w:val="0022177B"/>
    <w:rsid w:val="002219C9"/>
    <w:rsid w:val="00221FD9"/>
    <w:rsid w:val="00222409"/>
    <w:rsid w:val="002224AB"/>
    <w:rsid w:val="002224C7"/>
    <w:rsid w:val="002225E2"/>
    <w:rsid w:val="0022264C"/>
    <w:rsid w:val="00222A84"/>
    <w:rsid w:val="00223109"/>
    <w:rsid w:val="002236DA"/>
    <w:rsid w:val="00223817"/>
    <w:rsid w:val="00223D50"/>
    <w:rsid w:val="00223FC0"/>
    <w:rsid w:val="00223FED"/>
    <w:rsid w:val="00224359"/>
    <w:rsid w:val="002248CC"/>
    <w:rsid w:val="00224922"/>
    <w:rsid w:val="0022494E"/>
    <w:rsid w:val="00225419"/>
    <w:rsid w:val="00225782"/>
    <w:rsid w:val="002257A2"/>
    <w:rsid w:val="002257EE"/>
    <w:rsid w:val="002258A1"/>
    <w:rsid w:val="002258AD"/>
    <w:rsid w:val="0022599F"/>
    <w:rsid w:val="00225B5A"/>
    <w:rsid w:val="0022602F"/>
    <w:rsid w:val="00226031"/>
    <w:rsid w:val="00226398"/>
    <w:rsid w:val="00226739"/>
    <w:rsid w:val="00226A7C"/>
    <w:rsid w:val="00226C38"/>
    <w:rsid w:val="00226C9F"/>
    <w:rsid w:val="00226D42"/>
    <w:rsid w:val="002271A8"/>
    <w:rsid w:val="002277E5"/>
    <w:rsid w:val="00227916"/>
    <w:rsid w:val="00227E3C"/>
    <w:rsid w:val="00230185"/>
    <w:rsid w:val="00230580"/>
    <w:rsid w:val="0023060E"/>
    <w:rsid w:val="00230B11"/>
    <w:rsid w:val="00230E36"/>
    <w:rsid w:val="00231276"/>
    <w:rsid w:val="002319ED"/>
    <w:rsid w:val="00231A9A"/>
    <w:rsid w:val="002325BC"/>
    <w:rsid w:val="0023264B"/>
    <w:rsid w:val="00232703"/>
    <w:rsid w:val="00232BD4"/>
    <w:rsid w:val="00232C02"/>
    <w:rsid w:val="00232DA7"/>
    <w:rsid w:val="00232DD5"/>
    <w:rsid w:val="00233265"/>
    <w:rsid w:val="00233AA0"/>
    <w:rsid w:val="00233CFC"/>
    <w:rsid w:val="00234891"/>
    <w:rsid w:val="002349A3"/>
    <w:rsid w:val="00234A69"/>
    <w:rsid w:val="00234B3C"/>
    <w:rsid w:val="00235BAA"/>
    <w:rsid w:val="00235D10"/>
    <w:rsid w:val="00235D17"/>
    <w:rsid w:val="00235FE1"/>
    <w:rsid w:val="00236150"/>
    <w:rsid w:val="002365FC"/>
    <w:rsid w:val="00236A3F"/>
    <w:rsid w:val="00236C73"/>
    <w:rsid w:val="00237101"/>
    <w:rsid w:val="002374A2"/>
    <w:rsid w:val="0023793D"/>
    <w:rsid w:val="00237CC0"/>
    <w:rsid w:val="002405DE"/>
    <w:rsid w:val="00240724"/>
    <w:rsid w:val="00240CC0"/>
    <w:rsid w:val="00241278"/>
    <w:rsid w:val="002415D2"/>
    <w:rsid w:val="002418D2"/>
    <w:rsid w:val="00241D19"/>
    <w:rsid w:val="00241F83"/>
    <w:rsid w:val="00242003"/>
    <w:rsid w:val="002420C8"/>
    <w:rsid w:val="002423C8"/>
    <w:rsid w:val="00242854"/>
    <w:rsid w:val="00242929"/>
    <w:rsid w:val="00242EED"/>
    <w:rsid w:val="0024438E"/>
    <w:rsid w:val="00244750"/>
    <w:rsid w:val="00244AE2"/>
    <w:rsid w:val="0024541E"/>
    <w:rsid w:val="002455A7"/>
    <w:rsid w:val="00245F64"/>
    <w:rsid w:val="0024636E"/>
    <w:rsid w:val="00246564"/>
    <w:rsid w:val="00246744"/>
    <w:rsid w:val="002468A1"/>
    <w:rsid w:val="00246B63"/>
    <w:rsid w:val="00246D16"/>
    <w:rsid w:val="00246EBC"/>
    <w:rsid w:val="002472A5"/>
    <w:rsid w:val="00247390"/>
    <w:rsid w:val="002473ED"/>
    <w:rsid w:val="0024763E"/>
    <w:rsid w:val="00247F97"/>
    <w:rsid w:val="002500DB"/>
    <w:rsid w:val="00250551"/>
    <w:rsid w:val="00250585"/>
    <w:rsid w:val="002509FD"/>
    <w:rsid w:val="00250B16"/>
    <w:rsid w:val="00250E33"/>
    <w:rsid w:val="00251092"/>
    <w:rsid w:val="0025113D"/>
    <w:rsid w:val="00251313"/>
    <w:rsid w:val="002513B4"/>
    <w:rsid w:val="00252201"/>
    <w:rsid w:val="0025229F"/>
    <w:rsid w:val="002528BA"/>
    <w:rsid w:val="00252A40"/>
    <w:rsid w:val="00253A15"/>
    <w:rsid w:val="00253D82"/>
    <w:rsid w:val="00254C05"/>
    <w:rsid w:val="00255076"/>
    <w:rsid w:val="0025521E"/>
    <w:rsid w:val="00255498"/>
    <w:rsid w:val="00255C73"/>
    <w:rsid w:val="00255D01"/>
    <w:rsid w:val="0025625F"/>
    <w:rsid w:val="002563F9"/>
    <w:rsid w:val="002566A8"/>
    <w:rsid w:val="00256A09"/>
    <w:rsid w:val="00257B7E"/>
    <w:rsid w:val="00257C51"/>
    <w:rsid w:val="00257EF3"/>
    <w:rsid w:val="00260357"/>
    <w:rsid w:val="002608A1"/>
    <w:rsid w:val="00260ADA"/>
    <w:rsid w:val="00260CFC"/>
    <w:rsid w:val="00260FD8"/>
    <w:rsid w:val="002623C8"/>
    <w:rsid w:val="002626C2"/>
    <w:rsid w:val="00262BB4"/>
    <w:rsid w:val="00262C40"/>
    <w:rsid w:val="0026316B"/>
    <w:rsid w:val="00263664"/>
    <w:rsid w:val="00263684"/>
    <w:rsid w:val="00263BB2"/>
    <w:rsid w:val="00263CD0"/>
    <w:rsid w:val="00263D62"/>
    <w:rsid w:val="00263F39"/>
    <w:rsid w:val="002643A0"/>
    <w:rsid w:val="002645D6"/>
    <w:rsid w:val="00264831"/>
    <w:rsid w:val="00264B32"/>
    <w:rsid w:val="00264F37"/>
    <w:rsid w:val="002655E3"/>
    <w:rsid w:val="00265632"/>
    <w:rsid w:val="002657E0"/>
    <w:rsid w:val="002658E0"/>
    <w:rsid w:val="00265B26"/>
    <w:rsid w:val="00265BFE"/>
    <w:rsid w:val="00265E2C"/>
    <w:rsid w:val="002663A5"/>
    <w:rsid w:val="00266E80"/>
    <w:rsid w:val="00267167"/>
    <w:rsid w:val="002703BD"/>
    <w:rsid w:val="00270415"/>
    <w:rsid w:val="0027057E"/>
    <w:rsid w:val="0027133C"/>
    <w:rsid w:val="00271FD6"/>
    <w:rsid w:val="0027253C"/>
    <w:rsid w:val="002725F7"/>
    <w:rsid w:val="0027261C"/>
    <w:rsid w:val="00272752"/>
    <w:rsid w:val="00272CBE"/>
    <w:rsid w:val="002732F5"/>
    <w:rsid w:val="00273F95"/>
    <w:rsid w:val="0027441E"/>
    <w:rsid w:val="002746C0"/>
    <w:rsid w:val="00274B30"/>
    <w:rsid w:val="002750A6"/>
    <w:rsid w:val="002759F9"/>
    <w:rsid w:val="00275D9D"/>
    <w:rsid w:val="00276466"/>
    <w:rsid w:val="0027653F"/>
    <w:rsid w:val="00276885"/>
    <w:rsid w:val="00276FC2"/>
    <w:rsid w:val="00277106"/>
    <w:rsid w:val="002774D4"/>
    <w:rsid w:val="0028043F"/>
    <w:rsid w:val="002809C0"/>
    <w:rsid w:val="00280B5D"/>
    <w:rsid w:val="00280F73"/>
    <w:rsid w:val="00281B9E"/>
    <w:rsid w:val="00281BC3"/>
    <w:rsid w:val="00281C52"/>
    <w:rsid w:val="00282445"/>
    <w:rsid w:val="002827B0"/>
    <w:rsid w:val="00282880"/>
    <w:rsid w:val="00282B9B"/>
    <w:rsid w:val="00282C49"/>
    <w:rsid w:val="002831D7"/>
    <w:rsid w:val="002835AD"/>
    <w:rsid w:val="00283B6A"/>
    <w:rsid w:val="00283C62"/>
    <w:rsid w:val="00283F94"/>
    <w:rsid w:val="00284192"/>
    <w:rsid w:val="0028496A"/>
    <w:rsid w:val="00284A07"/>
    <w:rsid w:val="00284E6A"/>
    <w:rsid w:val="002852A2"/>
    <w:rsid w:val="00285866"/>
    <w:rsid w:val="00285BA7"/>
    <w:rsid w:val="0028608C"/>
    <w:rsid w:val="0028653E"/>
    <w:rsid w:val="00286B3B"/>
    <w:rsid w:val="00286D02"/>
    <w:rsid w:val="00286F2C"/>
    <w:rsid w:val="002874F9"/>
    <w:rsid w:val="002876FC"/>
    <w:rsid w:val="0028791F"/>
    <w:rsid w:val="00287C25"/>
    <w:rsid w:val="00287E9A"/>
    <w:rsid w:val="0029068C"/>
    <w:rsid w:val="0029077D"/>
    <w:rsid w:val="002907D4"/>
    <w:rsid w:val="002908A8"/>
    <w:rsid w:val="0029095B"/>
    <w:rsid w:val="00290962"/>
    <w:rsid w:val="002909A4"/>
    <w:rsid w:val="00290A23"/>
    <w:rsid w:val="00291138"/>
    <w:rsid w:val="00291224"/>
    <w:rsid w:val="0029127C"/>
    <w:rsid w:val="00291444"/>
    <w:rsid w:val="0029156E"/>
    <w:rsid w:val="00291F55"/>
    <w:rsid w:val="00292160"/>
    <w:rsid w:val="0029287B"/>
    <w:rsid w:val="00292F43"/>
    <w:rsid w:val="00293C42"/>
    <w:rsid w:val="00294467"/>
    <w:rsid w:val="00294B4F"/>
    <w:rsid w:val="00294C8B"/>
    <w:rsid w:val="00294E06"/>
    <w:rsid w:val="00294E5C"/>
    <w:rsid w:val="00295220"/>
    <w:rsid w:val="002957B9"/>
    <w:rsid w:val="0029598A"/>
    <w:rsid w:val="002959A4"/>
    <w:rsid w:val="00295B91"/>
    <w:rsid w:val="00295C83"/>
    <w:rsid w:val="002960BD"/>
    <w:rsid w:val="002963AB"/>
    <w:rsid w:val="002967B3"/>
    <w:rsid w:val="002968EE"/>
    <w:rsid w:val="00296939"/>
    <w:rsid w:val="00296958"/>
    <w:rsid w:val="00296F15"/>
    <w:rsid w:val="0029706B"/>
    <w:rsid w:val="00297709"/>
    <w:rsid w:val="002977BB"/>
    <w:rsid w:val="00297CDB"/>
    <w:rsid w:val="002A08F6"/>
    <w:rsid w:val="002A0C24"/>
    <w:rsid w:val="002A0E22"/>
    <w:rsid w:val="002A0F77"/>
    <w:rsid w:val="002A12E1"/>
    <w:rsid w:val="002A14B6"/>
    <w:rsid w:val="002A1663"/>
    <w:rsid w:val="002A1D83"/>
    <w:rsid w:val="002A21EC"/>
    <w:rsid w:val="002A223A"/>
    <w:rsid w:val="002A2A2A"/>
    <w:rsid w:val="002A2FDF"/>
    <w:rsid w:val="002A30AB"/>
    <w:rsid w:val="002A3498"/>
    <w:rsid w:val="002A364D"/>
    <w:rsid w:val="002A38CC"/>
    <w:rsid w:val="002A392D"/>
    <w:rsid w:val="002A4499"/>
    <w:rsid w:val="002A4974"/>
    <w:rsid w:val="002A5181"/>
    <w:rsid w:val="002A550D"/>
    <w:rsid w:val="002A5B2A"/>
    <w:rsid w:val="002A5B72"/>
    <w:rsid w:val="002A5D57"/>
    <w:rsid w:val="002A5EB7"/>
    <w:rsid w:val="002A5FBE"/>
    <w:rsid w:val="002A61BC"/>
    <w:rsid w:val="002A691D"/>
    <w:rsid w:val="002A694E"/>
    <w:rsid w:val="002A6B47"/>
    <w:rsid w:val="002A6EC7"/>
    <w:rsid w:val="002A6F34"/>
    <w:rsid w:val="002A7B3C"/>
    <w:rsid w:val="002A7FB5"/>
    <w:rsid w:val="002B0085"/>
    <w:rsid w:val="002B0461"/>
    <w:rsid w:val="002B04BB"/>
    <w:rsid w:val="002B0506"/>
    <w:rsid w:val="002B07C2"/>
    <w:rsid w:val="002B09A2"/>
    <w:rsid w:val="002B0A76"/>
    <w:rsid w:val="002B0BEA"/>
    <w:rsid w:val="002B0C1B"/>
    <w:rsid w:val="002B118B"/>
    <w:rsid w:val="002B1BEE"/>
    <w:rsid w:val="002B1E77"/>
    <w:rsid w:val="002B1EF5"/>
    <w:rsid w:val="002B24E0"/>
    <w:rsid w:val="002B293B"/>
    <w:rsid w:val="002B32D3"/>
    <w:rsid w:val="002B38BE"/>
    <w:rsid w:val="002B38FA"/>
    <w:rsid w:val="002B3F07"/>
    <w:rsid w:val="002B404F"/>
    <w:rsid w:val="002B4141"/>
    <w:rsid w:val="002B46E0"/>
    <w:rsid w:val="002B47CB"/>
    <w:rsid w:val="002B4DC9"/>
    <w:rsid w:val="002B4FDE"/>
    <w:rsid w:val="002B61DA"/>
    <w:rsid w:val="002B701D"/>
    <w:rsid w:val="002B708C"/>
    <w:rsid w:val="002B736D"/>
    <w:rsid w:val="002B736E"/>
    <w:rsid w:val="002B7720"/>
    <w:rsid w:val="002B7826"/>
    <w:rsid w:val="002B7921"/>
    <w:rsid w:val="002B7D1F"/>
    <w:rsid w:val="002B7ED2"/>
    <w:rsid w:val="002B7F5B"/>
    <w:rsid w:val="002C00AF"/>
    <w:rsid w:val="002C055F"/>
    <w:rsid w:val="002C0A7D"/>
    <w:rsid w:val="002C13C7"/>
    <w:rsid w:val="002C18AE"/>
    <w:rsid w:val="002C1952"/>
    <w:rsid w:val="002C1A59"/>
    <w:rsid w:val="002C1A92"/>
    <w:rsid w:val="002C200C"/>
    <w:rsid w:val="002C26DB"/>
    <w:rsid w:val="002C2ACB"/>
    <w:rsid w:val="002C36B1"/>
    <w:rsid w:val="002C3DC9"/>
    <w:rsid w:val="002C3EA0"/>
    <w:rsid w:val="002C3F15"/>
    <w:rsid w:val="002C401E"/>
    <w:rsid w:val="002C443E"/>
    <w:rsid w:val="002C44CC"/>
    <w:rsid w:val="002C4B16"/>
    <w:rsid w:val="002C4D4D"/>
    <w:rsid w:val="002C50FD"/>
    <w:rsid w:val="002C5315"/>
    <w:rsid w:val="002C643D"/>
    <w:rsid w:val="002C65CD"/>
    <w:rsid w:val="002C6673"/>
    <w:rsid w:val="002C792A"/>
    <w:rsid w:val="002C7D91"/>
    <w:rsid w:val="002D0137"/>
    <w:rsid w:val="002D0C8C"/>
    <w:rsid w:val="002D0FA6"/>
    <w:rsid w:val="002D18DD"/>
    <w:rsid w:val="002D1DFD"/>
    <w:rsid w:val="002D2435"/>
    <w:rsid w:val="002D265E"/>
    <w:rsid w:val="002D2780"/>
    <w:rsid w:val="002D27A8"/>
    <w:rsid w:val="002D2871"/>
    <w:rsid w:val="002D2D28"/>
    <w:rsid w:val="002D3139"/>
    <w:rsid w:val="002D31CA"/>
    <w:rsid w:val="002D36E4"/>
    <w:rsid w:val="002D38BC"/>
    <w:rsid w:val="002D398F"/>
    <w:rsid w:val="002D3DB5"/>
    <w:rsid w:val="002D4331"/>
    <w:rsid w:val="002D44B4"/>
    <w:rsid w:val="002D4562"/>
    <w:rsid w:val="002D4EDE"/>
    <w:rsid w:val="002D5213"/>
    <w:rsid w:val="002D5653"/>
    <w:rsid w:val="002D5A31"/>
    <w:rsid w:val="002D5B19"/>
    <w:rsid w:val="002D6014"/>
    <w:rsid w:val="002D61FA"/>
    <w:rsid w:val="002D63A9"/>
    <w:rsid w:val="002D641E"/>
    <w:rsid w:val="002D67E4"/>
    <w:rsid w:val="002D6863"/>
    <w:rsid w:val="002D6910"/>
    <w:rsid w:val="002D6AB7"/>
    <w:rsid w:val="002D6FEF"/>
    <w:rsid w:val="002D7BD7"/>
    <w:rsid w:val="002D7CDC"/>
    <w:rsid w:val="002D7D24"/>
    <w:rsid w:val="002E0156"/>
    <w:rsid w:val="002E0175"/>
    <w:rsid w:val="002E083D"/>
    <w:rsid w:val="002E0EFB"/>
    <w:rsid w:val="002E1227"/>
    <w:rsid w:val="002E1A5E"/>
    <w:rsid w:val="002E1B47"/>
    <w:rsid w:val="002E1BE2"/>
    <w:rsid w:val="002E1D94"/>
    <w:rsid w:val="002E20D5"/>
    <w:rsid w:val="002E2158"/>
    <w:rsid w:val="002E2194"/>
    <w:rsid w:val="002E22DB"/>
    <w:rsid w:val="002E243C"/>
    <w:rsid w:val="002E342B"/>
    <w:rsid w:val="002E37E3"/>
    <w:rsid w:val="002E3A0F"/>
    <w:rsid w:val="002E3E46"/>
    <w:rsid w:val="002E4785"/>
    <w:rsid w:val="002E4947"/>
    <w:rsid w:val="002E4C7E"/>
    <w:rsid w:val="002E4F42"/>
    <w:rsid w:val="002E50D9"/>
    <w:rsid w:val="002E517A"/>
    <w:rsid w:val="002E53D4"/>
    <w:rsid w:val="002E5A1F"/>
    <w:rsid w:val="002E5AFF"/>
    <w:rsid w:val="002E5B0C"/>
    <w:rsid w:val="002E6005"/>
    <w:rsid w:val="002E6296"/>
    <w:rsid w:val="002E6397"/>
    <w:rsid w:val="002E662D"/>
    <w:rsid w:val="002E682E"/>
    <w:rsid w:val="002E7004"/>
    <w:rsid w:val="002E7905"/>
    <w:rsid w:val="002E7DFB"/>
    <w:rsid w:val="002F06F7"/>
    <w:rsid w:val="002F077D"/>
    <w:rsid w:val="002F08E8"/>
    <w:rsid w:val="002F131E"/>
    <w:rsid w:val="002F15FD"/>
    <w:rsid w:val="002F1B48"/>
    <w:rsid w:val="002F1E4E"/>
    <w:rsid w:val="002F25F8"/>
    <w:rsid w:val="002F2A85"/>
    <w:rsid w:val="002F2B8C"/>
    <w:rsid w:val="002F2F1E"/>
    <w:rsid w:val="002F2FA5"/>
    <w:rsid w:val="002F30CB"/>
    <w:rsid w:val="002F31C7"/>
    <w:rsid w:val="002F3819"/>
    <w:rsid w:val="002F3A97"/>
    <w:rsid w:val="002F3C08"/>
    <w:rsid w:val="002F4086"/>
    <w:rsid w:val="002F43B6"/>
    <w:rsid w:val="002F4B5B"/>
    <w:rsid w:val="002F4B73"/>
    <w:rsid w:val="002F4DB1"/>
    <w:rsid w:val="002F501C"/>
    <w:rsid w:val="002F51CB"/>
    <w:rsid w:val="002F5F8B"/>
    <w:rsid w:val="002F63A7"/>
    <w:rsid w:val="002F6474"/>
    <w:rsid w:val="002F77A6"/>
    <w:rsid w:val="002F7873"/>
    <w:rsid w:val="002F79D7"/>
    <w:rsid w:val="002F7AA2"/>
    <w:rsid w:val="002F7AFF"/>
    <w:rsid w:val="00300208"/>
    <w:rsid w:val="003003BB"/>
    <w:rsid w:val="00300A13"/>
    <w:rsid w:val="00300CBA"/>
    <w:rsid w:val="0030169C"/>
    <w:rsid w:val="00301A44"/>
    <w:rsid w:val="00301EBF"/>
    <w:rsid w:val="00302730"/>
    <w:rsid w:val="00302868"/>
    <w:rsid w:val="00302A94"/>
    <w:rsid w:val="00302C9A"/>
    <w:rsid w:val="00302E99"/>
    <w:rsid w:val="00303906"/>
    <w:rsid w:val="003039E5"/>
    <w:rsid w:val="00303C09"/>
    <w:rsid w:val="00303C8E"/>
    <w:rsid w:val="00303DDF"/>
    <w:rsid w:val="00303E3A"/>
    <w:rsid w:val="003044F7"/>
    <w:rsid w:val="003047C8"/>
    <w:rsid w:val="00304A95"/>
    <w:rsid w:val="0030510B"/>
    <w:rsid w:val="00305579"/>
    <w:rsid w:val="00305822"/>
    <w:rsid w:val="0030599F"/>
    <w:rsid w:val="00305EA2"/>
    <w:rsid w:val="00305F7F"/>
    <w:rsid w:val="0030605B"/>
    <w:rsid w:val="00306377"/>
    <w:rsid w:val="0030717C"/>
    <w:rsid w:val="00307498"/>
    <w:rsid w:val="00307DCB"/>
    <w:rsid w:val="00307E57"/>
    <w:rsid w:val="0031006A"/>
    <w:rsid w:val="00310B65"/>
    <w:rsid w:val="00310E59"/>
    <w:rsid w:val="00310E79"/>
    <w:rsid w:val="0031159B"/>
    <w:rsid w:val="00311814"/>
    <w:rsid w:val="003118E7"/>
    <w:rsid w:val="00311911"/>
    <w:rsid w:val="00311944"/>
    <w:rsid w:val="00311A6E"/>
    <w:rsid w:val="00311B4E"/>
    <w:rsid w:val="00311B7A"/>
    <w:rsid w:val="0031252A"/>
    <w:rsid w:val="00312635"/>
    <w:rsid w:val="003127B5"/>
    <w:rsid w:val="00312A43"/>
    <w:rsid w:val="00312BEF"/>
    <w:rsid w:val="00312C88"/>
    <w:rsid w:val="00312CEA"/>
    <w:rsid w:val="00312E0F"/>
    <w:rsid w:val="00312EC0"/>
    <w:rsid w:val="003132E4"/>
    <w:rsid w:val="00313CAD"/>
    <w:rsid w:val="00313CC8"/>
    <w:rsid w:val="003140E8"/>
    <w:rsid w:val="003142C2"/>
    <w:rsid w:val="00314D53"/>
    <w:rsid w:val="00314EE2"/>
    <w:rsid w:val="00314EE7"/>
    <w:rsid w:val="00314FE7"/>
    <w:rsid w:val="003162E9"/>
    <w:rsid w:val="003163CA"/>
    <w:rsid w:val="00316516"/>
    <w:rsid w:val="00316884"/>
    <w:rsid w:val="00316987"/>
    <w:rsid w:val="00316E75"/>
    <w:rsid w:val="00316F44"/>
    <w:rsid w:val="00317500"/>
    <w:rsid w:val="00317F2E"/>
    <w:rsid w:val="00320038"/>
    <w:rsid w:val="003202A3"/>
    <w:rsid w:val="00320D84"/>
    <w:rsid w:val="00320F6E"/>
    <w:rsid w:val="00321003"/>
    <w:rsid w:val="00321033"/>
    <w:rsid w:val="003213E6"/>
    <w:rsid w:val="00321534"/>
    <w:rsid w:val="003218C4"/>
    <w:rsid w:val="00321DBC"/>
    <w:rsid w:val="00321F7B"/>
    <w:rsid w:val="0032222D"/>
    <w:rsid w:val="00322673"/>
    <w:rsid w:val="00322B83"/>
    <w:rsid w:val="00322F6D"/>
    <w:rsid w:val="003235E0"/>
    <w:rsid w:val="003239C5"/>
    <w:rsid w:val="00323C1E"/>
    <w:rsid w:val="00323D39"/>
    <w:rsid w:val="00324381"/>
    <w:rsid w:val="0032498F"/>
    <w:rsid w:val="00324A98"/>
    <w:rsid w:val="00324B04"/>
    <w:rsid w:val="0032546D"/>
    <w:rsid w:val="00325BD4"/>
    <w:rsid w:val="00326096"/>
    <w:rsid w:val="0032641F"/>
    <w:rsid w:val="003266E9"/>
    <w:rsid w:val="00327129"/>
    <w:rsid w:val="00327311"/>
    <w:rsid w:val="003274FE"/>
    <w:rsid w:val="00327791"/>
    <w:rsid w:val="003278C0"/>
    <w:rsid w:val="00327BE3"/>
    <w:rsid w:val="00327DE3"/>
    <w:rsid w:val="0033015A"/>
    <w:rsid w:val="00330260"/>
    <w:rsid w:val="003305DA"/>
    <w:rsid w:val="00330BAE"/>
    <w:rsid w:val="00331888"/>
    <w:rsid w:val="00331DBB"/>
    <w:rsid w:val="0033242A"/>
    <w:rsid w:val="00332559"/>
    <w:rsid w:val="003329EE"/>
    <w:rsid w:val="00332B82"/>
    <w:rsid w:val="00332C94"/>
    <w:rsid w:val="00332E05"/>
    <w:rsid w:val="00332FCE"/>
    <w:rsid w:val="00333DAF"/>
    <w:rsid w:val="00333FE7"/>
    <w:rsid w:val="003342D4"/>
    <w:rsid w:val="0033430F"/>
    <w:rsid w:val="00334919"/>
    <w:rsid w:val="0033524E"/>
    <w:rsid w:val="00335296"/>
    <w:rsid w:val="003358E3"/>
    <w:rsid w:val="00335F19"/>
    <w:rsid w:val="00335FA7"/>
    <w:rsid w:val="003365E8"/>
    <w:rsid w:val="00336690"/>
    <w:rsid w:val="00336C84"/>
    <w:rsid w:val="00337467"/>
    <w:rsid w:val="00337E86"/>
    <w:rsid w:val="00340130"/>
    <w:rsid w:val="00340168"/>
    <w:rsid w:val="003401B5"/>
    <w:rsid w:val="0034039D"/>
    <w:rsid w:val="00340DA7"/>
    <w:rsid w:val="00340DB5"/>
    <w:rsid w:val="00340DDF"/>
    <w:rsid w:val="00340E41"/>
    <w:rsid w:val="00341C15"/>
    <w:rsid w:val="00341FC1"/>
    <w:rsid w:val="00342212"/>
    <w:rsid w:val="003422C7"/>
    <w:rsid w:val="0034261B"/>
    <w:rsid w:val="00342A75"/>
    <w:rsid w:val="00342AB2"/>
    <w:rsid w:val="00342BC6"/>
    <w:rsid w:val="00342D99"/>
    <w:rsid w:val="003432A4"/>
    <w:rsid w:val="00343429"/>
    <w:rsid w:val="00343FD5"/>
    <w:rsid w:val="003444D0"/>
    <w:rsid w:val="003445B7"/>
    <w:rsid w:val="0034491E"/>
    <w:rsid w:val="00344942"/>
    <w:rsid w:val="00344965"/>
    <w:rsid w:val="00344A45"/>
    <w:rsid w:val="00344A9D"/>
    <w:rsid w:val="00345269"/>
    <w:rsid w:val="00345569"/>
    <w:rsid w:val="003457D5"/>
    <w:rsid w:val="00345894"/>
    <w:rsid w:val="0034632A"/>
    <w:rsid w:val="003464C1"/>
    <w:rsid w:val="003464E1"/>
    <w:rsid w:val="00346B5B"/>
    <w:rsid w:val="00346DF2"/>
    <w:rsid w:val="00346FED"/>
    <w:rsid w:val="00347431"/>
    <w:rsid w:val="003475D2"/>
    <w:rsid w:val="00347B70"/>
    <w:rsid w:val="00347EA3"/>
    <w:rsid w:val="00347FF1"/>
    <w:rsid w:val="0035037F"/>
    <w:rsid w:val="00350383"/>
    <w:rsid w:val="00350554"/>
    <w:rsid w:val="00350713"/>
    <w:rsid w:val="00350885"/>
    <w:rsid w:val="0035089B"/>
    <w:rsid w:val="00350B98"/>
    <w:rsid w:val="00351933"/>
    <w:rsid w:val="0035218E"/>
    <w:rsid w:val="003524E5"/>
    <w:rsid w:val="00352936"/>
    <w:rsid w:val="00352A11"/>
    <w:rsid w:val="00352B05"/>
    <w:rsid w:val="00352BC2"/>
    <w:rsid w:val="00352D34"/>
    <w:rsid w:val="00352F55"/>
    <w:rsid w:val="0035309F"/>
    <w:rsid w:val="0035324D"/>
    <w:rsid w:val="0035335E"/>
    <w:rsid w:val="00353381"/>
    <w:rsid w:val="003533FC"/>
    <w:rsid w:val="00353409"/>
    <w:rsid w:val="00353AA3"/>
    <w:rsid w:val="00353E3C"/>
    <w:rsid w:val="00353EFC"/>
    <w:rsid w:val="0035421E"/>
    <w:rsid w:val="0035446B"/>
    <w:rsid w:val="00354A2F"/>
    <w:rsid w:val="00354A96"/>
    <w:rsid w:val="0035518B"/>
    <w:rsid w:val="003556B5"/>
    <w:rsid w:val="00355EB4"/>
    <w:rsid w:val="00355FE6"/>
    <w:rsid w:val="003563B6"/>
    <w:rsid w:val="003573B2"/>
    <w:rsid w:val="003574C1"/>
    <w:rsid w:val="003575A8"/>
    <w:rsid w:val="0035778B"/>
    <w:rsid w:val="00357C26"/>
    <w:rsid w:val="0036046C"/>
    <w:rsid w:val="00360729"/>
    <w:rsid w:val="00360B25"/>
    <w:rsid w:val="00360C42"/>
    <w:rsid w:val="00360EA7"/>
    <w:rsid w:val="003612C5"/>
    <w:rsid w:val="00361856"/>
    <w:rsid w:val="00361D24"/>
    <w:rsid w:val="00362343"/>
    <w:rsid w:val="0036268A"/>
    <w:rsid w:val="00362869"/>
    <w:rsid w:val="00362B13"/>
    <w:rsid w:val="00362C7B"/>
    <w:rsid w:val="003630C0"/>
    <w:rsid w:val="0036357C"/>
    <w:rsid w:val="00363AC7"/>
    <w:rsid w:val="00363F5B"/>
    <w:rsid w:val="0036411A"/>
    <w:rsid w:val="003641B3"/>
    <w:rsid w:val="003641C9"/>
    <w:rsid w:val="0036478D"/>
    <w:rsid w:val="00364FC2"/>
    <w:rsid w:val="00365032"/>
    <w:rsid w:val="00365179"/>
    <w:rsid w:val="0036557F"/>
    <w:rsid w:val="00365922"/>
    <w:rsid w:val="00365D32"/>
    <w:rsid w:val="00365E3E"/>
    <w:rsid w:val="00365EF0"/>
    <w:rsid w:val="00366125"/>
    <w:rsid w:val="00366A73"/>
    <w:rsid w:val="003678AA"/>
    <w:rsid w:val="00367BA0"/>
    <w:rsid w:val="003703CC"/>
    <w:rsid w:val="00370B6A"/>
    <w:rsid w:val="00370EA1"/>
    <w:rsid w:val="00371745"/>
    <w:rsid w:val="003719EE"/>
    <w:rsid w:val="0037251A"/>
    <w:rsid w:val="00372733"/>
    <w:rsid w:val="00373281"/>
    <w:rsid w:val="00373299"/>
    <w:rsid w:val="00373590"/>
    <w:rsid w:val="00373898"/>
    <w:rsid w:val="00373D51"/>
    <w:rsid w:val="00373D6E"/>
    <w:rsid w:val="00374142"/>
    <w:rsid w:val="003742A9"/>
    <w:rsid w:val="003745C5"/>
    <w:rsid w:val="00374A9B"/>
    <w:rsid w:val="00375AD7"/>
    <w:rsid w:val="0037611D"/>
    <w:rsid w:val="00376528"/>
    <w:rsid w:val="003769AF"/>
    <w:rsid w:val="00376B71"/>
    <w:rsid w:val="00376D7C"/>
    <w:rsid w:val="00377190"/>
    <w:rsid w:val="003773A4"/>
    <w:rsid w:val="003774D2"/>
    <w:rsid w:val="00377622"/>
    <w:rsid w:val="00377800"/>
    <w:rsid w:val="003779DE"/>
    <w:rsid w:val="00380027"/>
    <w:rsid w:val="00380270"/>
    <w:rsid w:val="003807D9"/>
    <w:rsid w:val="00380AF6"/>
    <w:rsid w:val="00380C3B"/>
    <w:rsid w:val="003810D5"/>
    <w:rsid w:val="003813EA"/>
    <w:rsid w:val="00382BF5"/>
    <w:rsid w:val="00382F3B"/>
    <w:rsid w:val="0038331F"/>
    <w:rsid w:val="003842A9"/>
    <w:rsid w:val="00384389"/>
    <w:rsid w:val="0038443A"/>
    <w:rsid w:val="003844CE"/>
    <w:rsid w:val="003845C6"/>
    <w:rsid w:val="003845F2"/>
    <w:rsid w:val="0038502C"/>
    <w:rsid w:val="00385084"/>
    <w:rsid w:val="0038552B"/>
    <w:rsid w:val="00385D18"/>
    <w:rsid w:val="0038685D"/>
    <w:rsid w:val="00386B72"/>
    <w:rsid w:val="00387207"/>
    <w:rsid w:val="00387785"/>
    <w:rsid w:val="003877C2"/>
    <w:rsid w:val="00387DF5"/>
    <w:rsid w:val="00390371"/>
    <w:rsid w:val="003905AA"/>
    <w:rsid w:val="00390923"/>
    <w:rsid w:val="00390CBE"/>
    <w:rsid w:val="0039159F"/>
    <w:rsid w:val="00391BE8"/>
    <w:rsid w:val="00391EA7"/>
    <w:rsid w:val="00392028"/>
    <w:rsid w:val="0039269A"/>
    <w:rsid w:val="00393578"/>
    <w:rsid w:val="003936C6"/>
    <w:rsid w:val="00393A1B"/>
    <w:rsid w:val="00393C9A"/>
    <w:rsid w:val="0039403D"/>
    <w:rsid w:val="003941DD"/>
    <w:rsid w:val="003943EA"/>
    <w:rsid w:val="0039497C"/>
    <w:rsid w:val="00394BC0"/>
    <w:rsid w:val="00395805"/>
    <w:rsid w:val="00395F13"/>
    <w:rsid w:val="00396A59"/>
    <w:rsid w:val="003971B1"/>
    <w:rsid w:val="003976D2"/>
    <w:rsid w:val="003979DA"/>
    <w:rsid w:val="00397EDD"/>
    <w:rsid w:val="003A0299"/>
    <w:rsid w:val="003A073E"/>
    <w:rsid w:val="003A075B"/>
    <w:rsid w:val="003A0B29"/>
    <w:rsid w:val="003A0BB8"/>
    <w:rsid w:val="003A0CBC"/>
    <w:rsid w:val="003A0DA4"/>
    <w:rsid w:val="003A12D1"/>
    <w:rsid w:val="003A2387"/>
    <w:rsid w:val="003A2703"/>
    <w:rsid w:val="003A2874"/>
    <w:rsid w:val="003A2BBD"/>
    <w:rsid w:val="003A325D"/>
    <w:rsid w:val="003A37D3"/>
    <w:rsid w:val="003A3CFF"/>
    <w:rsid w:val="003A472D"/>
    <w:rsid w:val="003A4811"/>
    <w:rsid w:val="003A489C"/>
    <w:rsid w:val="003A4B66"/>
    <w:rsid w:val="003A4D5B"/>
    <w:rsid w:val="003A509F"/>
    <w:rsid w:val="003A586A"/>
    <w:rsid w:val="003A5A39"/>
    <w:rsid w:val="003A5B0C"/>
    <w:rsid w:val="003A5C40"/>
    <w:rsid w:val="003A6170"/>
    <w:rsid w:val="003A6591"/>
    <w:rsid w:val="003A6CC1"/>
    <w:rsid w:val="003A6CCC"/>
    <w:rsid w:val="003A7084"/>
    <w:rsid w:val="003A73B0"/>
    <w:rsid w:val="003A7655"/>
    <w:rsid w:val="003A7863"/>
    <w:rsid w:val="003A791C"/>
    <w:rsid w:val="003A7DFD"/>
    <w:rsid w:val="003B0387"/>
    <w:rsid w:val="003B04FF"/>
    <w:rsid w:val="003B0516"/>
    <w:rsid w:val="003B0586"/>
    <w:rsid w:val="003B0C2D"/>
    <w:rsid w:val="003B16E5"/>
    <w:rsid w:val="003B20FE"/>
    <w:rsid w:val="003B26CF"/>
    <w:rsid w:val="003B296A"/>
    <w:rsid w:val="003B2C0D"/>
    <w:rsid w:val="003B2D73"/>
    <w:rsid w:val="003B2F46"/>
    <w:rsid w:val="003B31E4"/>
    <w:rsid w:val="003B3457"/>
    <w:rsid w:val="003B38C9"/>
    <w:rsid w:val="003B3EF6"/>
    <w:rsid w:val="003B47F5"/>
    <w:rsid w:val="003B50BE"/>
    <w:rsid w:val="003B5313"/>
    <w:rsid w:val="003B5A87"/>
    <w:rsid w:val="003B5D17"/>
    <w:rsid w:val="003B5D39"/>
    <w:rsid w:val="003B5FF5"/>
    <w:rsid w:val="003B66E3"/>
    <w:rsid w:val="003B7136"/>
    <w:rsid w:val="003B71B2"/>
    <w:rsid w:val="003B726B"/>
    <w:rsid w:val="003B7A3F"/>
    <w:rsid w:val="003B7B1B"/>
    <w:rsid w:val="003B7B21"/>
    <w:rsid w:val="003B7D03"/>
    <w:rsid w:val="003B7D3B"/>
    <w:rsid w:val="003B7F16"/>
    <w:rsid w:val="003C01BF"/>
    <w:rsid w:val="003C03DA"/>
    <w:rsid w:val="003C0DBF"/>
    <w:rsid w:val="003C0DE6"/>
    <w:rsid w:val="003C1378"/>
    <w:rsid w:val="003C13D7"/>
    <w:rsid w:val="003C1B26"/>
    <w:rsid w:val="003C1D1F"/>
    <w:rsid w:val="003C1D5A"/>
    <w:rsid w:val="003C2222"/>
    <w:rsid w:val="003C26D3"/>
    <w:rsid w:val="003C2EF7"/>
    <w:rsid w:val="003C3289"/>
    <w:rsid w:val="003C37D9"/>
    <w:rsid w:val="003C3AB8"/>
    <w:rsid w:val="003C413D"/>
    <w:rsid w:val="003C43C7"/>
    <w:rsid w:val="003C48E7"/>
    <w:rsid w:val="003C531C"/>
    <w:rsid w:val="003C5365"/>
    <w:rsid w:val="003C5BC1"/>
    <w:rsid w:val="003C6168"/>
    <w:rsid w:val="003C6361"/>
    <w:rsid w:val="003C66BE"/>
    <w:rsid w:val="003C6876"/>
    <w:rsid w:val="003C6F1E"/>
    <w:rsid w:val="003C71AE"/>
    <w:rsid w:val="003C7303"/>
    <w:rsid w:val="003C741B"/>
    <w:rsid w:val="003C7538"/>
    <w:rsid w:val="003C75E5"/>
    <w:rsid w:val="003C7822"/>
    <w:rsid w:val="003C7A28"/>
    <w:rsid w:val="003D0435"/>
    <w:rsid w:val="003D0C2C"/>
    <w:rsid w:val="003D132A"/>
    <w:rsid w:val="003D1626"/>
    <w:rsid w:val="003D1948"/>
    <w:rsid w:val="003D1CB8"/>
    <w:rsid w:val="003D1D0B"/>
    <w:rsid w:val="003D1E80"/>
    <w:rsid w:val="003D20CE"/>
    <w:rsid w:val="003D216F"/>
    <w:rsid w:val="003D3545"/>
    <w:rsid w:val="003D3AB8"/>
    <w:rsid w:val="003D3B43"/>
    <w:rsid w:val="003D3BF9"/>
    <w:rsid w:val="003D3FBA"/>
    <w:rsid w:val="003D42FE"/>
    <w:rsid w:val="003D488F"/>
    <w:rsid w:val="003D48AE"/>
    <w:rsid w:val="003D4AE9"/>
    <w:rsid w:val="003D4C84"/>
    <w:rsid w:val="003D5298"/>
    <w:rsid w:val="003D5307"/>
    <w:rsid w:val="003D5CF1"/>
    <w:rsid w:val="003D606A"/>
    <w:rsid w:val="003D64FC"/>
    <w:rsid w:val="003D6AA5"/>
    <w:rsid w:val="003D6C31"/>
    <w:rsid w:val="003D6E10"/>
    <w:rsid w:val="003D6F27"/>
    <w:rsid w:val="003D7770"/>
    <w:rsid w:val="003D7BB2"/>
    <w:rsid w:val="003D7C3D"/>
    <w:rsid w:val="003D7D87"/>
    <w:rsid w:val="003E0255"/>
    <w:rsid w:val="003E0770"/>
    <w:rsid w:val="003E0968"/>
    <w:rsid w:val="003E0E69"/>
    <w:rsid w:val="003E17E9"/>
    <w:rsid w:val="003E1E61"/>
    <w:rsid w:val="003E25AA"/>
    <w:rsid w:val="003E2EFC"/>
    <w:rsid w:val="003E39DC"/>
    <w:rsid w:val="003E3C42"/>
    <w:rsid w:val="003E40F9"/>
    <w:rsid w:val="003E411D"/>
    <w:rsid w:val="003E4351"/>
    <w:rsid w:val="003E4536"/>
    <w:rsid w:val="003E497C"/>
    <w:rsid w:val="003E49D9"/>
    <w:rsid w:val="003E5105"/>
    <w:rsid w:val="003E5148"/>
    <w:rsid w:val="003E5B75"/>
    <w:rsid w:val="003E5BFF"/>
    <w:rsid w:val="003E5D50"/>
    <w:rsid w:val="003E5F8C"/>
    <w:rsid w:val="003E6615"/>
    <w:rsid w:val="003E673E"/>
    <w:rsid w:val="003E676C"/>
    <w:rsid w:val="003E68A5"/>
    <w:rsid w:val="003E6FF5"/>
    <w:rsid w:val="003E7186"/>
    <w:rsid w:val="003E72DE"/>
    <w:rsid w:val="003E7B55"/>
    <w:rsid w:val="003F01E4"/>
    <w:rsid w:val="003F07A1"/>
    <w:rsid w:val="003F0A40"/>
    <w:rsid w:val="003F17F8"/>
    <w:rsid w:val="003F1928"/>
    <w:rsid w:val="003F285E"/>
    <w:rsid w:val="003F2943"/>
    <w:rsid w:val="003F2C4B"/>
    <w:rsid w:val="003F300E"/>
    <w:rsid w:val="003F3918"/>
    <w:rsid w:val="003F39C5"/>
    <w:rsid w:val="003F3B1F"/>
    <w:rsid w:val="003F3ED8"/>
    <w:rsid w:val="003F3FD5"/>
    <w:rsid w:val="003F452B"/>
    <w:rsid w:val="003F4866"/>
    <w:rsid w:val="003F48A4"/>
    <w:rsid w:val="003F4A2B"/>
    <w:rsid w:val="003F5038"/>
    <w:rsid w:val="003F5442"/>
    <w:rsid w:val="003F5484"/>
    <w:rsid w:val="003F55AA"/>
    <w:rsid w:val="003F569F"/>
    <w:rsid w:val="003F5759"/>
    <w:rsid w:val="003F620E"/>
    <w:rsid w:val="003F65F1"/>
    <w:rsid w:val="003F67C9"/>
    <w:rsid w:val="003F683E"/>
    <w:rsid w:val="003F6FDD"/>
    <w:rsid w:val="003F70C3"/>
    <w:rsid w:val="003F7117"/>
    <w:rsid w:val="003F7317"/>
    <w:rsid w:val="003F7370"/>
    <w:rsid w:val="003F755D"/>
    <w:rsid w:val="003F78DA"/>
    <w:rsid w:val="00400BF9"/>
    <w:rsid w:val="00401D7B"/>
    <w:rsid w:val="004026E0"/>
    <w:rsid w:val="0040339D"/>
    <w:rsid w:val="00403735"/>
    <w:rsid w:val="004039B2"/>
    <w:rsid w:val="00403C4E"/>
    <w:rsid w:val="00403CF7"/>
    <w:rsid w:val="00403E93"/>
    <w:rsid w:val="00403FAC"/>
    <w:rsid w:val="00404157"/>
    <w:rsid w:val="00404609"/>
    <w:rsid w:val="00404908"/>
    <w:rsid w:val="0040493C"/>
    <w:rsid w:val="00405272"/>
    <w:rsid w:val="0040538D"/>
    <w:rsid w:val="004054BD"/>
    <w:rsid w:val="00405841"/>
    <w:rsid w:val="00405DC5"/>
    <w:rsid w:val="004061FF"/>
    <w:rsid w:val="0040698E"/>
    <w:rsid w:val="00406AEA"/>
    <w:rsid w:val="00406CB9"/>
    <w:rsid w:val="00407E8B"/>
    <w:rsid w:val="00407EBD"/>
    <w:rsid w:val="00407EEE"/>
    <w:rsid w:val="00407F32"/>
    <w:rsid w:val="00410434"/>
    <w:rsid w:val="004106A1"/>
    <w:rsid w:val="004107E1"/>
    <w:rsid w:val="00410A3B"/>
    <w:rsid w:val="00410A8C"/>
    <w:rsid w:val="00411B4D"/>
    <w:rsid w:val="00411E80"/>
    <w:rsid w:val="004123B5"/>
    <w:rsid w:val="00412449"/>
    <w:rsid w:val="00412808"/>
    <w:rsid w:val="00412FD5"/>
    <w:rsid w:val="004132ED"/>
    <w:rsid w:val="004134A3"/>
    <w:rsid w:val="004137D0"/>
    <w:rsid w:val="0041399E"/>
    <w:rsid w:val="00414354"/>
    <w:rsid w:val="00414875"/>
    <w:rsid w:val="00414D60"/>
    <w:rsid w:val="00414D68"/>
    <w:rsid w:val="0041533A"/>
    <w:rsid w:val="004153B1"/>
    <w:rsid w:val="0041559F"/>
    <w:rsid w:val="004155CB"/>
    <w:rsid w:val="0041561E"/>
    <w:rsid w:val="00415A1E"/>
    <w:rsid w:val="00415BF5"/>
    <w:rsid w:val="00415D8A"/>
    <w:rsid w:val="00415E70"/>
    <w:rsid w:val="00415ED0"/>
    <w:rsid w:val="00415FB0"/>
    <w:rsid w:val="0041640C"/>
    <w:rsid w:val="00416C77"/>
    <w:rsid w:val="00416EBE"/>
    <w:rsid w:val="0041799F"/>
    <w:rsid w:val="00417ED4"/>
    <w:rsid w:val="00420501"/>
    <w:rsid w:val="00420A53"/>
    <w:rsid w:val="00420D7B"/>
    <w:rsid w:val="004211B2"/>
    <w:rsid w:val="00421527"/>
    <w:rsid w:val="004216F0"/>
    <w:rsid w:val="00421B6F"/>
    <w:rsid w:val="00421C74"/>
    <w:rsid w:val="00421E97"/>
    <w:rsid w:val="00421F30"/>
    <w:rsid w:val="00421FFC"/>
    <w:rsid w:val="00422004"/>
    <w:rsid w:val="00422086"/>
    <w:rsid w:val="004221A7"/>
    <w:rsid w:val="0042244A"/>
    <w:rsid w:val="00422AFA"/>
    <w:rsid w:val="00422E9A"/>
    <w:rsid w:val="00423152"/>
    <w:rsid w:val="004232F0"/>
    <w:rsid w:val="00423322"/>
    <w:rsid w:val="004234CF"/>
    <w:rsid w:val="00423930"/>
    <w:rsid w:val="004249E2"/>
    <w:rsid w:val="00424D1E"/>
    <w:rsid w:val="004251A5"/>
    <w:rsid w:val="00425479"/>
    <w:rsid w:val="00425A00"/>
    <w:rsid w:val="00425A02"/>
    <w:rsid w:val="00425A45"/>
    <w:rsid w:val="00425D56"/>
    <w:rsid w:val="00425FAE"/>
    <w:rsid w:val="0042614D"/>
    <w:rsid w:val="004267DB"/>
    <w:rsid w:val="004277A1"/>
    <w:rsid w:val="00427AEF"/>
    <w:rsid w:val="00427DA6"/>
    <w:rsid w:val="004310BC"/>
    <w:rsid w:val="004318F5"/>
    <w:rsid w:val="00432236"/>
    <w:rsid w:val="004323DC"/>
    <w:rsid w:val="00432BAE"/>
    <w:rsid w:val="004330DB"/>
    <w:rsid w:val="00433167"/>
    <w:rsid w:val="00433929"/>
    <w:rsid w:val="00433973"/>
    <w:rsid w:val="00433B5D"/>
    <w:rsid w:val="00433BBE"/>
    <w:rsid w:val="00433CE4"/>
    <w:rsid w:val="00433D47"/>
    <w:rsid w:val="00434A43"/>
    <w:rsid w:val="00434CB2"/>
    <w:rsid w:val="00434D5D"/>
    <w:rsid w:val="004352C4"/>
    <w:rsid w:val="0043560D"/>
    <w:rsid w:val="00435EC1"/>
    <w:rsid w:val="00436110"/>
    <w:rsid w:val="004362ED"/>
    <w:rsid w:val="00436377"/>
    <w:rsid w:val="004368FC"/>
    <w:rsid w:val="00436C0A"/>
    <w:rsid w:val="00437183"/>
    <w:rsid w:val="00437499"/>
    <w:rsid w:val="004374CC"/>
    <w:rsid w:val="00437D20"/>
    <w:rsid w:val="00440112"/>
    <w:rsid w:val="004406A3"/>
    <w:rsid w:val="0044070D"/>
    <w:rsid w:val="00440779"/>
    <w:rsid w:val="004412D9"/>
    <w:rsid w:val="004418EE"/>
    <w:rsid w:val="00441911"/>
    <w:rsid w:val="0044243C"/>
    <w:rsid w:val="004428FA"/>
    <w:rsid w:val="00442ADB"/>
    <w:rsid w:val="00442B78"/>
    <w:rsid w:val="00442C39"/>
    <w:rsid w:val="00442C71"/>
    <w:rsid w:val="00442CA0"/>
    <w:rsid w:val="00442DE3"/>
    <w:rsid w:val="00442E6B"/>
    <w:rsid w:val="00443356"/>
    <w:rsid w:val="0044341A"/>
    <w:rsid w:val="00443747"/>
    <w:rsid w:val="00443A25"/>
    <w:rsid w:val="00443DCB"/>
    <w:rsid w:val="00443DF3"/>
    <w:rsid w:val="004444BB"/>
    <w:rsid w:val="00444F81"/>
    <w:rsid w:val="0044507B"/>
    <w:rsid w:val="0044539D"/>
    <w:rsid w:val="00445939"/>
    <w:rsid w:val="004459BF"/>
    <w:rsid w:val="004459EE"/>
    <w:rsid w:val="00445D01"/>
    <w:rsid w:val="00446072"/>
    <w:rsid w:val="004460B8"/>
    <w:rsid w:val="004467F4"/>
    <w:rsid w:val="004468D0"/>
    <w:rsid w:val="00446CAF"/>
    <w:rsid w:val="00446EB2"/>
    <w:rsid w:val="00446F07"/>
    <w:rsid w:val="00446F59"/>
    <w:rsid w:val="00446FA8"/>
    <w:rsid w:val="00447EA1"/>
    <w:rsid w:val="00447F60"/>
    <w:rsid w:val="004506AB"/>
    <w:rsid w:val="0045112B"/>
    <w:rsid w:val="004518EE"/>
    <w:rsid w:val="00451D16"/>
    <w:rsid w:val="0045227C"/>
    <w:rsid w:val="00452551"/>
    <w:rsid w:val="004526CD"/>
    <w:rsid w:val="00452807"/>
    <w:rsid w:val="004529BF"/>
    <w:rsid w:val="00452D8E"/>
    <w:rsid w:val="004534B4"/>
    <w:rsid w:val="00453750"/>
    <w:rsid w:val="004538A8"/>
    <w:rsid w:val="00453A7A"/>
    <w:rsid w:val="00453D93"/>
    <w:rsid w:val="004543FA"/>
    <w:rsid w:val="00454B13"/>
    <w:rsid w:val="00454DAA"/>
    <w:rsid w:val="004552C9"/>
    <w:rsid w:val="004556FA"/>
    <w:rsid w:val="00455787"/>
    <w:rsid w:val="0045680D"/>
    <w:rsid w:val="00456BA1"/>
    <w:rsid w:val="004576BC"/>
    <w:rsid w:val="00457880"/>
    <w:rsid w:val="00457B8F"/>
    <w:rsid w:val="0046015B"/>
    <w:rsid w:val="0046041F"/>
    <w:rsid w:val="004606BB"/>
    <w:rsid w:val="00460F14"/>
    <w:rsid w:val="004615C3"/>
    <w:rsid w:val="00461C35"/>
    <w:rsid w:val="00462C26"/>
    <w:rsid w:val="00462E72"/>
    <w:rsid w:val="0046307E"/>
    <w:rsid w:val="00463419"/>
    <w:rsid w:val="004643D2"/>
    <w:rsid w:val="004645CB"/>
    <w:rsid w:val="004648E9"/>
    <w:rsid w:val="00465292"/>
    <w:rsid w:val="0046533A"/>
    <w:rsid w:val="004653F7"/>
    <w:rsid w:val="0046598C"/>
    <w:rsid w:val="00465A43"/>
    <w:rsid w:val="00465F2C"/>
    <w:rsid w:val="0046669F"/>
    <w:rsid w:val="004666BD"/>
    <w:rsid w:val="004672D6"/>
    <w:rsid w:val="004678A8"/>
    <w:rsid w:val="00467935"/>
    <w:rsid w:val="00467C6E"/>
    <w:rsid w:val="00467F86"/>
    <w:rsid w:val="00470643"/>
    <w:rsid w:val="00470ACC"/>
    <w:rsid w:val="00470C34"/>
    <w:rsid w:val="00471158"/>
    <w:rsid w:val="00471DF8"/>
    <w:rsid w:val="00472130"/>
    <w:rsid w:val="0047234E"/>
    <w:rsid w:val="0047236E"/>
    <w:rsid w:val="00472AD9"/>
    <w:rsid w:val="0047358E"/>
    <w:rsid w:val="00473607"/>
    <w:rsid w:val="00473724"/>
    <w:rsid w:val="00473A55"/>
    <w:rsid w:val="00474219"/>
    <w:rsid w:val="00474505"/>
    <w:rsid w:val="0047478D"/>
    <w:rsid w:val="00475458"/>
    <w:rsid w:val="004756E1"/>
    <w:rsid w:val="00475742"/>
    <w:rsid w:val="004762E9"/>
    <w:rsid w:val="004769EA"/>
    <w:rsid w:val="00476A53"/>
    <w:rsid w:val="00477B05"/>
    <w:rsid w:val="00477C5B"/>
    <w:rsid w:val="00477F8A"/>
    <w:rsid w:val="0048092F"/>
    <w:rsid w:val="00480D49"/>
    <w:rsid w:val="00481023"/>
    <w:rsid w:val="00481DA2"/>
    <w:rsid w:val="00482245"/>
    <w:rsid w:val="00482339"/>
    <w:rsid w:val="0048251F"/>
    <w:rsid w:val="004826E2"/>
    <w:rsid w:val="00482BC3"/>
    <w:rsid w:val="00482E78"/>
    <w:rsid w:val="004835B8"/>
    <w:rsid w:val="00484463"/>
    <w:rsid w:val="004846E6"/>
    <w:rsid w:val="00484795"/>
    <w:rsid w:val="00484947"/>
    <w:rsid w:val="004849C5"/>
    <w:rsid w:val="00484C3B"/>
    <w:rsid w:val="00485016"/>
    <w:rsid w:val="00485394"/>
    <w:rsid w:val="00485F30"/>
    <w:rsid w:val="00486047"/>
    <w:rsid w:val="0048623C"/>
    <w:rsid w:val="00486AE2"/>
    <w:rsid w:val="00486EC4"/>
    <w:rsid w:val="00486FB0"/>
    <w:rsid w:val="00487720"/>
    <w:rsid w:val="00487794"/>
    <w:rsid w:val="00487A50"/>
    <w:rsid w:val="0049004D"/>
    <w:rsid w:val="004905CB"/>
    <w:rsid w:val="004910B1"/>
    <w:rsid w:val="00491180"/>
    <w:rsid w:val="004916C9"/>
    <w:rsid w:val="0049180E"/>
    <w:rsid w:val="00491812"/>
    <w:rsid w:val="00492136"/>
    <w:rsid w:val="0049307B"/>
    <w:rsid w:val="00493596"/>
    <w:rsid w:val="00493686"/>
    <w:rsid w:val="004938F4"/>
    <w:rsid w:val="00494408"/>
    <w:rsid w:val="0049449C"/>
    <w:rsid w:val="0049460C"/>
    <w:rsid w:val="004948DB"/>
    <w:rsid w:val="00495C7B"/>
    <w:rsid w:val="00495C88"/>
    <w:rsid w:val="00495E9A"/>
    <w:rsid w:val="00496033"/>
    <w:rsid w:val="004964FA"/>
    <w:rsid w:val="00496A83"/>
    <w:rsid w:val="00496FDA"/>
    <w:rsid w:val="004970FB"/>
    <w:rsid w:val="004973A9"/>
    <w:rsid w:val="00497F0D"/>
    <w:rsid w:val="004A03A3"/>
    <w:rsid w:val="004A0845"/>
    <w:rsid w:val="004A0E3A"/>
    <w:rsid w:val="004A1066"/>
    <w:rsid w:val="004A28F7"/>
    <w:rsid w:val="004A2D5C"/>
    <w:rsid w:val="004A30ED"/>
    <w:rsid w:val="004A31E8"/>
    <w:rsid w:val="004A4E53"/>
    <w:rsid w:val="004A5032"/>
    <w:rsid w:val="004A527D"/>
    <w:rsid w:val="004A5470"/>
    <w:rsid w:val="004A583F"/>
    <w:rsid w:val="004A5AEB"/>
    <w:rsid w:val="004A5BE3"/>
    <w:rsid w:val="004A5C0B"/>
    <w:rsid w:val="004A6060"/>
    <w:rsid w:val="004A60AE"/>
    <w:rsid w:val="004A6286"/>
    <w:rsid w:val="004A631D"/>
    <w:rsid w:val="004A6588"/>
    <w:rsid w:val="004A6685"/>
    <w:rsid w:val="004A6775"/>
    <w:rsid w:val="004A67D2"/>
    <w:rsid w:val="004A6A1D"/>
    <w:rsid w:val="004A6C7E"/>
    <w:rsid w:val="004A756A"/>
    <w:rsid w:val="004A7739"/>
    <w:rsid w:val="004A77A9"/>
    <w:rsid w:val="004A77EF"/>
    <w:rsid w:val="004A78C6"/>
    <w:rsid w:val="004B0280"/>
    <w:rsid w:val="004B0297"/>
    <w:rsid w:val="004B051A"/>
    <w:rsid w:val="004B10BE"/>
    <w:rsid w:val="004B17EE"/>
    <w:rsid w:val="004B18DE"/>
    <w:rsid w:val="004B1F14"/>
    <w:rsid w:val="004B2313"/>
    <w:rsid w:val="004B2474"/>
    <w:rsid w:val="004B35F3"/>
    <w:rsid w:val="004B3817"/>
    <w:rsid w:val="004B3C79"/>
    <w:rsid w:val="004B3ECB"/>
    <w:rsid w:val="004B43AC"/>
    <w:rsid w:val="004B4C1B"/>
    <w:rsid w:val="004B4E1C"/>
    <w:rsid w:val="004B4F86"/>
    <w:rsid w:val="004B5594"/>
    <w:rsid w:val="004B562A"/>
    <w:rsid w:val="004B5995"/>
    <w:rsid w:val="004B5C0C"/>
    <w:rsid w:val="004B6915"/>
    <w:rsid w:val="004B6E9F"/>
    <w:rsid w:val="004B71EF"/>
    <w:rsid w:val="004B7220"/>
    <w:rsid w:val="004B7359"/>
    <w:rsid w:val="004B7423"/>
    <w:rsid w:val="004B74E7"/>
    <w:rsid w:val="004B7C0F"/>
    <w:rsid w:val="004B7FAF"/>
    <w:rsid w:val="004C018C"/>
    <w:rsid w:val="004C0579"/>
    <w:rsid w:val="004C0AEB"/>
    <w:rsid w:val="004C0F21"/>
    <w:rsid w:val="004C14E2"/>
    <w:rsid w:val="004C1525"/>
    <w:rsid w:val="004C1A4C"/>
    <w:rsid w:val="004C1AB3"/>
    <w:rsid w:val="004C1F4A"/>
    <w:rsid w:val="004C2388"/>
    <w:rsid w:val="004C23CE"/>
    <w:rsid w:val="004C24BF"/>
    <w:rsid w:val="004C2D37"/>
    <w:rsid w:val="004C33B8"/>
    <w:rsid w:val="004C3B5D"/>
    <w:rsid w:val="004C3D7A"/>
    <w:rsid w:val="004C4694"/>
    <w:rsid w:val="004C4792"/>
    <w:rsid w:val="004C5206"/>
    <w:rsid w:val="004C5225"/>
    <w:rsid w:val="004C5323"/>
    <w:rsid w:val="004C53B5"/>
    <w:rsid w:val="004C5426"/>
    <w:rsid w:val="004C55D8"/>
    <w:rsid w:val="004C56B6"/>
    <w:rsid w:val="004C65DA"/>
    <w:rsid w:val="004C6639"/>
    <w:rsid w:val="004C66C3"/>
    <w:rsid w:val="004C6701"/>
    <w:rsid w:val="004C6938"/>
    <w:rsid w:val="004C6963"/>
    <w:rsid w:val="004C6AA4"/>
    <w:rsid w:val="004C6C06"/>
    <w:rsid w:val="004C6F43"/>
    <w:rsid w:val="004C77A2"/>
    <w:rsid w:val="004C7889"/>
    <w:rsid w:val="004D00D1"/>
    <w:rsid w:val="004D08C0"/>
    <w:rsid w:val="004D1099"/>
    <w:rsid w:val="004D1AEC"/>
    <w:rsid w:val="004D1D96"/>
    <w:rsid w:val="004D1EF6"/>
    <w:rsid w:val="004D1F01"/>
    <w:rsid w:val="004D211E"/>
    <w:rsid w:val="004D245F"/>
    <w:rsid w:val="004D26CD"/>
    <w:rsid w:val="004D2B25"/>
    <w:rsid w:val="004D2B79"/>
    <w:rsid w:val="004D37AA"/>
    <w:rsid w:val="004D37BB"/>
    <w:rsid w:val="004D3FEE"/>
    <w:rsid w:val="004D4125"/>
    <w:rsid w:val="004D427B"/>
    <w:rsid w:val="004D4359"/>
    <w:rsid w:val="004D44A6"/>
    <w:rsid w:val="004D4D08"/>
    <w:rsid w:val="004D4DA0"/>
    <w:rsid w:val="004D4E81"/>
    <w:rsid w:val="004D4F64"/>
    <w:rsid w:val="004D50DC"/>
    <w:rsid w:val="004D53BC"/>
    <w:rsid w:val="004D56A8"/>
    <w:rsid w:val="004D5E1F"/>
    <w:rsid w:val="004D5E6B"/>
    <w:rsid w:val="004D6284"/>
    <w:rsid w:val="004D6289"/>
    <w:rsid w:val="004D62D4"/>
    <w:rsid w:val="004D6558"/>
    <w:rsid w:val="004D694C"/>
    <w:rsid w:val="004D6C15"/>
    <w:rsid w:val="004D6CF7"/>
    <w:rsid w:val="004D707D"/>
    <w:rsid w:val="004D70F8"/>
    <w:rsid w:val="004D7826"/>
    <w:rsid w:val="004D7845"/>
    <w:rsid w:val="004D7A7B"/>
    <w:rsid w:val="004D7ACE"/>
    <w:rsid w:val="004E007C"/>
    <w:rsid w:val="004E0D56"/>
    <w:rsid w:val="004E1811"/>
    <w:rsid w:val="004E228F"/>
    <w:rsid w:val="004E23CE"/>
    <w:rsid w:val="004E24E5"/>
    <w:rsid w:val="004E2531"/>
    <w:rsid w:val="004E2D92"/>
    <w:rsid w:val="004E3A81"/>
    <w:rsid w:val="004E41B9"/>
    <w:rsid w:val="004E4900"/>
    <w:rsid w:val="004E4971"/>
    <w:rsid w:val="004E4C15"/>
    <w:rsid w:val="004E4DD1"/>
    <w:rsid w:val="004E4DED"/>
    <w:rsid w:val="004E5D04"/>
    <w:rsid w:val="004E65B6"/>
    <w:rsid w:val="004E67E5"/>
    <w:rsid w:val="004E6D40"/>
    <w:rsid w:val="004E6DA4"/>
    <w:rsid w:val="004E7FE2"/>
    <w:rsid w:val="004F1682"/>
    <w:rsid w:val="004F1700"/>
    <w:rsid w:val="004F1EFF"/>
    <w:rsid w:val="004F1FD1"/>
    <w:rsid w:val="004F21A3"/>
    <w:rsid w:val="004F2217"/>
    <w:rsid w:val="004F2760"/>
    <w:rsid w:val="004F2D69"/>
    <w:rsid w:val="004F2DD0"/>
    <w:rsid w:val="004F38AF"/>
    <w:rsid w:val="004F38EF"/>
    <w:rsid w:val="004F3B3D"/>
    <w:rsid w:val="004F3E01"/>
    <w:rsid w:val="004F4121"/>
    <w:rsid w:val="004F42D4"/>
    <w:rsid w:val="004F449B"/>
    <w:rsid w:val="004F4796"/>
    <w:rsid w:val="004F4FBB"/>
    <w:rsid w:val="004F53B8"/>
    <w:rsid w:val="004F59D3"/>
    <w:rsid w:val="004F5A72"/>
    <w:rsid w:val="004F5C88"/>
    <w:rsid w:val="004F60FC"/>
    <w:rsid w:val="004F7366"/>
    <w:rsid w:val="004F7A0A"/>
    <w:rsid w:val="004F7A14"/>
    <w:rsid w:val="004F7D8A"/>
    <w:rsid w:val="0050014A"/>
    <w:rsid w:val="0050088E"/>
    <w:rsid w:val="00500892"/>
    <w:rsid w:val="0050116E"/>
    <w:rsid w:val="00501ACE"/>
    <w:rsid w:val="00501BE3"/>
    <w:rsid w:val="005020D1"/>
    <w:rsid w:val="0050227B"/>
    <w:rsid w:val="00502D25"/>
    <w:rsid w:val="00502D4F"/>
    <w:rsid w:val="00502E90"/>
    <w:rsid w:val="00502F19"/>
    <w:rsid w:val="00503242"/>
    <w:rsid w:val="005042FC"/>
    <w:rsid w:val="00504770"/>
    <w:rsid w:val="00504784"/>
    <w:rsid w:val="0050500A"/>
    <w:rsid w:val="00505428"/>
    <w:rsid w:val="0050565A"/>
    <w:rsid w:val="005059A8"/>
    <w:rsid w:val="00505BD2"/>
    <w:rsid w:val="00505F02"/>
    <w:rsid w:val="005065EC"/>
    <w:rsid w:val="005066B6"/>
    <w:rsid w:val="00506780"/>
    <w:rsid w:val="005067D2"/>
    <w:rsid w:val="00506B9F"/>
    <w:rsid w:val="00506BC7"/>
    <w:rsid w:val="005070AB"/>
    <w:rsid w:val="00507178"/>
    <w:rsid w:val="00507F64"/>
    <w:rsid w:val="00507FA8"/>
    <w:rsid w:val="0051006B"/>
    <w:rsid w:val="005102E5"/>
    <w:rsid w:val="00510B7C"/>
    <w:rsid w:val="00510BCB"/>
    <w:rsid w:val="00510C72"/>
    <w:rsid w:val="00510D62"/>
    <w:rsid w:val="00511254"/>
    <w:rsid w:val="00511355"/>
    <w:rsid w:val="005115FF"/>
    <w:rsid w:val="00511C00"/>
    <w:rsid w:val="00511FCB"/>
    <w:rsid w:val="005127DF"/>
    <w:rsid w:val="005128FC"/>
    <w:rsid w:val="00512ABD"/>
    <w:rsid w:val="005133B1"/>
    <w:rsid w:val="00513B70"/>
    <w:rsid w:val="00513D5D"/>
    <w:rsid w:val="00513E77"/>
    <w:rsid w:val="0051420B"/>
    <w:rsid w:val="005142C3"/>
    <w:rsid w:val="00514565"/>
    <w:rsid w:val="005148B5"/>
    <w:rsid w:val="00514951"/>
    <w:rsid w:val="00514AB7"/>
    <w:rsid w:val="00514C77"/>
    <w:rsid w:val="00514FCB"/>
    <w:rsid w:val="005151BC"/>
    <w:rsid w:val="005151EB"/>
    <w:rsid w:val="00515242"/>
    <w:rsid w:val="0051550E"/>
    <w:rsid w:val="0051578C"/>
    <w:rsid w:val="0051585C"/>
    <w:rsid w:val="00516010"/>
    <w:rsid w:val="0051604B"/>
    <w:rsid w:val="0051610C"/>
    <w:rsid w:val="00516341"/>
    <w:rsid w:val="00516721"/>
    <w:rsid w:val="00516F6E"/>
    <w:rsid w:val="00517D8E"/>
    <w:rsid w:val="00517F0C"/>
    <w:rsid w:val="005208B0"/>
    <w:rsid w:val="00520C9C"/>
    <w:rsid w:val="0052107D"/>
    <w:rsid w:val="005227E4"/>
    <w:rsid w:val="00522924"/>
    <w:rsid w:val="005239F4"/>
    <w:rsid w:val="005243B4"/>
    <w:rsid w:val="00524A1D"/>
    <w:rsid w:val="00524A24"/>
    <w:rsid w:val="00524BF2"/>
    <w:rsid w:val="00524DA6"/>
    <w:rsid w:val="00524DE2"/>
    <w:rsid w:val="0052505F"/>
    <w:rsid w:val="00525AE0"/>
    <w:rsid w:val="00526043"/>
    <w:rsid w:val="0052619A"/>
    <w:rsid w:val="00526776"/>
    <w:rsid w:val="00526ABA"/>
    <w:rsid w:val="00526BDE"/>
    <w:rsid w:val="00526DAC"/>
    <w:rsid w:val="005270D4"/>
    <w:rsid w:val="005275A6"/>
    <w:rsid w:val="00527703"/>
    <w:rsid w:val="00527775"/>
    <w:rsid w:val="00530199"/>
    <w:rsid w:val="00530545"/>
    <w:rsid w:val="00530672"/>
    <w:rsid w:val="00530A9F"/>
    <w:rsid w:val="00530CEF"/>
    <w:rsid w:val="005310BA"/>
    <w:rsid w:val="0053112D"/>
    <w:rsid w:val="0053147A"/>
    <w:rsid w:val="005316A9"/>
    <w:rsid w:val="0053191D"/>
    <w:rsid w:val="005325F6"/>
    <w:rsid w:val="00532619"/>
    <w:rsid w:val="005326D8"/>
    <w:rsid w:val="00532A30"/>
    <w:rsid w:val="00532B08"/>
    <w:rsid w:val="00532B5F"/>
    <w:rsid w:val="005338E8"/>
    <w:rsid w:val="00533A0F"/>
    <w:rsid w:val="00533C86"/>
    <w:rsid w:val="005346BC"/>
    <w:rsid w:val="00534A6B"/>
    <w:rsid w:val="00534C73"/>
    <w:rsid w:val="00535948"/>
    <w:rsid w:val="005366DD"/>
    <w:rsid w:val="00536A0A"/>
    <w:rsid w:val="00536C0C"/>
    <w:rsid w:val="00536EE0"/>
    <w:rsid w:val="00536EF6"/>
    <w:rsid w:val="0053729C"/>
    <w:rsid w:val="005372F0"/>
    <w:rsid w:val="0053757D"/>
    <w:rsid w:val="00537C67"/>
    <w:rsid w:val="005400EF"/>
    <w:rsid w:val="0054015B"/>
    <w:rsid w:val="00540827"/>
    <w:rsid w:val="00540A4D"/>
    <w:rsid w:val="00540B3E"/>
    <w:rsid w:val="00540CA6"/>
    <w:rsid w:val="00540E8D"/>
    <w:rsid w:val="00541154"/>
    <w:rsid w:val="00541428"/>
    <w:rsid w:val="005416D2"/>
    <w:rsid w:val="0054196D"/>
    <w:rsid w:val="00541A2A"/>
    <w:rsid w:val="00541B80"/>
    <w:rsid w:val="00542597"/>
    <w:rsid w:val="00542888"/>
    <w:rsid w:val="00542DB2"/>
    <w:rsid w:val="00542F98"/>
    <w:rsid w:val="005433B1"/>
    <w:rsid w:val="00543421"/>
    <w:rsid w:val="00543B5F"/>
    <w:rsid w:val="00543C2C"/>
    <w:rsid w:val="00544461"/>
    <w:rsid w:val="005449B3"/>
    <w:rsid w:val="00544B6A"/>
    <w:rsid w:val="00544E42"/>
    <w:rsid w:val="005455C1"/>
    <w:rsid w:val="00545BAD"/>
    <w:rsid w:val="00546437"/>
    <w:rsid w:val="005467D6"/>
    <w:rsid w:val="00546B9C"/>
    <w:rsid w:val="00546DF4"/>
    <w:rsid w:val="00546F33"/>
    <w:rsid w:val="00546FA9"/>
    <w:rsid w:val="005470E3"/>
    <w:rsid w:val="005473B5"/>
    <w:rsid w:val="005474F1"/>
    <w:rsid w:val="0055002B"/>
    <w:rsid w:val="00550342"/>
    <w:rsid w:val="00550F81"/>
    <w:rsid w:val="005510F8"/>
    <w:rsid w:val="005511CF"/>
    <w:rsid w:val="00551440"/>
    <w:rsid w:val="00551752"/>
    <w:rsid w:val="00551963"/>
    <w:rsid w:val="00551A4A"/>
    <w:rsid w:val="00551A6D"/>
    <w:rsid w:val="005520D8"/>
    <w:rsid w:val="00552340"/>
    <w:rsid w:val="00552CEB"/>
    <w:rsid w:val="00552F98"/>
    <w:rsid w:val="00553601"/>
    <w:rsid w:val="005539F2"/>
    <w:rsid w:val="00554661"/>
    <w:rsid w:val="00554B34"/>
    <w:rsid w:val="00554B56"/>
    <w:rsid w:val="00554FAB"/>
    <w:rsid w:val="005552DC"/>
    <w:rsid w:val="00555359"/>
    <w:rsid w:val="005554F9"/>
    <w:rsid w:val="00556290"/>
    <w:rsid w:val="005563E0"/>
    <w:rsid w:val="005572EE"/>
    <w:rsid w:val="00560440"/>
    <w:rsid w:val="00560AF6"/>
    <w:rsid w:val="005612EA"/>
    <w:rsid w:val="005613C7"/>
    <w:rsid w:val="00561594"/>
    <w:rsid w:val="0056160A"/>
    <w:rsid w:val="00561662"/>
    <w:rsid w:val="0056184F"/>
    <w:rsid w:val="00561F4A"/>
    <w:rsid w:val="005626BD"/>
    <w:rsid w:val="005629B0"/>
    <w:rsid w:val="00562B60"/>
    <w:rsid w:val="00562BE3"/>
    <w:rsid w:val="00562E0D"/>
    <w:rsid w:val="00563226"/>
    <w:rsid w:val="005632CC"/>
    <w:rsid w:val="00563BD2"/>
    <w:rsid w:val="00563C67"/>
    <w:rsid w:val="005641CA"/>
    <w:rsid w:val="0056485D"/>
    <w:rsid w:val="00565AA6"/>
    <w:rsid w:val="00566289"/>
    <w:rsid w:val="00566312"/>
    <w:rsid w:val="00566526"/>
    <w:rsid w:val="00566BC1"/>
    <w:rsid w:val="005672BA"/>
    <w:rsid w:val="0056746E"/>
    <w:rsid w:val="00567643"/>
    <w:rsid w:val="005679B7"/>
    <w:rsid w:val="00567AD4"/>
    <w:rsid w:val="00567B15"/>
    <w:rsid w:val="00567B9D"/>
    <w:rsid w:val="00567E9D"/>
    <w:rsid w:val="005700D3"/>
    <w:rsid w:val="00570285"/>
    <w:rsid w:val="00570683"/>
    <w:rsid w:val="00570B2E"/>
    <w:rsid w:val="00570DBB"/>
    <w:rsid w:val="00571DFD"/>
    <w:rsid w:val="005721C2"/>
    <w:rsid w:val="00572249"/>
    <w:rsid w:val="0057230D"/>
    <w:rsid w:val="0057245D"/>
    <w:rsid w:val="0057302A"/>
    <w:rsid w:val="0057345E"/>
    <w:rsid w:val="00573610"/>
    <w:rsid w:val="00573BCA"/>
    <w:rsid w:val="00573CD1"/>
    <w:rsid w:val="00573F0A"/>
    <w:rsid w:val="00574665"/>
    <w:rsid w:val="0057483C"/>
    <w:rsid w:val="0057485F"/>
    <w:rsid w:val="00574A8B"/>
    <w:rsid w:val="0057580F"/>
    <w:rsid w:val="00575B64"/>
    <w:rsid w:val="00575D20"/>
    <w:rsid w:val="00575D42"/>
    <w:rsid w:val="005761AF"/>
    <w:rsid w:val="00576319"/>
    <w:rsid w:val="00576812"/>
    <w:rsid w:val="00576D10"/>
    <w:rsid w:val="00576D6D"/>
    <w:rsid w:val="00577A9C"/>
    <w:rsid w:val="00577DC3"/>
    <w:rsid w:val="00577E7F"/>
    <w:rsid w:val="0058003D"/>
    <w:rsid w:val="0058011F"/>
    <w:rsid w:val="005803E4"/>
    <w:rsid w:val="005804D0"/>
    <w:rsid w:val="005809F8"/>
    <w:rsid w:val="00580E79"/>
    <w:rsid w:val="005810D1"/>
    <w:rsid w:val="005810F2"/>
    <w:rsid w:val="00581694"/>
    <w:rsid w:val="00581A91"/>
    <w:rsid w:val="00581C49"/>
    <w:rsid w:val="00582233"/>
    <w:rsid w:val="00582488"/>
    <w:rsid w:val="00582D7F"/>
    <w:rsid w:val="00583DAD"/>
    <w:rsid w:val="00583DC3"/>
    <w:rsid w:val="00583FFF"/>
    <w:rsid w:val="0058413A"/>
    <w:rsid w:val="00584323"/>
    <w:rsid w:val="00584557"/>
    <w:rsid w:val="00584698"/>
    <w:rsid w:val="00584903"/>
    <w:rsid w:val="005849CE"/>
    <w:rsid w:val="00584A16"/>
    <w:rsid w:val="00584E0A"/>
    <w:rsid w:val="00584E1D"/>
    <w:rsid w:val="00584F90"/>
    <w:rsid w:val="00585039"/>
    <w:rsid w:val="005851EE"/>
    <w:rsid w:val="005851FE"/>
    <w:rsid w:val="005852D7"/>
    <w:rsid w:val="005855E5"/>
    <w:rsid w:val="0058651A"/>
    <w:rsid w:val="0058698A"/>
    <w:rsid w:val="00586C54"/>
    <w:rsid w:val="00586ED5"/>
    <w:rsid w:val="00587495"/>
    <w:rsid w:val="0058785C"/>
    <w:rsid w:val="00587A32"/>
    <w:rsid w:val="00590250"/>
    <w:rsid w:val="00590727"/>
    <w:rsid w:val="00591161"/>
    <w:rsid w:val="005916A8"/>
    <w:rsid w:val="0059184C"/>
    <w:rsid w:val="00591E4E"/>
    <w:rsid w:val="0059222B"/>
    <w:rsid w:val="0059250C"/>
    <w:rsid w:val="00592AEE"/>
    <w:rsid w:val="00592F60"/>
    <w:rsid w:val="005933FB"/>
    <w:rsid w:val="00593640"/>
    <w:rsid w:val="0059372C"/>
    <w:rsid w:val="00593A35"/>
    <w:rsid w:val="00594AAA"/>
    <w:rsid w:val="00594ADE"/>
    <w:rsid w:val="00594FEE"/>
    <w:rsid w:val="005952C3"/>
    <w:rsid w:val="00595326"/>
    <w:rsid w:val="00595A8A"/>
    <w:rsid w:val="00596A1D"/>
    <w:rsid w:val="005970E5"/>
    <w:rsid w:val="00597313"/>
    <w:rsid w:val="0059778A"/>
    <w:rsid w:val="005978E3"/>
    <w:rsid w:val="005A056D"/>
    <w:rsid w:val="005A0880"/>
    <w:rsid w:val="005A0A3B"/>
    <w:rsid w:val="005A110F"/>
    <w:rsid w:val="005A1671"/>
    <w:rsid w:val="005A1D1E"/>
    <w:rsid w:val="005A2303"/>
    <w:rsid w:val="005A2AE4"/>
    <w:rsid w:val="005A2DA7"/>
    <w:rsid w:val="005A3030"/>
    <w:rsid w:val="005A3098"/>
    <w:rsid w:val="005A37AF"/>
    <w:rsid w:val="005A3B0F"/>
    <w:rsid w:val="005A4120"/>
    <w:rsid w:val="005A41B4"/>
    <w:rsid w:val="005A47AA"/>
    <w:rsid w:val="005A4F81"/>
    <w:rsid w:val="005A517D"/>
    <w:rsid w:val="005A52F3"/>
    <w:rsid w:val="005A562F"/>
    <w:rsid w:val="005A5E0D"/>
    <w:rsid w:val="005A6474"/>
    <w:rsid w:val="005A6976"/>
    <w:rsid w:val="005A6FEB"/>
    <w:rsid w:val="005A7014"/>
    <w:rsid w:val="005A718F"/>
    <w:rsid w:val="005A7744"/>
    <w:rsid w:val="005B07E8"/>
    <w:rsid w:val="005B086A"/>
    <w:rsid w:val="005B09E3"/>
    <w:rsid w:val="005B0BE9"/>
    <w:rsid w:val="005B0DDA"/>
    <w:rsid w:val="005B1077"/>
    <w:rsid w:val="005B13C7"/>
    <w:rsid w:val="005B2346"/>
    <w:rsid w:val="005B23B5"/>
    <w:rsid w:val="005B245B"/>
    <w:rsid w:val="005B3B04"/>
    <w:rsid w:val="005B3DC0"/>
    <w:rsid w:val="005B3FE5"/>
    <w:rsid w:val="005B464C"/>
    <w:rsid w:val="005B4666"/>
    <w:rsid w:val="005B560F"/>
    <w:rsid w:val="005B57E6"/>
    <w:rsid w:val="005B5A64"/>
    <w:rsid w:val="005B5B6B"/>
    <w:rsid w:val="005B5D77"/>
    <w:rsid w:val="005B626D"/>
    <w:rsid w:val="005B655E"/>
    <w:rsid w:val="005B693C"/>
    <w:rsid w:val="005B6A41"/>
    <w:rsid w:val="005B6EC9"/>
    <w:rsid w:val="005B7367"/>
    <w:rsid w:val="005B7618"/>
    <w:rsid w:val="005B7B55"/>
    <w:rsid w:val="005B7E6D"/>
    <w:rsid w:val="005C017F"/>
    <w:rsid w:val="005C101C"/>
    <w:rsid w:val="005C1273"/>
    <w:rsid w:val="005C1543"/>
    <w:rsid w:val="005C17BA"/>
    <w:rsid w:val="005C1BC1"/>
    <w:rsid w:val="005C25ED"/>
    <w:rsid w:val="005C26E6"/>
    <w:rsid w:val="005C29CF"/>
    <w:rsid w:val="005C394F"/>
    <w:rsid w:val="005C4328"/>
    <w:rsid w:val="005C457E"/>
    <w:rsid w:val="005C5724"/>
    <w:rsid w:val="005C5888"/>
    <w:rsid w:val="005C5B57"/>
    <w:rsid w:val="005C6581"/>
    <w:rsid w:val="005C67ED"/>
    <w:rsid w:val="005C68F7"/>
    <w:rsid w:val="005C74BC"/>
    <w:rsid w:val="005C7818"/>
    <w:rsid w:val="005C7975"/>
    <w:rsid w:val="005C7D9A"/>
    <w:rsid w:val="005C7FE5"/>
    <w:rsid w:val="005D0042"/>
    <w:rsid w:val="005D023E"/>
    <w:rsid w:val="005D03E6"/>
    <w:rsid w:val="005D0749"/>
    <w:rsid w:val="005D0849"/>
    <w:rsid w:val="005D09A2"/>
    <w:rsid w:val="005D0AA0"/>
    <w:rsid w:val="005D0D6C"/>
    <w:rsid w:val="005D1017"/>
    <w:rsid w:val="005D12E2"/>
    <w:rsid w:val="005D12F1"/>
    <w:rsid w:val="005D141C"/>
    <w:rsid w:val="005D176C"/>
    <w:rsid w:val="005D1815"/>
    <w:rsid w:val="005D1D87"/>
    <w:rsid w:val="005D2ED3"/>
    <w:rsid w:val="005D2F0B"/>
    <w:rsid w:val="005D2FF9"/>
    <w:rsid w:val="005D3435"/>
    <w:rsid w:val="005D3E3A"/>
    <w:rsid w:val="005D46B3"/>
    <w:rsid w:val="005D4B69"/>
    <w:rsid w:val="005D5559"/>
    <w:rsid w:val="005D5710"/>
    <w:rsid w:val="005D585D"/>
    <w:rsid w:val="005D5BC7"/>
    <w:rsid w:val="005D5DD6"/>
    <w:rsid w:val="005D671A"/>
    <w:rsid w:val="005D69FA"/>
    <w:rsid w:val="005D6F61"/>
    <w:rsid w:val="005D72DF"/>
    <w:rsid w:val="005D7ADD"/>
    <w:rsid w:val="005D7D64"/>
    <w:rsid w:val="005D7E6F"/>
    <w:rsid w:val="005D7FB7"/>
    <w:rsid w:val="005E0320"/>
    <w:rsid w:val="005E055B"/>
    <w:rsid w:val="005E07F5"/>
    <w:rsid w:val="005E09DC"/>
    <w:rsid w:val="005E1112"/>
    <w:rsid w:val="005E1322"/>
    <w:rsid w:val="005E1530"/>
    <w:rsid w:val="005E1B31"/>
    <w:rsid w:val="005E1F68"/>
    <w:rsid w:val="005E2A10"/>
    <w:rsid w:val="005E2B46"/>
    <w:rsid w:val="005E2CC6"/>
    <w:rsid w:val="005E2F32"/>
    <w:rsid w:val="005E35A8"/>
    <w:rsid w:val="005E3B7E"/>
    <w:rsid w:val="005E3CEF"/>
    <w:rsid w:val="005E3EB7"/>
    <w:rsid w:val="005E401C"/>
    <w:rsid w:val="005E441B"/>
    <w:rsid w:val="005E4A20"/>
    <w:rsid w:val="005E53D7"/>
    <w:rsid w:val="005E5BD2"/>
    <w:rsid w:val="005E5E63"/>
    <w:rsid w:val="005E6681"/>
    <w:rsid w:val="005E6969"/>
    <w:rsid w:val="005E69F8"/>
    <w:rsid w:val="005E7743"/>
    <w:rsid w:val="005E7A1D"/>
    <w:rsid w:val="005E7D8F"/>
    <w:rsid w:val="005F0986"/>
    <w:rsid w:val="005F0D83"/>
    <w:rsid w:val="005F0E51"/>
    <w:rsid w:val="005F0F39"/>
    <w:rsid w:val="005F134A"/>
    <w:rsid w:val="005F13BC"/>
    <w:rsid w:val="005F15BA"/>
    <w:rsid w:val="005F168A"/>
    <w:rsid w:val="005F1750"/>
    <w:rsid w:val="005F18EF"/>
    <w:rsid w:val="005F1C96"/>
    <w:rsid w:val="005F1D8E"/>
    <w:rsid w:val="005F1DB6"/>
    <w:rsid w:val="005F216A"/>
    <w:rsid w:val="005F252B"/>
    <w:rsid w:val="005F2A92"/>
    <w:rsid w:val="005F2D45"/>
    <w:rsid w:val="005F3040"/>
    <w:rsid w:val="005F4510"/>
    <w:rsid w:val="005F4632"/>
    <w:rsid w:val="005F4939"/>
    <w:rsid w:val="005F49D9"/>
    <w:rsid w:val="005F4B6C"/>
    <w:rsid w:val="005F58F2"/>
    <w:rsid w:val="005F5B61"/>
    <w:rsid w:val="005F6216"/>
    <w:rsid w:val="005F6BCE"/>
    <w:rsid w:val="005F6FA5"/>
    <w:rsid w:val="005F797A"/>
    <w:rsid w:val="005F7B8D"/>
    <w:rsid w:val="006003A5"/>
    <w:rsid w:val="006003EE"/>
    <w:rsid w:val="00600D1C"/>
    <w:rsid w:val="00600E27"/>
    <w:rsid w:val="00601B22"/>
    <w:rsid w:val="00601DF3"/>
    <w:rsid w:val="00602865"/>
    <w:rsid w:val="00602B2A"/>
    <w:rsid w:val="00602F99"/>
    <w:rsid w:val="00603705"/>
    <w:rsid w:val="0060378D"/>
    <w:rsid w:val="00603D7B"/>
    <w:rsid w:val="0060488C"/>
    <w:rsid w:val="006049C7"/>
    <w:rsid w:val="00604A29"/>
    <w:rsid w:val="00604F80"/>
    <w:rsid w:val="0060515B"/>
    <w:rsid w:val="006051E2"/>
    <w:rsid w:val="006054C0"/>
    <w:rsid w:val="0060568A"/>
    <w:rsid w:val="00605D5E"/>
    <w:rsid w:val="00606025"/>
    <w:rsid w:val="0060650D"/>
    <w:rsid w:val="00606525"/>
    <w:rsid w:val="00606648"/>
    <w:rsid w:val="00606D38"/>
    <w:rsid w:val="006074E0"/>
    <w:rsid w:val="006076BF"/>
    <w:rsid w:val="00607795"/>
    <w:rsid w:val="00607C09"/>
    <w:rsid w:val="00607D19"/>
    <w:rsid w:val="0061005F"/>
    <w:rsid w:val="00610A60"/>
    <w:rsid w:val="00611CD9"/>
    <w:rsid w:val="00611DDB"/>
    <w:rsid w:val="00612E33"/>
    <w:rsid w:val="00613382"/>
    <w:rsid w:val="00613F63"/>
    <w:rsid w:val="00614122"/>
    <w:rsid w:val="006142D4"/>
    <w:rsid w:val="00614339"/>
    <w:rsid w:val="006146C4"/>
    <w:rsid w:val="00614CA6"/>
    <w:rsid w:val="00614CBA"/>
    <w:rsid w:val="00614EEC"/>
    <w:rsid w:val="00614FAB"/>
    <w:rsid w:val="006154B6"/>
    <w:rsid w:val="00615675"/>
    <w:rsid w:val="00615DA1"/>
    <w:rsid w:val="006160FE"/>
    <w:rsid w:val="00616494"/>
    <w:rsid w:val="00616668"/>
    <w:rsid w:val="00616767"/>
    <w:rsid w:val="0061691B"/>
    <w:rsid w:val="0061697C"/>
    <w:rsid w:val="00617270"/>
    <w:rsid w:val="006172C9"/>
    <w:rsid w:val="00617365"/>
    <w:rsid w:val="00617742"/>
    <w:rsid w:val="00617F30"/>
    <w:rsid w:val="00620318"/>
    <w:rsid w:val="0062061A"/>
    <w:rsid w:val="006212E7"/>
    <w:rsid w:val="00622DEB"/>
    <w:rsid w:val="006235B0"/>
    <w:rsid w:val="006238E6"/>
    <w:rsid w:val="00623D59"/>
    <w:rsid w:val="006246DD"/>
    <w:rsid w:val="0062477A"/>
    <w:rsid w:val="00624BAD"/>
    <w:rsid w:val="00624E89"/>
    <w:rsid w:val="006250AB"/>
    <w:rsid w:val="0062527D"/>
    <w:rsid w:val="0062564F"/>
    <w:rsid w:val="00625C5D"/>
    <w:rsid w:val="00625D75"/>
    <w:rsid w:val="006265E0"/>
    <w:rsid w:val="00626956"/>
    <w:rsid w:val="00626D16"/>
    <w:rsid w:val="00626EB9"/>
    <w:rsid w:val="006271A2"/>
    <w:rsid w:val="00627D75"/>
    <w:rsid w:val="00627E1E"/>
    <w:rsid w:val="00630333"/>
    <w:rsid w:val="00630343"/>
    <w:rsid w:val="00630521"/>
    <w:rsid w:val="006308D3"/>
    <w:rsid w:val="00630C3D"/>
    <w:rsid w:val="006313B9"/>
    <w:rsid w:val="00631757"/>
    <w:rsid w:val="00631906"/>
    <w:rsid w:val="00631A0E"/>
    <w:rsid w:val="006322DD"/>
    <w:rsid w:val="00632358"/>
    <w:rsid w:val="006328DD"/>
    <w:rsid w:val="00632988"/>
    <w:rsid w:val="00632998"/>
    <w:rsid w:val="00632B9F"/>
    <w:rsid w:val="00632BD0"/>
    <w:rsid w:val="00632D31"/>
    <w:rsid w:val="00632D63"/>
    <w:rsid w:val="0063334F"/>
    <w:rsid w:val="0063390A"/>
    <w:rsid w:val="0063396E"/>
    <w:rsid w:val="00633BC6"/>
    <w:rsid w:val="00633C1F"/>
    <w:rsid w:val="00633F54"/>
    <w:rsid w:val="00633F55"/>
    <w:rsid w:val="006340F2"/>
    <w:rsid w:val="006341E8"/>
    <w:rsid w:val="006347A5"/>
    <w:rsid w:val="006348A9"/>
    <w:rsid w:val="00634D66"/>
    <w:rsid w:val="00634EFF"/>
    <w:rsid w:val="00634F9D"/>
    <w:rsid w:val="00634FB0"/>
    <w:rsid w:val="00635087"/>
    <w:rsid w:val="00635140"/>
    <w:rsid w:val="006355EE"/>
    <w:rsid w:val="00635922"/>
    <w:rsid w:val="00635AB5"/>
    <w:rsid w:val="006367FE"/>
    <w:rsid w:val="006372ED"/>
    <w:rsid w:val="006374C6"/>
    <w:rsid w:val="00637B27"/>
    <w:rsid w:val="00637B5B"/>
    <w:rsid w:val="00637B8F"/>
    <w:rsid w:val="00637D90"/>
    <w:rsid w:val="00637DAA"/>
    <w:rsid w:val="00640129"/>
    <w:rsid w:val="0064034F"/>
    <w:rsid w:val="006403DF"/>
    <w:rsid w:val="00640438"/>
    <w:rsid w:val="00640C52"/>
    <w:rsid w:val="00640FFC"/>
    <w:rsid w:val="0064117F"/>
    <w:rsid w:val="00641237"/>
    <w:rsid w:val="00641394"/>
    <w:rsid w:val="006414C1"/>
    <w:rsid w:val="006414D2"/>
    <w:rsid w:val="00641612"/>
    <w:rsid w:val="0064185B"/>
    <w:rsid w:val="00641938"/>
    <w:rsid w:val="00641CA6"/>
    <w:rsid w:val="006421CE"/>
    <w:rsid w:val="00642B0E"/>
    <w:rsid w:val="00643071"/>
    <w:rsid w:val="006430AF"/>
    <w:rsid w:val="006431A0"/>
    <w:rsid w:val="006434D7"/>
    <w:rsid w:val="006434DA"/>
    <w:rsid w:val="006436A3"/>
    <w:rsid w:val="006436F6"/>
    <w:rsid w:val="00643C03"/>
    <w:rsid w:val="00643CBE"/>
    <w:rsid w:val="00643D57"/>
    <w:rsid w:val="006444C3"/>
    <w:rsid w:val="006445A8"/>
    <w:rsid w:val="00644BA7"/>
    <w:rsid w:val="006458A8"/>
    <w:rsid w:val="006459C9"/>
    <w:rsid w:val="00645C10"/>
    <w:rsid w:val="00645D91"/>
    <w:rsid w:val="006462FC"/>
    <w:rsid w:val="006467BE"/>
    <w:rsid w:val="0064689D"/>
    <w:rsid w:val="00646FDB"/>
    <w:rsid w:val="0064716F"/>
    <w:rsid w:val="00647A9E"/>
    <w:rsid w:val="00647C3B"/>
    <w:rsid w:val="00647D96"/>
    <w:rsid w:val="00647F88"/>
    <w:rsid w:val="00650176"/>
    <w:rsid w:val="00650364"/>
    <w:rsid w:val="0065070D"/>
    <w:rsid w:val="00650724"/>
    <w:rsid w:val="006507D7"/>
    <w:rsid w:val="0065091D"/>
    <w:rsid w:val="00650974"/>
    <w:rsid w:val="00650A2E"/>
    <w:rsid w:val="00650B86"/>
    <w:rsid w:val="00650DFE"/>
    <w:rsid w:val="00650E90"/>
    <w:rsid w:val="006516D6"/>
    <w:rsid w:val="006518AE"/>
    <w:rsid w:val="00651FEE"/>
    <w:rsid w:val="006527B9"/>
    <w:rsid w:val="00652B0A"/>
    <w:rsid w:val="006533A7"/>
    <w:rsid w:val="00653812"/>
    <w:rsid w:val="00654608"/>
    <w:rsid w:val="00655008"/>
    <w:rsid w:val="0065584E"/>
    <w:rsid w:val="006558B9"/>
    <w:rsid w:val="00655B44"/>
    <w:rsid w:val="006560D5"/>
    <w:rsid w:val="00656284"/>
    <w:rsid w:val="006562BF"/>
    <w:rsid w:val="006562CF"/>
    <w:rsid w:val="006564AE"/>
    <w:rsid w:val="006568CD"/>
    <w:rsid w:val="00656F96"/>
    <w:rsid w:val="00657004"/>
    <w:rsid w:val="006571CF"/>
    <w:rsid w:val="00657259"/>
    <w:rsid w:val="0065747C"/>
    <w:rsid w:val="00657803"/>
    <w:rsid w:val="00657CFA"/>
    <w:rsid w:val="00657DAC"/>
    <w:rsid w:val="00657F37"/>
    <w:rsid w:val="0066047F"/>
    <w:rsid w:val="006607CF"/>
    <w:rsid w:val="00660869"/>
    <w:rsid w:val="00660B07"/>
    <w:rsid w:val="00660EEE"/>
    <w:rsid w:val="00661697"/>
    <w:rsid w:val="006621E3"/>
    <w:rsid w:val="00662481"/>
    <w:rsid w:val="006632F5"/>
    <w:rsid w:val="006637DF"/>
    <w:rsid w:val="006638DB"/>
    <w:rsid w:val="006638F7"/>
    <w:rsid w:val="00663C70"/>
    <w:rsid w:val="006640FF"/>
    <w:rsid w:val="006641CC"/>
    <w:rsid w:val="00664887"/>
    <w:rsid w:val="00665045"/>
    <w:rsid w:val="0066575C"/>
    <w:rsid w:val="006657A9"/>
    <w:rsid w:val="00665A01"/>
    <w:rsid w:val="00665D1A"/>
    <w:rsid w:val="00665D2A"/>
    <w:rsid w:val="00666333"/>
    <w:rsid w:val="0066669F"/>
    <w:rsid w:val="0066686A"/>
    <w:rsid w:val="00666B73"/>
    <w:rsid w:val="00666E1F"/>
    <w:rsid w:val="00667D01"/>
    <w:rsid w:val="00667F90"/>
    <w:rsid w:val="00670119"/>
    <w:rsid w:val="006701FC"/>
    <w:rsid w:val="00670342"/>
    <w:rsid w:val="006704AC"/>
    <w:rsid w:val="0067056D"/>
    <w:rsid w:val="0067091E"/>
    <w:rsid w:val="006709BB"/>
    <w:rsid w:val="00670AE3"/>
    <w:rsid w:val="00671211"/>
    <w:rsid w:val="0067159E"/>
    <w:rsid w:val="006715F0"/>
    <w:rsid w:val="0067294A"/>
    <w:rsid w:val="00672D42"/>
    <w:rsid w:val="00672F50"/>
    <w:rsid w:val="0067306D"/>
    <w:rsid w:val="006730ED"/>
    <w:rsid w:val="00673956"/>
    <w:rsid w:val="006739DE"/>
    <w:rsid w:val="00673C0A"/>
    <w:rsid w:val="00673DD1"/>
    <w:rsid w:val="0067408A"/>
    <w:rsid w:val="0067413E"/>
    <w:rsid w:val="0067490A"/>
    <w:rsid w:val="00674E03"/>
    <w:rsid w:val="00675020"/>
    <w:rsid w:val="0067502F"/>
    <w:rsid w:val="00675324"/>
    <w:rsid w:val="00675423"/>
    <w:rsid w:val="0067591F"/>
    <w:rsid w:val="00675A41"/>
    <w:rsid w:val="00676571"/>
    <w:rsid w:val="0067665B"/>
    <w:rsid w:val="00676CF7"/>
    <w:rsid w:val="00676EC1"/>
    <w:rsid w:val="00676FC7"/>
    <w:rsid w:val="0067728B"/>
    <w:rsid w:val="00677568"/>
    <w:rsid w:val="00677C9F"/>
    <w:rsid w:val="00677EA3"/>
    <w:rsid w:val="00677F8F"/>
    <w:rsid w:val="00680394"/>
    <w:rsid w:val="006806D5"/>
    <w:rsid w:val="00680EFB"/>
    <w:rsid w:val="0068106B"/>
    <w:rsid w:val="006812B4"/>
    <w:rsid w:val="00681527"/>
    <w:rsid w:val="00681A5D"/>
    <w:rsid w:val="00681E3B"/>
    <w:rsid w:val="00682222"/>
    <w:rsid w:val="006827E4"/>
    <w:rsid w:val="00682CB5"/>
    <w:rsid w:val="00682F28"/>
    <w:rsid w:val="00682F42"/>
    <w:rsid w:val="00683542"/>
    <w:rsid w:val="00683E2D"/>
    <w:rsid w:val="00683F5F"/>
    <w:rsid w:val="00683FB6"/>
    <w:rsid w:val="00684937"/>
    <w:rsid w:val="00684C98"/>
    <w:rsid w:val="00684C99"/>
    <w:rsid w:val="00684D7D"/>
    <w:rsid w:val="006854AC"/>
    <w:rsid w:val="006854DC"/>
    <w:rsid w:val="00685B0E"/>
    <w:rsid w:val="00685FCE"/>
    <w:rsid w:val="00686128"/>
    <w:rsid w:val="00686565"/>
    <w:rsid w:val="00686710"/>
    <w:rsid w:val="0068687A"/>
    <w:rsid w:val="006868B1"/>
    <w:rsid w:val="00686F14"/>
    <w:rsid w:val="00687187"/>
    <w:rsid w:val="0068738E"/>
    <w:rsid w:val="0068742C"/>
    <w:rsid w:val="00687443"/>
    <w:rsid w:val="00687910"/>
    <w:rsid w:val="00687AFE"/>
    <w:rsid w:val="00687BF5"/>
    <w:rsid w:val="00687C3A"/>
    <w:rsid w:val="0069056D"/>
    <w:rsid w:val="0069073A"/>
    <w:rsid w:val="00690CB0"/>
    <w:rsid w:val="006912B6"/>
    <w:rsid w:val="006917BD"/>
    <w:rsid w:val="00691994"/>
    <w:rsid w:val="00691DEB"/>
    <w:rsid w:val="00692646"/>
    <w:rsid w:val="00692BDB"/>
    <w:rsid w:val="006930F4"/>
    <w:rsid w:val="0069337E"/>
    <w:rsid w:val="006934BE"/>
    <w:rsid w:val="00693B3F"/>
    <w:rsid w:val="00693FB1"/>
    <w:rsid w:val="0069426F"/>
    <w:rsid w:val="006944BD"/>
    <w:rsid w:val="0069478B"/>
    <w:rsid w:val="00694A6B"/>
    <w:rsid w:val="00694A76"/>
    <w:rsid w:val="00694B90"/>
    <w:rsid w:val="0069520C"/>
    <w:rsid w:val="006958A5"/>
    <w:rsid w:val="00696E28"/>
    <w:rsid w:val="006971E4"/>
    <w:rsid w:val="00697C43"/>
    <w:rsid w:val="00697D93"/>
    <w:rsid w:val="00697FD3"/>
    <w:rsid w:val="006A00CB"/>
    <w:rsid w:val="006A0572"/>
    <w:rsid w:val="006A07D4"/>
    <w:rsid w:val="006A0BB3"/>
    <w:rsid w:val="006A0FB5"/>
    <w:rsid w:val="006A13F4"/>
    <w:rsid w:val="006A21F6"/>
    <w:rsid w:val="006A21FA"/>
    <w:rsid w:val="006A227F"/>
    <w:rsid w:val="006A22F6"/>
    <w:rsid w:val="006A24FB"/>
    <w:rsid w:val="006A30D8"/>
    <w:rsid w:val="006A3113"/>
    <w:rsid w:val="006A327F"/>
    <w:rsid w:val="006A3280"/>
    <w:rsid w:val="006A33EC"/>
    <w:rsid w:val="006A3537"/>
    <w:rsid w:val="006A3580"/>
    <w:rsid w:val="006A3B1C"/>
    <w:rsid w:val="006A4333"/>
    <w:rsid w:val="006A505B"/>
    <w:rsid w:val="006A55B8"/>
    <w:rsid w:val="006A59E2"/>
    <w:rsid w:val="006A6186"/>
    <w:rsid w:val="006A6316"/>
    <w:rsid w:val="006A6535"/>
    <w:rsid w:val="006A66B5"/>
    <w:rsid w:val="006A6BEF"/>
    <w:rsid w:val="006A6E7E"/>
    <w:rsid w:val="006A6EC3"/>
    <w:rsid w:val="006A6ED7"/>
    <w:rsid w:val="006A6FFC"/>
    <w:rsid w:val="006A7868"/>
    <w:rsid w:val="006A792F"/>
    <w:rsid w:val="006A7E56"/>
    <w:rsid w:val="006B002D"/>
    <w:rsid w:val="006B057B"/>
    <w:rsid w:val="006B0A91"/>
    <w:rsid w:val="006B0B58"/>
    <w:rsid w:val="006B0CD1"/>
    <w:rsid w:val="006B14BC"/>
    <w:rsid w:val="006B14F2"/>
    <w:rsid w:val="006B17B4"/>
    <w:rsid w:val="006B1B0F"/>
    <w:rsid w:val="006B1C14"/>
    <w:rsid w:val="006B1E44"/>
    <w:rsid w:val="006B1E62"/>
    <w:rsid w:val="006B2605"/>
    <w:rsid w:val="006B3043"/>
    <w:rsid w:val="006B3073"/>
    <w:rsid w:val="006B3408"/>
    <w:rsid w:val="006B3ACB"/>
    <w:rsid w:val="006B3DB5"/>
    <w:rsid w:val="006B4264"/>
    <w:rsid w:val="006B461F"/>
    <w:rsid w:val="006B484E"/>
    <w:rsid w:val="006B4979"/>
    <w:rsid w:val="006B4CC6"/>
    <w:rsid w:val="006B4DDB"/>
    <w:rsid w:val="006B5440"/>
    <w:rsid w:val="006B5D72"/>
    <w:rsid w:val="006B5E05"/>
    <w:rsid w:val="006B63EC"/>
    <w:rsid w:val="006B6ED9"/>
    <w:rsid w:val="006B7070"/>
    <w:rsid w:val="006B74B2"/>
    <w:rsid w:val="006B7766"/>
    <w:rsid w:val="006B79D6"/>
    <w:rsid w:val="006B7ADE"/>
    <w:rsid w:val="006B7C73"/>
    <w:rsid w:val="006B7D6F"/>
    <w:rsid w:val="006C030A"/>
    <w:rsid w:val="006C03A8"/>
    <w:rsid w:val="006C0630"/>
    <w:rsid w:val="006C0A1F"/>
    <w:rsid w:val="006C0C8C"/>
    <w:rsid w:val="006C0DA9"/>
    <w:rsid w:val="006C0FF1"/>
    <w:rsid w:val="006C179F"/>
    <w:rsid w:val="006C194E"/>
    <w:rsid w:val="006C1B48"/>
    <w:rsid w:val="006C1BB1"/>
    <w:rsid w:val="006C1FF6"/>
    <w:rsid w:val="006C2F5E"/>
    <w:rsid w:val="006C2FC5"/>
    <w:rsid w:val="006C358F"/>
    <w:rsid w:val="006C35C9"/>
    <w:rsid w:val="006C3968"/>
    <w:rsid w:val="006C3E45"/>
    <w:rsid w:val="006C3F15"/>
    <w:rsid w:val="006C4042"/>
    <w:rsid w:val="006C4080"/>
    <w:rsid w:val="006C4086"/>
    <w:rsid w:val="006C47D9"/>
    <w:rsid w:val="006C48C8"/>
    <w:rsid w:val="006C5174"/>
    <w:rsid w:val="006C56D4"/>
    <w:rsid w:val="006C579D"/>
    <w:rsid w:val="006C5CC9"/>
    <w:rsid w:val="006C5EA1"/>
    <w:rsid w:val="006C630C"/>
    <w:rsid w:val="006C6A33"/>
    <w:rsid w:val="006C6FFD"/>
    <w:rsid w:val="006C739B"/>
    <w:rsid w:val="006C78E6"/>
    <w:rsid w:val="006C79C8"/>
    <w:rsid w:val="006C79FA"/>
    <w:rsid w:val="006C7D6C"/>
    <w:rsid w:val="006C7DBA"/>
    <w:rsid w:val="006D0826"/>
    <w:rsid w:val="006D0EA8"/>
    <w:rsid w:val="006D1329"/>
    <w:rsid w:val="006D1395"/>
    <w:rsid w:val="006D159F"/>
    <w:rsid w:val="006D219C"/>
    <w:rsid w:val="006D2A8B"/>
    <w:rsid w:val="006D33E4"/>
    <w:rsid w:val="006D36C2"/>
    <w:rsid w:val="006D3780"/>
    <w:rsid w:val="006D3D50"/>
    <w:rsid w:val="006D429B"/>
    <w:rsid w:val="006D43FD"/>
    <w:rsid w:val="006D4811"/>
    <w:rsid w:val="006D4FD8"/>
    <w:rsid w:val="006D5CA9"/>
    <w:rsid w:val="006D5E22"/>
    <w:rsid w:val="006D6009"/>
    <w:rsid w:val="006D6288"/>
    <w:rsid w:val="006D687F"/>
    <w:rsid w:val="006D6EDF"/>
    <w:rsid w:val="006D714D"/>
    <w:rsid w:val="006D733C"/>
    <w:rsid w:val="006D757F"/>
    <w:rsid w:val="006D763D"/>
    <w:rsid w:val="006D7681"/>
    <w:rsid w:val="006D7C3C"/>
    <w:rsid w:val="006D7FF5"/>
    <w:rsid w:val="006E004E"/>
    <w:rsid w:val="006E0483"/>
    <w:rsid w:val="006E0730"/>
    <w:rsid w:val="006E110E"/>
    <w:rsid w:val="006E16C4"/>
    <w:rsid w:val="006E1B3E"/>
    <w:rsid w:val="006E1BDE"/>
    <w:rsid w:val="006E1C71"/>
    <w:rsid w:val="006E1CF3"/>
    <w:rsid w:val="006E1D8E"/>
    <w:rsid w:val="006E2492"/>
    <w:rsid w:val="006E25AE"/>
    <w:rsid w:val="006E2ECF"/>
    <w:rsid w:val="006E34B1"/>
    <w:rsid w:val="006E3AEF"/>
    <w:rsid w:val="006E40E1"/>
    <w:rsid w:val="006E4119"/>
    <w:rsid w:val="006E4890"/>
    <w:rsid w:val="006E568C"/>
    <w:rsid w:val="006E616B"/>
    <w:rsid w:val="006E61BF"/>
    <w:rsid w:val="006E64F1"/>
    <w:rsid w:val="006E6510"/>
    <w:rsid w:val="006E665C"/>
    <w:rsid w:val="006E6A54"/>
    <w:rsid w:val="006E6C54"/>
    <w:rsid w:val="006E7B6E"/>
    <w:rsid w:val="006F0013"/>
    <w:rsid w:val="006F00D9"/>
    <w:rsid w:val="006F055E"/>
    <w:rsid w:val="006F0A00"/>
    <w:rsid w:val="006F0DA8"/>
    <w:rsid w:val="006F164E"/>
    <w:rsid w:val="006F1C8C"/>
    <w:rsid w:val="006F21E7"/>
    <w:rsid w:val="006F2389"/>
    <w:rsid w:val="006F2833"/>
    <w:rsid w:val="006F2AC2"/>
    <w:rsid w:val="006F2EB3"/>
    <w:rsid w:val="006F3660"/>
    <w:rsid w:val="006F36D8"/>
    <w:rsid w:val="006F3D60"/>
    <w:rsid w:val="006F3DFE"/>
    <w:rsid w:val="006F4027"/>
    <w:rsid w:val="006F436E"/>
    <w:rsid w:val="006F47EC"/>
    <w:rsid w:val="006F47ED"/>
    <w:rsid w:val="006F47FF"/>
    <w:rsid w:val="006F49B9"/>
    <w:rsid w:val="006F49D6"/>
    <w:rsid w:val="006F5272"/>
    <w:rsid w:val="006F55B7"/>
    <w:rsid w:val="006F581C"/>
    <w:rsid w:val="006F5AB1"/>
    <w:rsid w:val="006F5AEA"/>
    <w:rsid w:val="006F5B55"/>
    <w:rsid w:val="006F6154"/>
    <w:rsid w:val="006F6523"/>
    <w:rsid w:val="006F68AF"/>
    <w:rsid w:val="006F6EEA"/>
    <w:rsid w:val="006F6F67"/>
    <w:rsid w:val="006F72C2"/>
    <w:rsid w:val="006F72FD"/>
    <w:rsid w:val="006F7357"/>
    <w:rsid w:val="006F7428"/>
    <w:rsid w:val="006F747B"/>
    <w:rsid w:val="006F763D"/>
    <w:rsid w:val="006F7713"/>
    <w:rsid w:val="006F7FB3"/>
    <w:rsid w:val="00700615"/>
    <w:rsid w:val="00700E83"/>
    <w:rsid w:val="00701A0F"/>
    <w:rsid w:val="00701B9B"/>
    <w:rsid w:val="007021B1"/>
    <w:rsid w:val="007023CF"/>
    <w:rsid w:val="007025F8"/>
    <w:rsid w:val="00702663"/>
    <w:rsid w:val="00702AF2"/>
    <w:rsid w:val="007036B6"/>
    <w:rsid w:val="00704146"/>
    <w:rsid w:val="007042AA"/>
    <w:rsid w:val="0070448C"/>
    <w:rsid w:val="0070466C"/>
    <w:rsid w:val="00704A34"/>
    <w:rsid w:val="00704C70"/>
    <w:rsid w:val="007050B4"/>
    <w:rsid w:val="00705405"/>
    <w:rsid w:val="00705942"/>
    <w:rsid w:val="00705BDF"/>
    <w:rsid w:val="00706138"/>
    <w:rsid w:val="007064C2"/>
    <w:rsid w:val="00706C3B"/>
    <w:rsid w:val="007077BC"/>
    <w:rsid w:val="007100AC"/>
    <w:rsid w:val="007100B9"/>
    <w:rsid w:val="0071085C"/>
    <w:rsid w:val="00711048"/>
    <w:rsid w:val="0071106B"/>
    <w:rsid w:val="007112AE"/>
    <w:rsid w:val="0071165A"/>
    <w:rsid w:val="00711B17"/>
    <w:rsid w:val="00711D90"/>
    <w:rsid w:val="00711FBB"/>
    <w:rsid w:val="00712178"/>
    <w:rsid w:val="00712A26"/>
    <w:rsid w:val="00712DDD"/>
    <w:rsid w:val="00713406"/>
    <w:rsid w:val="007134E1"/>
    <w:rsid w:val="00713B3A"/>
    <w:rsid w:val="00713D3F"/>
    <w:rsid w:val="00713ECC"/>
    <w:rsid w:val="0071451D"/>
    <w:rsid w:val="0071498F"/>
    <w:rsid w:val="00714C17"/>
    <w:rsid w:val="00715027"/>
    <w:rsid w:val="00715277"/>
    <w:rsid w:val="00715A93"/>
    <w:rsid w:val="00715ABA"/>
    <w:rsid w:val="00716340"/>
    <w:rsid w:val="00716475"/>
    <w:rsid w:val="00716550"/>
    <w:rsid w:val="007168E3"/>
    <w:rsid w:val="00716B57"/>
    <w:rsid w:val="00717040"/>
    <w:rsid w:val="00717358"/>
    <w:rsid w:val="00717E46"/>
    <w:rsid w:val="0072044F"/>
    <w:rsid w:val="00720A9B"/>
    <w:rsid w:val="007211AB"/>
    <w:rsid w:val="00721284"/>
    <w:rsid w:val="0072139C"/>
    <w:rsid w:val="007214DA"/>
    <w:rsid w:val="00721693"/>
    <w:rsid w:val="007218C8"/>
    <w:rsid w:val="00721A03"/>
    <w:rsid w:val="00721A4C"/>
    <w:rsid w:val="00721AA8"/>
    <w:rsid w:val="00721C79"/>
    <w:rsid w:val="00721CDF"/>
    <w:rsid w:val="00721DF0"/>
    <w:rsid w:val="00721F5A"/>
    <w:rsid w:val="007220DD"/>
    <w:rsid w:val="00722D62"/>
    <w:rsid w:val="00722E6A"/>
    <w:rsid w:val="00723248"/>
    <w:rsid w:val="00723765"/>
    <w:rsid w:val="00723C47"/>
    <w:rsid w:val="00724468"/>
    <w:rsid w:val="00724574"/>
    <w:rsid w:val="0072498B"/>
    <w:rsid w:val="00724C9B"/>
    <w:rsid w:val="007253AB"/>
    <w:rsid w:val="00725B9F"/>
    <w:rsid w:val="00726146"/>
    <w:rsid w:val="00726200"/>
    <w:rsid w:val="00726762"/>
    <w:rsid w:val="00727928"/>
    <w:rsid w:val="00727ABE"/>
    <w:rsid w:val="00727AD0"/>
    <w:rsid w:val="00727ADA"/>
    <w:rsid w:val="00727BB1"/>
    <w:rsid w:val="00727F5D"/>
    <w:rsid w:val="00730A49"/>
    <w:rsid w:val="00730F54"/>
    <w:rsid w:val="007312AB"/>
    <w:rsid w:val="007317CF"/>
    <w:rsid w:val="00731C18"/>
    <w:rsid w:val="00732259"/>
    <w:rsid w:val="007323B8"/>
    <w:rsid w:val="00733B0E"/>
    <w:rsid w:val="00733E8C"/>
    <w:rsid w:val="007348A1"/>
    <w:rsid w:val="00734F87"/>
    <w:rsid w:val="00735079"/>
    <w:rsid w:val="00735FDE"/>
    <w:rsid w:val="00736192"/>
    <w:rsid w:val="007361EC"/>
    <w:rsid w:val="00736A3D"/>
    <w:rsid w:val="00736ADF"/>
    <w:rsid w:val="00736CC9"/>
    <w:rsid w:val="007378CF"/>
    <w:rsid w:val="007400D9"/>
    <w:rsid w:val="007405B8"/>
    <w:rsid w:val="007413E9"/>
    <w:rsid w:val="007417C6"/>
    <w:rsid w:val="00741BC2"/>
    <w:rsid w:val="00742970"/>
    <w:rsid w:val="00742CAD"/>
    <w:rsid w:val="00742E27"/>
    <w:rsid w:val="0074321D"/>
    <w:rsid w:val="007432F9"/>
    <w:rsid w:val="007432FD"/>
    <w:rsid w:val="00743A43"/>
    <w:rsid w:val="00743FAD"/>
    <w:rsid w:val="0074405D"/>
    <w:rsid w:val="00744070"/>
    <w:rsid w:val="007446AA"/>
    <w:rsid w:val="00744A52"/>
    <w:rsid w:val="00744B9F"/>
    <w:rsid w:val="00744CC7"/>
    <w:rsid w:val="00744F16"/>
    <w:rsid w:val="007451CD"/>
    <w:rsid w:val="00745DA6"/>
    <w:rsid w:val="00746321"/>
    <w:rsid w:val="007470EE"/>
    <w:rsid w:val="007470FE"/>
    <w:rsid w:val="0074741E"/>
    <w:rsid w:val="00747420"/>
    <w:rsid w:val="00747A6C"/>
    <w:rsid w:val="0075065E"/>
    <w:rsid w:val="007506F5"/>
    <w:rsid w:val="007507BD"/>
    <w:rsid w:val="00750849"/>
    <w:rsid w:val="00750C3B"/>
    <w:rsid w:val="00751001"/>
    <w:rsid w:val="0075129F"/>
    <w:rsid w:val="00751386"/>
    <w:rsid w:val="007513E1"/>
    <w:rsid w:val="007519A7"/>
    <w:rsid w:val="00751BDB"/>
    <w:rsid w:val="00751E71"/>
    <w:rsid w:val="00751EBD"/>
    <w:rsid w:val="00752659"/>
    <w:rsid w:val="00752944"/>
    <w:rsid w:val="00752D5F"/>
    <w:rsid w:val="0075324B"/>
    <w:rsid w:val="0075425A"/>
    <w:rsid w:val="007547D6"/>
    <w:rsid w:val="00754C60"/>
    <w:rsid w:val="00755E5A"/>
    <w:rsid w:val="00756B76"/>
    <w:rsid w:val="00756B7A"/>
    <w:rsid w:val="0075739B"/>
    <w:rsid w:val="00757422"/>
    <w:rsid w:val="007575E7"/>
    <w:rsid w:val="007577A3"/>
    <w:rsid w:val="00760057"/>
    <w:rsid w:val="007600B5"/>
    <w:rsid w:val="0076069E"/>
    <w:rsid w:val="00760A69"/>
    <w:rsid w:val="00760ADD"/>
    <w:rsid w:val="0076108B"/>
    <w:rsid w:val="00761214"/>
    <w:rsid w:val="0076124E"/>
    <w:rsid w:val="00761262"/>
    <w:rsid w:val="007614E5"/>
    <w:rsid w:val="007616E6"/>
    <w:rsid w:val="00761BFF"/>
    <w:rsid w:val="00761DD8"/>
    <w:rsid w:val="007626B8"/>
    <w:rsid w:val="00762716"/>
    <w:rsid w:val="007627D0"/>
    <w:rsid w:val="00762B7B"/>
    <w:rsid w:val="00762D6F"/>
    <w:rsid w:val="00763CE1"/>
    <w:rsid w:val="007641F8"/>
    <w:rsid w:val="007644E9"/>
    <w:rsid w:val="00764AD7"/>
    <w:rsid w:val="00764B6A"/>
    <w:rsid w:val="00764B9C"/>
    <w:rsid w:val="00764C5D"/>
    <w:rsid w:val="007659AF"/>
    <w:rsid w:val="00765A16"/>
    <w:rsid w:val="00765C5D"/>
    <w:rsid w:val="00766104"/>
    <w:rsid w:val="00766569"/>
    <w:rsid w:val="0076735A"/>
    <w:rsid w:val="0076739C"/>
    <w:rsid w:val="007677DD"/>
    <w:rsid w:val="007679AC"/>
    <w:rsid w:val="00767F50"/>
    <w:rsid w:val="00770003"/>
    <w:rsid w:val="00770148"/>
    <w:rsid w:val="007704A4"/>
    <w:rsid w:val="00770A44"/>
    <w:rsid w:val="00771046"/>
    <w:rsid w:val="0077197F"/>
    <w:rsid w:val="00772916"/>
    <w:rsid w:val="00772AF6"/>
    <w:rsid w:val="00772FD6"/>
    <w:rsid w:val="00773172"/>
    <w:rsid w:val="007731E3"/>
    <w:rsid w:val="0077350C"/>
    <w:rsid w:val="00773682"/>
    <w:rsid w:val="00773C8E"/>
    <w:rsid w:val="00773D30"/>
    <w:rsid w:val="00773E32"/>
    <w:rsid w:val="007746CF"/>
    <w:rsid w:val="00774DB3"/>
    <w:rsid w:val="00775070"/>
    <w:rsid w:val="007750D9"/>
    <w:rsid w:val="0077575A"/>
    <w:rsid w:val="0077575B"/>
    <w:rsid w:val="0077587B"/>
    <w:rsid w:val="00775A3E"/>
    <w:rsid w:val="00775B44"/>
    <w:rsid w:val="00775B48"/>
    <w:rsid w:val="007761D6"/>
    <w:rsid w:val="007768BF"/>
    <w:rsid w:val="0077690C"/>
    <w:rsid w:val="00776DA5"/>
    <w:rsid w:val="00777194"/>
    <w:rsid w:val="007778BA"/>
    <w:rsid w:val="00777EE7"/>
    <w:rsid w:val="007805F4"/>
    <w:rsid w:val="007806C8"/>
    <w:rsid w:val="00780876"/>
    <w:rsid w:val="00780A44"/>
    <w:rsid w:val="00780E70"/>
    <w:rsid w:val="00780F9A"/>
    <w:rsid w:val="0078190A"/>
    <w:rsid w:val="007819D9"/>
    <w:rsid w:val="00781CD0"/>
    <w:rsid w:val="00781E8E"/>
    <w:rsid w:val="00782016"/>
    <w:rsid w:val="0078233D"/>
    <w:rsid w:val="00782A39"/>
    <w:rsid w:val="00782AB4"/>
    <w:rsid w:val="00782F79"/>
    <w:rsid w:val="00783086"/>
    <w:rsid w:val="00783AEF"/>
    <w:rsid w:val="00783E56"/>
    <w:rsid w:val="00783EA3"/>
    <w:rsid w:val="0078473C"/>
    <w:rsid w:val="00784886"/>
    <w:rsid w:val="00784A0B"/>
    <w:rsid w:val="00784DDC"/>
    <w:rsid w:val="00785174"/>
    <w:rsid w:val="00785479"/>
    <w:rsid w:val="007856A0"/>
    <w:rsid w:val="007856FB"/>
    <w:rsid w:val="00785E17"/>
    <w:rsid w:val="007865A0"/>
    <w:rsid w:val="00786649"/>
    <w:rsid w:val="00786686"/>
    <w:rsid w:val="0078679B"/>
    <w:rsid w:val="007868B0"/>
    <w:rsid w:val="00786BF0"/>
    <w:rsid w:val="007870E5"/>
    <w:rsid w:val="007872BA"/>
    <w:rsid w:val="00787506"/>
    <w:rsid w:val="007904FA"/>
    <w:rsid w:val="0079054B"/>
    <w:rsid w:val="00790BA5"/>
    <w:rsid w:val="00791424"/>
    <w:rsid w:val="00791613"/>
    <w:rsid w:val="007916FC"/>
    <w:rsid w:val="007917A4"/>
    <w:rsid w:val="00791B77"/>
    <w:rsid w:val="00791E77"/>
    <w:rsid w:val="00793A00"/>
    <w:rsid w:val="00793B88"/>
    <w:rsid w:val="00794413"/>
    <w:rsid w:val="00794FEE"/>
    <w:rsid w:val="0079504D"/>
    <w:rsid w:val="00795362"/>
    <w:rsid w:val="0079538E"/>
    <w:rsid w:val="00795440"/>
    <w:rsid w:val="00796296"/>
    <w:rsid w:val="007962F6"/>
    <w:rsid w:val="007963D3"/>
    <w:rsid w:val="007964E7"/>
    <w:rsid w:val="00796D49"/>
    <w:rsid w:val="00796D8B"/>
    <w:rsid w:val="00797008"/>
    <w:rsid w:val="00797AC8"/>
    <w:rsid w:val="00797BD1"/>
    <w:rsid w:val="007A0195"/>
    <w:rsid w:val="007A01CE"/>
    <w:rsid w:val="007A02C5"/>
    <w:rsid w:val="007A06A0"/>
    <w:rsid w:val="007A0885"/>
    <w:rsid w:val="007A094C"/>
    <w:rsid w:val="007A0B19"/>
    <w:rsid w:val="007A0BAA"/>
    <w:rsid w:val="007A1081"/>
    <w:rsid w:val="007A10A5"/>
    <w:rsid w:val="007A12D8"/>
    <w:rsid w:val="007A199F"/>
    <w:rsid w:val="007A1E67"/>
    <w:rsid w:val="007A2010"/>
    <w:rsid w:val="007A2078"/>
    <w:rsid w:val="007A3398"/>
    <w:rsid w:val="007A4475"/>
    <w:rsid w:val="007A44AA"/>
    <w:rsid w:val="007A46A7"/>
    <w:rsid w:val="007A486E"/>
    <w:rsid w:val="007A4A4D"/>
    <w:rsid w:val="007A4C95"/>
    <w:rsid w:val="007A58A9"/>
    <w:rsid w:val="007A5E6F"/>
    <w:rsid w:val="007A6683"/>
    <w:rsid w:val="007A6758"/>
    <w:rsid w:val="007A67BB"/>
    <w:rsid w:val="007A6BB3"/>
    <w:rsid w:val="007A7353"/>
    <w:rsid w:val="007B05C2"/>
    <w:rsid w:val="007B0BFB"/>
    <w:rsid w:val="007B151D"/>
    <w:rsid w:val="007B1ED9"/>
    <w:rsid w:val="007B21B5"/>
    <w:rsid w:val="007B2E4B"/>
    <w:rsid w:val="007B3056"/>
    <w:rsid w:val="007B338F"/>
    <w:rsid w:val="007B33B6"/>
    <w:rsid w:val="007B375D"/>
    <w:rsid w:val="007B37A4"/>
    <w:rsid w:val="007B3A44"/>
    <w:rsid w:val="007B3FDB"/>
    <w:rsid w:val="007B4147"/>
    <w:rsid w:val="007B457D"/>
    <w:rsid w:val="007B4D95"/>
    <w:rsid w:val="007B501B"/>
    <w:rsid w:val="007B50A6"/>
    <w:rsid w:val="007B5717"/>
    <w:rsid w:val="007B58B3"/>
    <w:rsid w:val="007B5D0B"/>
    <w:rsid w:val="007B6103"/>
    <w:rsid w:val="007B62F4"/>
    <w:rsid w:val="007B632D"/>
    <w:rsid w:val="007B63F8"/>
    <w:rsid w:val="007B69D3"/>
    <w:rsid w:val="007B6DCB"/>
    <w:rsid w:val="007B7295"/>
    <w:rsid w:val="007B74AB"/>
    <w:rsid w:val="007B75FC"/>
    <w:rsid w:val="007B7CEB"/>
    <w:rsid w:val="007C0363"/>
    <w:rsid w:val="007C1745"/>
    <w:rsid w:val="007C1DCB"/>
    <w:rsid w:val="007C2656"/>
    <w:rsid w:val="007C2757"/>
    <w:rsid w:val="007C27D4"/>
    <w:rsid w:val="007C30A9"/>
    <w:rsid w:val="007C320A"/>
    <w:rsid w:val="007C3665"/>
    <w:rsid w:val="007C3A9B"/>
    <w:rsid w:val="007C3C29"/>
    <w:rsid w:val="007C3E1D"/>
    <w:rsid w:val="007C414A"/>
    <w:rsid w:val="007C4380"/>
    <w:rsid w:val="007C4420"/>
    <w:rsid w:val="007C4BDF"/>
    <w:rsid w:val="007C4E4C"/>
    <w:rsid w:val="007C4FC2"/>
    <w:rsid w:val="007C502B"/>
    <w:rsid w:val="007C5188"/>
    <w:rsid w:val="007C5696"/>
    <w:rsid w:val="007C574A"/>
    <w:rsid w:val="007C5939"/>
    <w:rsid w:val="007C5C5C"/>
    <w:rsid w:val="007C5F14"/>
    <w:rsid w:val="007C60EA"/>
    <w:rsid w:val="007C6DD7"/>
    <w:rsid w:val="007C6E33"/>
    <w:rsid w:val="007C70A3"/>
    <w:rsid w:val="007C71B3"/>
    <w:rsid w:val="007C7798"/>
    <w:rsid w:val="007C7983"/>
    <w:rsid w:val="007C7D7D"/>
    <w:rsid w:val="007D039A"/>
    <w:rsid w:val="007D0444"/>
    <w:rsid w:val="007D0808"/>
    <w:rsid w:val="007D0861"/>
    <w:rsid w:val="007D0B2C"/>
    <w:rsid w:val="007D143E"/>
    <w:rsid w:val="007D1A36"/>
    <w:rsid w:val="007D1B7C"/>
    <w:rsid w:val="007D1D0C"/>
    <w:rsid w:val="007D1D35"/>
    <w:rsid w:val="007D20D6"/>
    <w:rsid w:val="007D24BB"/>
    <w:rsid w:val="007D256F"/>
    <w:rsid w:val="007D268C"/>
    <w:rsid w:val="007D2A3A"/>
    <w:rsid w:val="007D3E0A"/>
    <w:rsid w:val="007D4009"/>
    <w:rsid w:val="007D403F"/>
    <w:rsid w:val="007D4507"/>
    <w:rsid w:val="007D476E"/>
    <w:rsid w:val="007D52AF"/>
    <w:rsid w:val="007D57C7"/>
    <w:rsid w:val="007D5C73"/>
    <w:rsid w:val="007D610B"/>
    <w:rsid w:val="007D6B04"/>
    <w:rsid w:val="007D6E4A"/>
    <w:rsid w:val="007D73C4"/>
    <w:rsid w:val="007D78A4"/>
    <w:rsid w:val="007D7EF1"/>
    <w:rsid w:val="007D7F09"/>
    <w:rsid w:val="007E002D"/>
    <w:rsid w:val="007E02B0"/>
    <w:rsid w:val="007E083C"/>
    <w:rsid w:val="007E0CEA"/>
    <w:rsid w:val="007E109B"/>
    <w:rsid w:val="007E1315"/>
    <w:rsid w:val="007E139B"/>
    <w:rsid w:val="007E1556"/>
    <w:rsid w:val="007E246A"/>
    <w:rsid w:val="007E2C43"/>
    <w:rsid w:val="007E2D3C"/>
    <w:rsid w:val="007E2E13"/>
    <w:rsid w:val="007E323A"/>
    <w:rsid w:val="007E3496"/>
    <w:rsid w:val="007E37D0"/>
    <w:rsid w:val="007E38C1"/>
    <w:rsid w:val="007E40EC"/>
    <w:rsid w:val="007E4512"/>
    <w:rsid w:val="007E45C1"/>
    <w:rsid w:val="007E4AAE"/>
    <w:rsid w:val="007E5959"/>
    <w:rsid w:val="007E59EA"/>
    <w:rsid w:val="007E5E3A"/>
    <w:rsid w:val="007E61E5"/>
    <w:rsid w:val="007E6313"/>
    <w:rsid w:val="007E6396"/>
    <w:rsid w:val="007E6884"/>
    <w:rsid w:val="007E697A"/>
    <w:rsid w:val="007E6B9F"/>
    <w:rsid w:val="007E6F14"/>
    <w:rsid w:val="007E7321"/>
    <w:rsid w:val="007E7597"/>
    <w:rsid w:val="007E79E0"/>
    <w:rsid w:val="007E7F89"/>
    <w:rsid w:val="007F0194"/>
    <w:rsid w:val="007F0449"/>
    <w:rsid w:val="007F0502"/>
    <w:rsid w:val="007F05E8"/>
    <w:rsid w:val="007F0648"/>
    <w:rsid w:val="007F0677"/>
    <w:rsid w:val="007F06A4"/>
    <w:rsid w:val="007F082E"/>
    <w:rsid w:val="007F0D5D"/>
    <w:rsid w:val="007F0FB1"/>
    <w:rsid w:val="007F16BD"/>
    <w:rsid w:val="007F2077"/>
    <w:rsid w:val="007F226B"/>
    <w:rsid w:val="007F2381"/>
    <w:rsid w:val="007F25FC"/>
    <w:rsid w:val="007F2AF4"/>
    <w:rsid w:val="007F3374"/>
    <w:rsid w:val="007F399C"/>
    <w:rsid w:val="007F3B23"/>
    <w:rsid w:val="007F3B8A"/>
    <w:rsid w:val="007F3D5B"/>
    <w:rsid w:val="007F3DBA"/>
    <w:rsid w:val="007F3E1A"/>
    <w:rsid w:val="007F4520"/>
    <w:rsid w:val="007F4BC6"/>
    <w:rsid w:val="007F4D53"/>
    <w:rsid w:val="007F50E3"/>
    <w:rsid w:val="007F5C20"/>
    <w:rsid w:val="007F5C57"/>
    <w:rsid w:val="007F62AE"/>
    <w:rsid w:val="007F6B69"/>
    <w:rsid w:val="007F6E81"/>
    <w:rsid w:val="007F79FA"/>
    <w:rsid w:val="007F7CF2"/>
    <w:rsid w:val="008000E2"/>
    <w:rsid w:val="0080027E"/>
    <w:rsid w:val="008004BE"/>
    <w:rsid w:val="008007B2"/>
    <w:rsid w:val="008012E2"/>
    <w:rsid w:val="008014E4"/>
    <w:rsid w:val="00801A3C"/>
    <w:rsid w:val="00801BD5"/>
    <w:rsid w:val="00801C6A"/>
    <w:rsid w:val="00802072"/>
    <w:rsid w:val="00802337"/>
    <w:rsid w:val="0080243B"/>
    <w:rsid w:val="008024D4"/>
    <w:rsid w:val="00802CDC"/>
    <w:rsid w:val="00802D14"/>
    <w:rsid w:val="008034A7"/>
    <w:rsid w:val="008036A3"/>
    <w:rsid w:val="008038F0"/>
    <w:rsid w:val="0080398B"/>
    <w:rsid w:val="00804357"/>
    <w:rsid w:val="00804705"/>
    <w:rsid w:val="00804A28"/>
    <w:rsid w:val="0080523F"/>
    <w:rsid w:val="00805332"/>
    <w:rsid w:val="00805948"/>
    <w:rsid w:val="00806B1F"/>
    <w:rsid w:val="00806EFB"/>
    <w:rsid w:val="00807CBE"/>
    <w:rsid w:val="00807D4B"/>
    <w:rsid w:val="0081021E"/>
    <w:rsid w:val="00810275"/>
    <w:rsid w:val="00810555"/>
    <w:rsid w:val="00810612"/>
    <w:rsid w:val="0081092A"/>
    <w:rsid w:val="00811284"/>
    <w:rsid w:val="0081195A"/>
    <w:rsid w:val="00811A8C"/>
    <w:rsid w:val="008123CB"/>
    <w:rsid w:val="0081249C"/>
    <w:rsid w:val="00812645"/>
    <w:rsid w:val="008126B5"/>
    <w:rsid w:val="0081291B"/>
    <w:rsid w:val="00812E1B"/>
    <w:rsid w:val="00813551"/>
    <w:rsid w:val="0081357A"/>
    <w:rsid w:val="00813EE1"/>
    <w:rsid w:val="0081404A"/>
    <w:rsid w:val="008140EB"/>
    <w:rsid w:val="0081492A"/>
    <w:rsid w:val="00814ABA"/>
    <w:rsid w:val="0081522C"/>
    <w:rsid w:val="008154D6"/>
    <w:rsid w:val="00815622"/>
    <w:rsid w:val="00816043"/>
    <w:rsid w:val="008165CD"/>
    <w:rsid w:val="00816B08"/>
    <w:rsid w:val="008176AE"/>
    <w:rsid w:val="00817879"/>
    <w:rsid w:val="00817940"/>
    <w:rsid w:val="00817D2D"/>
    <w:rsid w:val="0082042C"/>
    <w:rsid w:val="00820827"/>
    <w:rsid w:val="00820C4C"/>
    <w:rsid w:val="00820D42"/>
    <w:rsid w:val="00820D6D"/>
    <w:rsid w:val="008214F6"/>
    <w:rsid w:val="00821AD6"/>
    <w:rsid w:val="00821CB5"/>
    <w:rsid w:val="00821F81"/>
    <w:rsid w:val="00821FDA"/>
    <w:rsid w:val="00822270"/>
    <w:rsid w:val="00822294"/>
    <w:rsid w:val="00822483"/>
    <w:rsid w:val="00822AF9"/>
    <w:rsid w:val="00822C5D"/>
    <w:rsid w:val="00822E35"/>
    <w:rsid w:val="00823326"/>
    <w:rsid w:val="00823349"/>
    <w:rsid w:val="0082348B"/>
    <w:rsid w:val="00823523"/>
    <w:rsid w:val="00823580"/>
    <w:rsid w:val="00823E1D"/>
    <w:rsid w:val="00824047"/>
    <w:rsid w:val="008247C1"/>
    <w:rsid w:val="008248A8"/>
    <w:rsid w:val="008252A6"/>
    <w:rsid w:val="00825318"/>
    <w:rsid w:val="008255BA"/>
    <w:rsid w:val="008255CE"/>
    <w:rsid w:val="008262C9"/>
    <w:rsid w:val="008266BB"/>
    <w:rsid w:val="0082681B"/>
    <w:rsid w:val="00826CE8"/>
    <w:rsid w:val="00826F8F"/>
    <w:rsid w:val="00827083"/>
    <w:rsid w:val="00827573"/>
    <w:rsid w:val="00827601"/>
    <w:rsid w:val="00827AD8"/>
    <w:rsid w:val="00827B11"/>
    <w:rsid w:val="00827B6D"/>
    <w:rsid w:val="008301BD"/>
    <w:rsid w:val="00830275"/>
    <w:rsid w:val="00831237"/>
    <w:rsid w:val="008312FF"/>
    <w:rsid w:val="008315E2"/>
    <w:rsid w:val="00831A86"/>
    <w:rsid w:val="00831B8A"/>
    <w:rsid w:val="00831D7E"/>
    <w:rsid w:val="00831D9D"/>
    <w:rsid w:val="00832044"/>
    <w:rsid w:val="00832084"/>
    <w:rsid w:val="0083222F"/>
    <w:rsid w:val="00832281"/>
    <w:rsid w:val="0083238B"/>
    <w:rsid w:val="00832A7F"/>
    <w:rsid w:val="008331AF"/>
    <w:rsid w:val="008333F3"/>
    <w:rsid w:val="008334CB"/>
    <w:rsid w:val="0083357F"/>
    <w:rsid w:val="008336CB"/>
    <w:rsid w:val="00833769"/>
    <w:rsid w:val="00833F69"/>
    <w:rsid w:val="0083402E"/>
    <w:rsid w:val="008341A4"/>
    <w:rsid w:val="008343C6"/>
    <w:rsid w:val="00834471"/>
    <w:rsid w:val="00834B17"/>
    <w:rsid w:val="00835228"/>
    <w:rsid w:val="00835373"/>
    <w:rsid w:val="00835741"/>
    <w:rsid w:val="00835D6A"/>
    <w:rsid w:val="00835F31"/>
    <w:rsid w:val="008362CA"/>
    <w:rsid w:val="008369B6"/>
    <w:rsid w:val="00836A87"/>
    <w:rsid w:val="00836E9C"/>
    <w:rsid w:val="00836EA9"/>
    <w:rsid w:val="00837030"/>
    <w:rsid w:val="0083713B"/>
    <w:rsid w:val="00837279"/>
    <w:rsid w:val="00837316"/>
    <w:rsid w:val="0083744A"/>
    <w:rsid w:val="008379E0"/>
    <w:rsid w:val="00837AE5"/>
    <w:rsid w:val="00837C85"/>
    <w:rsid w:val="00837D08"/>
    <w:rsid w:val="00837FEA"/>
    <w:rsid w:val="008406DA"/>
    <w:rsid w:val="00840AFD"/>
    <w:rsid w:val="00840FD3"/>
    <w:rsid w:val="0084147C"/>
    <w:rsid w:val="00841DA2"/>
    <w:rsid w:val="00841FD3"/>
    <w:rsid w:val="008420A8"/>
    <w:rsid w:val="00842944"/>
    <w:rsid w:val="00842DC7"/>
    <w:rsid w:val="00842E13"/>
    <w:rsid w:val="00842E71"/>
    <w:rsid w:val="00843008"/>
    <w:rsid w:val="008436AB"/>
    <w:rsid w:val="0084378E"/>
    <w:rsid w:val="00843CC7"/>
    <w:rsid w:val="00843CF0"/>
    <w:rsid w:val="0084448C"/>
    <w:rsid w:val="00844512"/>
    <w:rsid w:val="00844E8F"/>
    <w:rsid w:val="008453B1"/>
    <w:rsid w:val="008458FF"/>
    <w:rsid w:val="00845C20"/>
    <w:rsid w:val="0084602A"/>
    <w:rsid w:val="00846872"/>
    <w:rsid w:val="00846888"/>
    <w:rsid w:val="0084747A"/>
    <w:rsid w:val="00847B36"/>
    <w:rsid w:val="00847E50"/>
    <w:rsid w:val="0085010C"/>
    <w:rsid w:val="00850A21"/>
    <w:rsid w:val="00850B4C"/>
    <w:rsid w:val="00851186"/>
    <w:rsid w:val="0085137D"/>
    <w:rsid w:val="00851884"/>
    <w:rsid w:val="00851E45"/>
    <w:rsid w:val="008520FC"/>
    <w:rsid w:val="008529CB"/>
    <w:rsid w:val="00852A3D"/>
    <w:rsid w:val="00852CFA"/>
    <w:rsid w:val="00852D26"/>
    <w:rsid w:val="00852F76"/>
    <w:rsid w:val="008537CD"/>
    <w:rsid w:val="00853FD7"/>
    <w:rsid w:val="008544B4"/>
    <w:rsid w:val="008547DC"/>
    <w:rsid w:val="00854D47"/>
    <w:rsid w:val="008557ED"/>
    <w:rsid w:val="00855FC9"/>
    <w:rsid w:val="0085646A"/>
    <w:rsid w:val="00856736"/>
    <w:rsid w:val="00856840"/>
    <w:rsid w:val="00857068"/>
    <w:rsid w:val="008570E7"/>
    <w:rsid w:val="00857A63"/>
    <w:rsid w:val="00857B5D"/>
    <w:rsid w:val="00857B9E"/>
    <w:rsid w:val="0086019C"/>
    <w:rsid w:val="0086044E"/>
    <w:rsid w:val="008609CB"/>
    <w:rsid w:val="00860A6D"/>
    <w:rsid w:val="00860E97"/>
    <w:rsid w:val="00861715"/>
    <w:rsid w:val="00861956"/>
    <w:rsid w:val="008622FC"/>
    <w:rsid w:val="008626E3"/>
    <w:rsid w:val="0086277C"/>
    <w:rsid w:val="00862A6F"/>
    <w:rsid w:val="00863416"/>
    <w:rsid w:val="00863712"/>
    <w:rsid w:val="00864BC7"/>
    <w:rsid w:val="00864CB8"/>
    <w:rsid w:val="00864E16"/>
    <w:rsid w:val="00864E21"/>
    <w:rsid w:val="00865723"/>
    <w:rsid w:val="00865975"/>
    <w:rsid w:val="008671FA"/>
    <w:rsid w:val="008675B2"/>
    <w:rsid w:val="00867A67"/>
    <w:rsid w:val="008701BA"/>
    <w:rsid w:val="00870CE5"/>
    <w:rsid w:val="00871176"/>
    <w:rsid w:val="00871220"/>
    <w:rsid w:val="008713E3"/>
    <w:rsid w:val="008714A5"/>
    <w:rsid w:val="00871DA2"/>
    <w:rsid w:val="008720C4"/>
    <w:rsid w:val="00872811"/>
    <w:rsid w:val="00872B84"/>
    <w:rsid w:val="00873C18"/>
    <w:rsid w:val="00874875"/>
    <w:rsid w:val="00874EAB"/>
    <w:rsid w:val="00874F0C"/>
    <w:rsid w:val="00874FEB"/>
    <w:rsid w:val="008753DC"/>
    <w:rsid w:val="00875EF0"/>
    <w:rsid w:val="0087603A"/>
    <w:rsid w:val="008762B6"/>
    <w:rsid w:val="00876830"/>
    <w:rsid w:val="008769CF"/>
    <w:rsid w:val="008772B1"/>
    <w:rsid w:val="008772EE"/>
    <w:rsid w:val="00877341"/>
    <w:rsid w:val="0087750F"/>
    <w:rsid w:val="00877726"/>
    <w:rsid w:val="00877B05"/>
    <w:rsid w:val="008803CA"/>
    <w:rsid w:val="00880914"/>
    <w:rsid w:val="00880FAE"/>
    <w:rsid w:val="00881329"/>
    <w:rsid w:val="00881AE9"/>
    <w:rsid w:val="00881B6D"/>
    <w:rsid w:val="00881C3D"/>
    <w:rsid w:val="00881DDE"/>
    <w:rsid w:val="008821BE"/>
    <w:rsid w:val="0088310A"/>
    <w:rsid w:val="00883154"/>
    <w:rsid w:val="00883644"/>
    <w:rsid w:val="00883C75"/>
    <w:rsid w:val="00884E9A"/>
    <w:rsid w:val="00884EF8"/>
    <w:rsid w:val="008852AA"/>
    <w:rsid w:val="00885361"/>
    <w:rsid w:val="0088567C"/>
    <w:rsid w:val="008856CA"/>
    <w:rsid w:val="00885B3B"/>
    <w:rsid w:val="00885EE9"/>
    <w:rsid w:val="00886609"/>
    <w:rsid w:val="008867BE"/>
    <w:rsid w:val="00886F66"/>
    <w:rsid w:val="008873C3"/>
    <w:rsid w:val="008877B2"/>
    <w:rsid w:val="00887917"/>
    <w:rsid w:val="0089015C"/>
    <w:rsid w:val="00890390"/>
    <w:rsid w:val="008904FE"/>
    <w:rsid w:val="00890999"/>
    <w:rsid w:val="00890DE4"/>
    <w:rsid w:val="00890E51"/>
    <w:rsid w:val="0089154C"/>
    <w:rsid w:val="00891715"/>
    <w:rsid w:val="008919CA"/>
    <w:rsid w:val="00891D65"/>
    <w:rsid w:val="008921BC"/>
    <w:rsid w:val="00892481"/>
    <w:rsid w:val="00892649"/>
    <w:rsid w:val="008927CD"/>
    <w:rsid w:val="00892C8D"/>
    <w:rsid w:val="00893302"/>
    <w:rsid w:val="00893AD5"/>
    <w:rsid w:val="00893C6C"/>
    <w:rsid w:val="00893E32"/>
    <w:rsid w:val="00893EE0"/>
    <w:rsid w:val="00893EEB"/>
    <w:rsid w:val="00893FA9"/>
    <w:rsid w:val="00894001"/>
    <w:rsid w:val="008945EC"/>
    <w:rsid w:val="00894DD3"/>
    <w:rsid w:val="0089535E"/>
    <w:rsid w:val="00895383"/>
    <w:rsid w:val="00895578"/>
    <w:rsid w:val="008962BD"/>
    <w:rsid w:val="00896B05"/>
    <w:rsid w:val="00896B6D"/>
    <w:rsid w:val="00896FA8"/>
    <w:rsid w:val="00897282"/>
    <w:rsid w:val="008973F8"/>
    <w:rsid w:val="0089773B"/>
    <w:rsid w:val="00897A13"/>
    <w:rsid w:val="00897DE4"/>
    <w:rsid w:val="008A0310"/>
    <w:rsid w:val="008A06D6"/>
    <w:rsid w:val="008A087C"/>
    <w:rsid w:val="008A08E8"/>
    <w:rsid w:val="008A0940"/>
    <w:rsid w:val="008A0E78"/>
    <w:rsid w:val="008A163A"/>
    <w:rsid w:val="008A1B70"/>
    <w:rsid w:val="008A1E98"/>
    <w:rsid w:val="008A2389"/>
    <w:rsid w:val="008A23AD"/>
    <w:rsid w:val="008A2A76"/>
    <w:rsid w:val="008A2E20"/>
    <w:rsid w:val="008A3137"/>
    <w:rsid w:val="008A31DC"/>
    <w:rsid w:val="008A48B1"/>
    <w:rsid w:val="008A5039"/>
    <w:rsid w:val="008A51DB"/>
    <w:rsid w:val="008A51E2"/>
    <w:rsid w:val="008A547F"/>
    <w:rsid w:val="008A5A00"/>
    <w:rsid w:val="008A5BC5"/>
    <w:rsid w:val="008A6451"/>
    <w:rsid w:val="008A67DF"/>
    <w:rsid w:val="008A69B8"/>
    <w:rsid w:val="008A6C36"/>
    <w:rsid w:val="008A70D3"/>
    <w:rsid w:val="008B05FA"/>
    <w:rsid w:val="008B0763"/>
    <w:rsid w:val="008B1064"/>
    <w:rsid w:val="008B1F63"/>
    <w:rsid w:val="008B2333"/>
    <w:rsid w:val="008B2574"/>
    <w:rsid w:val="008B268E"/>
    <w:rsid w:val="008B2BDE"/>
    <w:rsid w:val="008B3209"/>
    <w:rsid w:val="008B32BA"/>
    <w:rsid w:val="008B342D"/>
    <w:rsid w:val="008B3516"/>
    <w:rsid w:val="008B3543"/>
    <w:rsid w:val="008B3801"/>
    <w:rsid w:val="008B3C5B"/>
    <w:rsid w:val="008B48CF"/>
    <w:rsid w:val="008B4946"/>
    <w:rsid w:val="008B4EBD"/>
    <w:rsid w:val="008B5AAC"/>
    <w:rsid w:val="008B63C2"/>
    <w:rsid w:val="008B692C"/>
    <w:rsid w:val="008B6F21"/>
    <w:rsid w:val="008B6FF1"/>
    <w:rsid w:val="008B748E"/>
    <w:rsid w:val="008B7620"/>
    <w:rsid w:val="008C064A"/>
    <w:rsid w:val="008C0652"/>
    <w:rsid w:val="008C10B1"/>
    <w:rsid w:val="008C1F3E"/>
    <w:rsid w:val="008C21B5"/>
    <w:rsid w:val="008C242E"/>
    <w:rsid w:val="008C2477"/>
    <w:rsid w:val="008C2617"/>
    <w:rsid w:val="008C2E21"/>
    <w:rsid w:val="008C331D"/>
    <w:rsid w:val="008C3798"/>
    <w:rsid w:val="008C41D2"/>
    <w:rsid w:val="008C4896"/>
    <w:rsid w:val="008C4BDF"/>
    <w:rsid w:val="008C4D0B"/>
    <w:rsid w:val="008C54B6"/>
    <w:rsid w:val="008C54CB"/>
    <w:rsid w:val="008C5549"/>
    <w:rsid w:val="008C5588"/>
    <w:rsid w:val="008C5AEC"/>
    <w:rsid w:val="008C5F13"/>
    <w:rsid w:val="008C627F"/>
    <w:rsid w:val="008C67DA"/>
    <w:rsid w:val="008C6A47"/>
    <w:rsid w:val="008C6B26"/>
    <w:rsid w:val="008C6C30"/>
    <w:rsid w:val="008C6CAC"/>
    <w:rsid w:val="008C7201"/>
    <w:rsid w:val="008C7411"/>
    <w:rsid w:val="008C77C8"/>
    <w:rsid w:val="008D05D1"/>
    <w:rsid w:val="008D09F0"/>
    <w:rsid w:val="008D165A"/>
    <w:rsid w:val="008D1982"/>
    <w:rsid w:val="008D199F"/>
    <w:rsid w:val="008D1A1D"/>
    <w:rsid w:val="008D1CB4"/>
    <w:rsid w:val="008D1D14"/>
    <w:rsid w:val="008D1D39"/>
    <w:rsid w:val="008D1DD5"/>
    <w:rsid w:val="008D1F0D"/>
    <w:rsid w:val="008D1F7A"/>
    <w:rsid w:val="008D1F9F"/>
    <w:rsid w:val="008D221D"/>
    <w:rsid w:val="008D2282"/>
    <w:rsid w:val="008D2C12"/>
    <w:rsid w:val="008D2FAE"/>
    <w:rsid w:val="008D31B9"/>
    <w:rsid w:val="008D3559"/>
    <w:rsid w:val="008D3586"/>
    <w:rsid w:val="008D3665"/>
    <w:rsid w:val="008D37CC"/>
    <w:rsid w:val="008D3F1E"/>
    <w:rsid w:val="008D41C2"/>
    <w:rsid w:val="008D4383"/>
    <w:rsid w:val="008D4492"/>
    <w:rsid w:val="008D4A72"/>
    <w:rsid w:val="008D5A4A"/>
    <w:rsid w:val="008D5AD4"/>
    <w:rsid w:val="008D62E0"/>
    <w:rsid w:val="008D64E7"/>
    <w:rsid w:val="008D65E5"/>
    <w:rsid w:val="008D69FE"/>
    <w:rsid w:val="008D767B"/>
    <w:rsid w:val="008D768F"/>
    <w:rsid w:val="008D7904"/>
    <w:rsid w:val="008D7CDA"/>
    <w:rsid w:val="008E0CE1"/>
    <w:rsid w:val="008E0F14"/>
    <w:rsid w:val="008E160D"/>
    <w:rsid w:val="008E1AF2"/>
    <w:rsid w:val="008E1FDC"/>
    <w:rsid w:val="008E21D1"/>
    <w:rsid w:val="008E26C1"/>
    <w:rsid w:val="008E3810"/>
    <w:rsid w:val="008E3D08"/>
    <w:rsid w:val="008E3D17"/>
    <w:rsid w:val="008E42D6"/>
    <w:rsid w:val="008E482F"/>
    <w:rsid w:val="008E4958"/>
    <w:rsid w:val="008E4AE4"/>
    <w:rsid w:val="008E4E82"/>
    <w:rsid w:val="008E58F7"/>
    <w:rsid w:val="008E6259"/>
    <w:rsid w:val="008E65C7"/>
    <w:rsid w:val="008E66AD"/>
    <w:rsid w:val="008E753F"/>
    <w:rsid w:val="008E7609"/>
    <w:rsid w:val="008E765F"/>
    <w:rsid w:val="008E770C"/>
    <w:rsid w:val="008E7825"/>
    <w:rsid w:val="008E7957"/>
    <w:rsid w:val="008E7CD2"/>
    <w:rsid w:val="008E7DE6"/>
    <w:rsid w:val="008F0061"/>
    <w:rsid w:val="008F0968"/>
    <w:rsid w:val="008F0A5C"/>
    <w:rsid w:val="008F0BE8"/>
    <w:rsid w:val="008F0DDD"/>
    <w:rsid w:val="008F0EBF"/>
    <w:rsid w:val="008F1189"/>
    <w:rsid w:val="008F11BF"/>
    <w:rsid w:val="008F121A"/>
    <w:rsid w:val="008F159A"/>
    <w:rsid w:val="008F1BF4"/>
    <w:rsid w:val="008F1C4C"/>
    <w:rsid w:val="008F24F4"/>
    <w:rsid w:val="008F26CB"/>
    <w:rsid w:val="008F29C0"/>
    <w:rsid w:val="008F3036"/>
    <w:rsid w:val="008F3445"/>
    <w:rsid w:val="008F3576"/>
    <w:rsid w:val="008F370E"/>
    <w:rsid w:val="008F3A0D"/>
    <w:rsid w:val="008F441A"/>
    <w:rsid w:val="008F4525"/>
    <w:rsid w:val="008F458B"/>
    <w:rsid w:val="008F465A"/>
    <w:rsid w:val="008F48CD"/>
    <w:rsid w:val="008F4909"/>
    <w:rsid w:val="008F4C0E"/>
    <w:rsid w:val="008F5147"/>
    <w:rsid w:val="008F52F1"/>
    <w:rsid w:val="008F6023"/>
    <w:rsid w:val="008F60C0"/>
    <w:rsid w:val="008F75DA"/>
    <w:rsid w:val="008F7795"/>
    <w:rsid w:val="008F79C8"/>
    <w:rsid w:val="00900153"/>
    <w:rsid w:val="009002B8"/>
    <w:rsid w:val="00900321"/>
    <w:rsid w:val="009005A5"/>
    <w:rsid w:val="009005B4"/>
    <w:rsid w:val="00900E80"/>
    <w:rsid w:val="009011FF"/>
    <w:rsid w:val="009013B1"/>
    <w:rsid w:val="0090242C"/>
    <w:rsid w:val="00902804"/>
    <w:rsid w:val="009029C7"/>
    <w:rsid w:val="00902CF9"/>
    <w:rsid w:val="00902D65"/>
    <w:rsid w:val="00903A02"/>
    <w:rsid w:val="00903E63"/>
    <w:rsid w:val="00904280"/>
    <w:rsid w:val="00904953"/>
    <w:rsid w:val="009049C7"/>
    <w:rsid w:val="00904D9F"/>
    <w:rsid w:val="00905209"/>
    <w:rsid w:val="009055A3"/>
    <w:rsid w:val="009058FD"/>
    <w:rsid w:val="00905BC7"/>
    <w:rsid w:val="00905CCC"/>
    <w:rsid w:val="00905EE7"/>
    <w:rsid w:val="009064E1"/>
    <w:rsid w:val="00906759"/>
    <w:rsid w:val="00906A05"/>
    <w:rsid w:val="009079EB"/>
    <w:rsid w:val="00910201"/>
    <w:rsid w:val="00910571"/>
    <w:rsid w:val="0091068D"/>
    <w:rsid w:val="00910D1B"/>
    <w:rsid w:val="00910F77"/>
    <w:rsid w:val="00910FEA"/>
    <w:rsid w:val="00911296"/>
    <w:rsid w:val="0091141A"/>
    <w:rsid w:val="0091148C"/>
    <w:rsid w:val="009116B6"/>
    <w:rsid w:val="00912175"/>
    <w:rsid w:val="0091218A"/>
    <w:rsid w:val="00912266"/>
    <w:rsid w:val="009122FE"/>
    <w:rsid w:val="00912568"/>
    <w:rsid w:val="00912B5F"/>
    <w:rsid w:val="00912BAB"/>
    <w:rsid w:val="009132BF"/>
    <w:rsid w:val="00913963"/>
    <w:rsid w:val="00913ACD"/>
    <w:rsid w:val="009141E1"/>
    <w:rsid w:val="009150BC"/>
    <w:rsid w:val="009155D8"/>
    <w:rsid w:val="009155E2"/>
    <w:rsid w:val="00915A9B"/>
    <w:rsid w:val="00916922"/>
    <w:rsid w:val="009169B6"/>
    <w:rsid w:val="00916E82"/>
    <w:rsid w:val="00917602"/>
    <w:rsid w:val="00917B5E"/>
    <w:rsid w:val="00917C06"/>
    <w:rsid w:val="00920866"/>
    <w:rsid w:val="00920C22"/>
    <w:rsid w:val="00920F56"/>
    <w:rsid w:val="0092157B"/>
    <w:rsid w:val="00921777"/>
    <w:rsid w:val="009217F2"/>
    <w:rsid w:val="00921AB7"/>
    <w:rsid w:val="00921CBA"/>
    <w:rsid w:val="009226F4"/>
    <w:rsid w:val="0092291C"/>
    <w:rsid w:val="00923FBB"/>
    <w:rsid w:val="00925403"/>
    <w:rsid w:val="00925849"/>
    <w:rsid w:val="00925C7A"/>
    <w:rsid w:val="009263F7"/>
    <w:rsid w:val="00926A26"/>
    <w:rsid w:val="00926F3D"/>
    <w:rsid w:val="00926F50"/>
    <w:rsid w:val="00927437"/>
    <w:rsid w:val="009275ED"/>
    <w:rsid w:val="00927C0C"/>
    <w:rsid w:val="009300AB"/>
    <w:rsid w:val="00930748"/>
    <w:rsid w:val="00930CCA"/>
    <w:rsid w:val="00930D1D"/>
    <w:rsid w:val="009319CA"/>
    <w:rsid w:val="00931B55"/>
    <w:rsid w:val="00931DC0"/>
    <w:rsid w:val="00932085"/>
    <w:rsid w:val="009321EC"/>
    <w:rsid w:val="00932310"/>
    <w:rsid w:val="00932520"/>
    <w:rsid w:val="00932595"/>
    <w:rsid w:val="0093278C"/>
    <w:rsid w:val="00932D18"/>
    <w:rsid w:val="00933129"/>
    <w:rsid w:val="009339B6"/>
    <w:rsid w:val="00933B38"/>
    <w:rsid w:val="00934132"/>
    <w:rsid w:val="00934684"/>
    <w:rsid w:val="00934EF8"/>
    <w:rsid w:val="009350AB"/>
    <w:rsid w:val="00935630"/>
    <w:rsid w:val="009363A9"/>
    <w:rsid w:val="00936A1F"/>
    <w:rsid w:val="00936B61"/>
    <w:rsid w:val="00936DF3"/>
    <w:rsid w:val="00937088"/>
    <w:rsid w:val="0093711B"/>
    <w:rsid w:val="009372E5"/>
    <w:rsid w:val="00937386"/>
    <w:rsid w:val="0093747D"/>
    <w:rsid w:val="00937AB7"/>
    <w:rsid w:val="00937E1B"/>
    <w:rsid w:val="00940E94"/>
    <w:rsid w:val="00940F52"/>
    <w:rsid w:val="0094102F"/>
    <w:rsid w:val="0094133C"/>
    <w:rsid w:val="00941C13"/>
    <w:rsid w:val="009421BD"/>
    <w:rsid w:val="0094272A"/>
    <w:rsid w:val="009429C6"/>
    <w:rsid w:val="00942DB0"/>
    <w:rsid w:val="009437DA"/>
    <w:rsid w:val="009439D2"/>
    <w:rsid w:val="00943B49"/>
    <w:rsid w:val="00943F07"/>
    <w:rsid w:val="00944097"/>
    <w:rsid w:val="0094412A"/>
    <w:rsid w:val="009441B8"/>
    <w:rsid w:val="009444AE"/>
    <w:rsid w:val="00944B37"/>
    <w:rsid w:val="00944CBF"/>
    <w:rsid w:val="00944DC5"/>
    <w:rsid w:val="009450B2"/>
    <w:rsid w:val="0094514A"/>
    <w:rsid w:val="009456D1"/>
    <w:rsid w:val="00945757"/>
    <w:rsid w:val="00945FFC"/>
    <w:rsid w:val="00946569"/>
    <w:rsid w:val="00946AB8"/>
    <w:rsid w:val="00946EA4"/>
    <w:rsid w:val="0094723B"/>
    <w:rsid w:val="009476B8"/>
    <w:rsid w:val="009478D8"/>
    <w:rsid w:val="0094799A"/>
    <w:rsid w:val="00947ADB"/>
    <w:rsid w:val="00947AED"/>
    <w:rsid w:val="00947C17"/>
    <w:rsid w:val="00950933"/>
    <w:rsid w:val="00950AD6"/>
    <w:rsid w:val="00950F81"/>
    <w:rsid w:val="0095119E"/>
    <w:rsid w:val="0095166E"/>
    <w:rsid w:val="00951B7A"/>
    <w:rsid w:val="00951C50"/>
    <w:rsid w:val="00951D6D"/>
    <w:rsid w:val="00951EE7"/>
    <w:rsid w:val="009522F2"/>
    <w:rsid w:val="00952ACB"/>
    <w:rsid w:val="009530B3"/>
    <w:rsid w:val="009539F5"/>
    <w:rsid w:val="00954571"/>
    <w:rsid w:val="0095489B"/>
    <w:rsid w:val="00954B59"/>
    <w:rsid w:val="00955216"/>
    <w:rsid w:val="009554C9"/>
    <w:rsid w:val="0095558E"/>
    <w:rsid w:val="009556C0"/>
    <w:rsid w:val="00955D1A"/>
    <w:rsid w:val="00956117"/>
    <w:rsid w:val="00956225"/>
    <w:rsid w:val="00956471"/>
    <w:rsid w:val="00957022"/>
    <w:rsid w:val="0095706F"/>
    <w:rsid w:val="0095777F"/>
    <w:rsid w:val="00957E1B"/>
    <w:rsid w:val="009602C1"/>
    <w:rsid w:val="00960404"/>
    <w:rsid w:val="009605E2"/>
    <w:rsid w:val="009608D6"/>
    <w:rsid w:val="00961224"/>
    <w:rsid w:val="009612DF"/>
    <w:rsid w:val="009615DF"/>
    <w:rsid w:val="009618CD"/>
    <w:rsid w:val="00962167"/>
    <w:rsid w:val="00962367"/>
    <w:rsid w:val="00962634"/>
    <w:rsid w:val="00962708"/>
    <w:rsid w:val="00962799"/>
    <w:rsid w:val="00963064"/>
    <w:rsid w:val="0096348D"/>
    <w:rsid w:val="00963C6F"/>
    <w:rsid w:val="00964553"/>
    <w:rsid w:val="00964636"/>
    <w:rsid w:val="00964A4C"/>
    <w:rsid w:val="00964AB9"/>
    <w:rsid w:val="00964F32"/>
    <w:rsid w:val="0096548C"/>
    <w:rsid w:val="00965ACB"/>
    <w:rsid w:val="00965EA4"/>
    <w:rsid w:val="0096626D"/>
    <w:rsid w:val="00966321"/>
    <w:rsid w:val="0096635E"/>
    <w:rsid w:val="009666D2"/>
    <w:rsid w:val="00966731"/>
    <w:rsid w:val="00966E08"/>
    <w:rsid w:val="009675C7"/>
    <w:rsid w:val="00967DDB"/>
    <w:rsid w:val="0097002B"/>
    <w:rsid w:val="00970381"/>
    <w:rsid w:val="009703AA"/>
    <w:rsid w:val="0097041D"/>
    <w:rsid w:val="009708B0"/>
    <w:rsid w:val="00970B73"/>
    <w:rsid w:val="00970DF5"/>
    <w:rsid w:val="009710AB"/>
    <w:rsid w:val="009710FB"/>
    <w:rsid w:val="0097124C"/>
    <w:rsid w:val="00971677"/>
    <w:rsid w:val="00971759"/>
    <w:rsid w:val="00971A45"/>
    <w:rsid w:val="00971BEF"/>
    <w:rsid w:val="00971BFD"/>
    <w:rsid w:val="00971D16"/>
    <w:rsid w:val="00971E0D"/>
    <w:rsid w:val="00971EFC"/>
    <w:rsid w:val="009721FF"/>
    <w:rsid w:val="0097245C"/>
    <w:rsid w:val="009728BF"/>
    <w:rsid w:val="00972C7D"/>
    <w:rsid w:val="00972EB1"/>
    <w:rsid w:val="00972ED9"/>
    <w:rsid w:val="00973432"/>
    <w:rsid w:val="00973B7C"/>
    <w:rsid w:val="00973CC5"/>
    <w:rsid w:val="00973DA6"/>
    <w:rsid w:val="009740F7"/>
    <w:rsid w:val="00974114"/>
    <w:rsid w:val="0097454D"/>
    <w:rsid w:val="009746E1"/>
    <w:rsid w:val="0097484A"/>
    <w:rsid w:val="00974D56"/>
    <w:rsid w:val="00974F21"/>
    <w:rsid w:val="00974F56"/>
    <w:rsid w:val="00975029"/>
    <w:rsid w:val="00976009"/>
    <w:rsid w:val="009764A9"/>
    <w:rsid w:val="00976553"/>
    <w:rsid w:val="00976C88"/>
    <w:rsid w:val="00977097"/>
    <w:rsid w:val="009770D6"/>
    <w:rsid w:val="009771A5"/>
    <w:rsid w:val="009773E0"/>
    <w:rsid w:val="00977429"/>
    <w:rsid w:val="00977720"/>
    <w:rsid w:val="00977BCA"/>
    <w:rsid w:val="00977F57"/>
    <w:rsid w:val="0098076D"/>
    <w:rsid w:val="00980794"/>
    <w:rsid w:val="009809D9"/>
    <w:rsid w:val="00980CB1"/>
    <w:rsid w:val="00980E0C"/>
    <w:rsid w:val="00980E96"/>
    <w:rsid w:val="00980F46"/>
    <w:rsid w:val="009817C3"/>
    <w:rsid w:val="00981C77"/>
    <w:rsid w:val="00981FC6"/>
    <w:rsid w:val="009821B6"/>
    <w:rsid w:val="00982703"/>
    <w:rsid w:val="009829E8"/>
    <w:rsid w:val="00982AB4"/>
    <w:rsid w:val="00982F2C"/>
    <w:rsid w:val="00982F48"/>
    <w:rsid w:val="00983799"/>
    <w:rsid w:val="00983EB0"/>
    <w:rsid w:val="00984924"/>
    <w:rsid w:val="00984FF6"/>
    <w:rsid w:val="0098573C"/>
    <w:rsid w:val="00985A35"/>
    <w:rsid w:val="00985C62"/>
    <w:rsid w:val="0098615D"/>
    <w:rsid w:val="009861EA"/>
    <w:rsid w:val="00986785"/>
    <w:rsid w:val="00987093"/>
    <w:rsid w:val="0098727C"/>
    <w:rsid w:val="0098759D"/>
    <w:rsid w:val="00987AFF"/>
    <w:rsid w:val="00987E3E"/>
    <w:rsid w:val="00987FC0"/>
    <w:rsid w:val="009904A5"/>
    <w:rsid w:val="00991163"/>
    <w:rsid w:val="0099151E"/>
    <w:rsid w:val="0099192A"/>
    <w:rsid w:val="00991FB4"/>
    <w:rsid w:val="00992158"/>
    <w:rsid w:val="009924A7"/>
    <w:rsid w:val="0099271A"/>
    <w:rsid w:val="00992904"/>
    <w:rsid w:val="00992EF1"/>
    <w:rsid w:val="009937CC"/>
    <w:rsid w:val="009939C3"/>
    <w:rsid w:val="00993ABE"/>
    <w:rsid w:val="00993E20"/>
    <w:rsid w:val="009944E4"/>
    <w:rsid w:val="0099456F"/>
    <w:rsid w:val="0099514C"/>
    <w:rsid w:val="009952E0"/>
    <w:rsid w:val="00995A4A"/>
    <w:rsid w:val="00995E88"/>
    <w:rsid w:val="009969FD"/>
    <w:rsid w:val="00996E5E"/>
    <w:rsid w:val="009973B1"/>
    <w:rsid w:val="009976DD"/>
    <w:rsid w:val="009977FB"/>
    <w:rsid w:val="00997D95"/>
    <w:rsid w:val="009A00EE"/>
    <w:rsid w:val="009A090A"/>
    <w:rsid w:val="009A0FF7"/>
    <w:rsid w:val="009A20BE"/>
    <w:rsid w:val="009A220E"/>
    <w:rsid w:val="009A2900"/>
    <w:rsid w:val="009A2A67"/>
    <w:rsid w:val="009A2BC3"/>
    <w:rsid w:val="009A2C4C"/>
    <w:rsid w:val="009A2CBF"/>
    <w:rsid w:val="009A3DB8"/>
    <w:rsid w:val="009A409D"/>
    <w:rsid w:val="009A4103"/>
    <w:rsid w:val="009A4402"/>
    <w:rsid w:val="009A4665"/>
    <w:rsid w:val="009A4834"/>
    <w:rsid w:val="009A4EBC"/>
    <w:rsid w:val="009A4F5D"/>
    <w:rsid w:val="009A515B"/>
    <w:rsid w:val="009A51A8"/>
    <w:rsid w:val="009A5470"/>
    <w:rsid w:val="009A5799"/>
    <w:rsid w:val="009A586B"/>
    <w:rsid w:val="009A5C78"/>
    <w:rsid w:val="009A5E81"/>
    <w:rsid w:val="009A6006"/>
    <w:rsid w:val="009A62AC"/>
    <w:rsid w:val="009A65ED"/>
    <w:rsid w:val="009A6895"/>
    <w:rsid w:val="009A7379"/>
    <w:rsid w:val="009A7647"/>
    <w:rsid w:val="009A7654"/>
    <w:rsid w:val="009A78BF"/>
    <w:rsid w:val="009A78D7"/>
    <w:rsid w:val="009A7C29"/>
    <w:rsid w:val="009A7CD2"/>
    <w:rsid w:val="009B001F"/>
    <w:rsid w:val="009B03FA"/>
    <w:rsid w:val="009B0459"/>
    <w:rsid w:val="009B0CF3"/>
    <w:rsid w:val="009B1193"/>
    <w:rsid w:val="009B20D3"/>
    <w:rsid w:val="009B22D1"/>
    <w:rsid w:val="009B318A"/>
    <w:rsid w:val="009B354A"/>
    <w:rsid w:val="009B36F6"/>
    <w:rsid w:val="009B3BE1"/>
    <w:rsid w:val="009B3EA0"/>
    <w:rsid w:val="009B4BFE"/>
    <w:rsid w:val="009B4F26"/>
    <w:rsid w:val="009B4F77"/>
    <w:rsid w:val="009B5602"/>
    <w:rsid w:val="009B5904"/>
    <w:rsid w:val="009B5F5F"/>
    <w:rsid w:val="009B669D"/>
    <w:rsid w:val="009B7A1F"/>
    <w:rsid w:val="009B7C0B"/>
    <w:rsid w:val="009C0196"/>
    <w:rsid w:val="009C02A0"/>
    <w:rsid w:val="009C07F0"/>
    <w:rsid w:val="009C0834"/>
    <w:rsid w:val="009C08D9"/>
    <w:rsid w:val="009C0D93"/>
    <w:rsid w:val="009C1370"/>
    <w:rsid w:val="009C162E"/>
    <w:rsid w:val="009C171A"/>
    <w:rsid w:val="009C19DA"/>
    <w:rsid w:val="009C19E3"/>
    <w:rsid w:val="009C291C"/>
    <w:rsid w:val="009C2927"/>
    <w:rsid w:val="009C2B1E"/>
    <w:rsid w:val="009C34E0"/>
    <w:rsid w:val="009C3813"/>
    <w:rsid w:val="009C3BD3"/>
    <w:rsid w:val="009C3CB6"/>
    <w:rsid w:val="009C4C89"/>
    <w:rsid w:val="009C4DD3"/>
    <w:rsid w:val="009C4F1F"/>
    <w:rsid w:val="009C5376"/>
    <w:rsid w:val="009C5640"/>
    <w:rsid w:val="009C5883"/>
    <w:rsid w:val="009C5CF6"/>
    <w:rsid w:val="009C5ECD"/>
    <w:rsid w:val="009C6046"/>
    <w:rsid w:val="009C6574"/>
    <w:rsid w:val="009C6925"/>
    <w:rsid w:val="009C747C"/>
    <w:rsid w:val="009C7807"/>
    <w:rsid w:val="009C7AA8"/>
    <w:rsid w:val="009C7C65"/>
    <w:rsid w:val="009C7DC0"/>
    <w:rsid w:val="009C7E33"/>
    <w:rsid w:val="009D0429"/>
    <w:rsid w:val="009D0802"/>
    <w:rsid w:val="009D234D"/>
    <w:rsid w:val="009D25AE"/>
    <w:rsid w:val="009D3116"/>
    <w:rsid w:val="009D3118"/>
    <w:rsid w:val="009D31F1"/>
    <w:rsid w:val="009D3362"/>
    <w:rsid w:val="009D3EDD"/>
    <w:rsid w:val="009D3EEA"/>
    <w:rsid w:val="009D3F6E"/>
    <w:rsid w:val="009D42F3"/>
    <w:rsid w:val="009D453E"/>
    <w:rsid w:val="009D4B73"/>
    <w:rsid w:val="009D4C47"/>
    <w:rsid w:val="009D4D08"/>
    <w:rsid w:val="009D4E6B"/>
    <w:rsid w:val="009D4FD2"/>
    <w:rsid w:val="009D5192"/>
    <w:rsid w:val="009D52F8"/>
    <w:rsid w:val="009D5EEB"/>
    <w:rsid w:val="009D6147"/>
    <w:rsid w:val="009D65E1"/>
    <w:rsid w:val="009D674F"/>
    <w:rsid w:val="009D6C0E"/>
    <w:rsid w:val="009D6E78"/>
    <w:rsid w:val="009D7A60"/>
    <w:rsid w:val="009D7BF5"/>
    <w:rsid w:val="009D7CEB"/>
    <w:rsid w:val="009E001E"/>
    <w:rsid w:val="009E0745"/>
    <w:rsid w:val="009E094A"/>
    <w:rsid w:val="009E0CD0"/>
    <w:rsid w:val="009E10BB"/>
    <w:rsid w:val="009E1918"/>
    <w:rsid w:val="009E19F7"/>
    <w:rsid w:val="009E1AF9"/>
    <w:rsid w:val="009E1D1F"/>
    <w:rsid w:val="009E1DF6"/>
    <w:rsid w:val="009E1E83"/>
    <w:rsid w:val="009E21CA"/>
    <w:rsid w:val="009E2519"/>
    <w:rsid w:val="009E2AA2"/>
    <w:rsid w:val="009E2E18"/>
    <w:rsid w:val="009E2E9B"/>
    <w:rsid w:val="009E2F27"/>
    <w:rsid w:val="009E3B53"/>
    <w:rsid w:val="009E4041"/>
    <w:rsid w:val="009E4164"/>
    <w:rsid w:val="009E4B3A"/>
    <w:rsid w:val="009E4BEA"/>
    <w:rsid w:val="009E4BF6"/>
    <w:rsid w:val="009E591D"/>
    <w:rsid w:val="009E5CA1"/>
    <w:rsid w:val="009E5F16"/>
    <w:rsid w:val="009E607B"/>
    <w:rsid w:val="009E67A5"/>
    <w:rsid w:val="009E6BCA"/>
    <w:rsid w:val="009E6D53"/>
    <w:rsid w:val="009E6DA0"/>
    <w:rsid w:val="009E72C8"/>
    <w:rsid w:val="009E7CDF"/>
    <w:rsid w:val="009F0882"/>
    <w:rsid w:val="009F0907"/>
    <w:rsid w:val="009F09AD"/>
    <w:rsid w:val="009F0C19"/>
    <w:rsid w:val="009F0F40"/>
    <w:rsid w:val="009F1BC3"/>
    <w:rsid w:val="009F1CC4"/>
    <w:rsid w:val="009F24FF"/>
    <w:rsid w:val="009F2958"/>
    <w:rsid w:val="009F2A22"/>
    <w:rsid w:val="009F2C65"/>
    <w:rsid w:val="009F2E3B"/>
    <w:rsid w:val="009F33A1"/>
    <w:rsid w:val="009F3B91"/>
    <w:rsid w:val="009F409E"/>
    <w:rsid w:val="009F415B"/>
    <w:rsid w:val="009F42EB"/>
    <w:rsid w:val="009F455A"/>
    <w:rsid w:val="009F4784"/>
    <w:rsid w:val="009F4C20"/>
    <w:rsid w:val="009F4DB4"/>
    <w:rsid w:val="009F4EFE"/>
    <w:rsid w:val="009F501D"/>
    <w:rsid w:val="009F5F8F"/>
    <w:rsid w:val="009F6CAC"/>
    <w:rsid w:val="009F6CB0"/>
    <w:rsid w:val="009F76A1"/>
    <w:rsid w:val="009F7CA3"/>
    <w:rsid w:val="009F7D00"/>
    <w:rsid w:val="009F7E8D"/>
    <w:rsid w:val="00A00217"/>
    <w:rsid w:val="00A007CF"/>
    <w:rsid w:val="00A01477"/>
    <w:rsid w:val="00A019C9"/>
    <w:rsid w:val="00A01CC9"/>
    <w:rsid w:val="00A02407"/>
    <w:rsid w:val="00A0252F"/>
    <w:rsid w:val="00A02B48"/>
    <w:rsid w:val="00A03062"/>
    <w:rsid w:val="00A030A9"/>
    <w:rsid w:val="00A03271"/>
    <w:rsid w:val="00A03390"/>
    <w:rsid w:val="00A03CBE"/>
    <w:rsid w:val="00A04EF9"/>
    <w:rsid w:val="00A05BC8"/>
    <w:rsid w:val="00A06047"/>
    <w:rsid w:val="00A06794"/>
    <w:rsid w:val="00A06DEC"/>
    <w:rsid w:val="00A071AB"/>
    <w:rsid w:val="00A07202"/>
    <w:rsid w:val="00A073BE"/>
    <w:rsid w:val="00A076F1"/>
    <w:rsid w:val="00A07706"/>
    <w:rsid w:val="00A079EB"/>
    <w:rsid w:val="00A07AE4"/>
    <w:rsid w:val="00A07B54"/>
    <w:rsid w:val="00A07DE0"/>
    <w:rsid w:val="00A07EFA"/>
    <w:rsid w:val="00A10117"/>
    <w:rsid w:val="00A106E5"/>
    <w:rsid w:val="00A10D1C"/>
    <w:rsid w:val="00A10D7B"/>
    <w:rsid w:val="00A10E59"/>
    <w:rsid w:val="00A115FA"/>
    <w:rsid w:val="00A11714"/>
    <w:rsid w:val="00A11940"/>
    <w:rsid w:val="00A11CFF"/>
    <w:rsid w:val="00A12981"/>
    <w:rsid w:val="00A12ADB"/>
    <w:rsid w:val="00A1306A"/>
    <w:rsid w:val="00A130C1"/>
    <w:rsid w:val="00A130C7"/>
    <w:rsid w:val="00A13274"/>
    <w:rsid w:val="00A13896"/>
    <w:rsid w:val="00A13AC0"/>
    <w:rsid w:val="00A149A3"/>
    <w:rsid w:val="00A14CA7"/>
    <w:rsid w:val="00A15181"/>
    <w:rsid w:val="00A15AEC"/>
    <w:rsid w:val="00A15B7C"/>
    <w:rsid w:val="00A16025"/>
    <w:rsid w:val="00A16263"/>
    <w:rsid w:val="00A1695C"/>
    <w:rsid w:val="00A1710C"/>
    <w:rsid w:val="00A17C4B"/>
    <w:rsid w:val="00A20164"/>
    <w:rsid w:val="00A20330"/>
    <w:rsid w:val="00A20BD2"/>
    <w:rsid w:val="00A210A4"/>
    <w:rsid w:val="00A21230"/>
    <w:rsid w:val="00A22582"/>
    <w:rsid w:val="00A2267A"/>
    <w:rsid w:val="00A22925"/>
    <w:rsid w:val="00A22B57"/>
    <w:rsid w:val="00A23059"/>
    <w:rsid w:val="00A2311D"/>
    <w:rsid w:val="00A233F5"/>
    <w:rsid w:val="00A23422"/>
    <w:rsid w:val="00A2353D"/>
    <w:rsid w:val="00A23E28"/>
    <w:rsid w:val="00A248D1"/>
    <w:rsid w:val="00A24A4E"/>
    <w:rsid w:val="00A24A6D"/>
    <w:rsid w:val="00A24FEB"/>
    <w:rsid w:val="00A25174"/>
    <w:rsid w:val="00A251B4"/>
    <w:rsid w:val="00A2576B"/>
    <w:rsid w:val="00A25F8E"/>
    <w:rsid w:val="00A2668F"/>
    <w:rsid w:val="00A26B87"/>
    <w:rsid w:val="00A26C8D"/>
    <w:rsid w:val="00A26D50"/>
    <w:rsid w:val="00A2709C"/>
    <w:rsid w:val="00A2765D"/>
    <w:rsid w:val="00A276B5"/>
    <w:rsid w:val="00A27D07"/>
    <w:rsid w:val="00A30299"/>
    <w:rsid w:val="00A3074D"/>
    <w:rsid w:val="00A309F5"/>
    <w:rsid w:val="00A30F2F"/>
    <w:rsid w:val="00A310A4"/>
    <w:rsid w:val="00A3150E"/>
    <w:rsid w:val="00A320AC"/>
    <w:rsid w:val="00A321F2"/>
    <w:rsid w:val="00A32204"/>
    <w:rsid w:val="00A32C88"/>
    <w:rsid w:val="00A32C89"/>
    <w:rsid w:val="00A33C52"/>
    <w:rsid w:val="00A33CA1"/>
    <w:rsid w:val="00A33E30"/>
    <w:rsid w:val="00A33E94"/>
    <w:rsid w:val="00A34057"/>
    <w:rsid w:val="00A340E2"/>
    <w:rsid w:val="00A34B4F"/>
    <w:rsid w:val="00A34D08"/>
    <w:rsid w:val="00A3505E"/>
    <w:rsid w:val="00A353A0"/>
    <w:rsid w:val="00A35490"/>
    <w:rsid w:val="00A35753"/>
    <w:rsid w:val="00A35C20"/>
    <w:rsid w:val="00A36111"/>
    <w:rsid w:val="00A3633B"/>
    <w:rsid w:val="00A363B0"/>
    <w:rsid w:val="00A36508"/>
    <w:rsid w:val="00A37043"/>
    <w:rsid w:val="00A370C0"/>
    <w:rsid w:val="00A374DA"/>
    <w:rsid w:val="00A377C7"/>
    <w:rsid w:val="00A37A87"/>
    <w:rsid w:val="00A37B48"/>
    <w:rsid w:val="00A40C9A"/>
    <w:rsid w:val="00A41FAB"/>
    <w:rsid w:val="00A42267"/>
    <w:rsid w:val="00A426EC"/>
    <w:rsid w:val="00A42EBC"/>
    <w:rsid w:val="00A434F7"/>
    <w:rsid w:val="00A43B77"/>
    <w:rsid w:val="00A43F78"/>
    <w:rsid w:val="00A44C75"/>
    <w:rsid w:val="00A451A2"/>
    <w:rsid w:val="00A451A4"/>
    <w:rsid w:val="00A4553C"/>
    <w:rsid w:val="00A4567C"/>
    <w:rsid w:val="00A45997"/>
    <w:rsid w:val="00A45C55"/>
    <w:rsid w:val="00A4606F"/>
    <w:rsid w:val="00A4640F"/>
    <w:rsid w:val="00A466D6"/>
    <w:rsid w:val="00A46949"/>
    <w:rsid w:val="00A47094"/>
    <w:rsid w:val="00A472FC"/>
    <w:rsid w:val="00A473C3"/>
    <w:rsid w:val="00A478A2"/>
    <w:rsid w:val="00A478D9"/>
    <w:rsid w:val="00A47BE6"/>
    <w:rsid w:val="00A47D06"/>
    <w:rsid w:val="00A5056C"/>
    <w:rsid w:val="00A50ADA"/>
    <w:rsid w:val="00A51285"/>
    <w:rsid w:val="00A5131F"/>
    <w:rsid w:val="00A51E1F"/>
    <w:rsid w:val="00A51F3E"/>
    <w:rsid w:val="00A51F6D"/>
    <w:rsid w:val="00A521E4"/>
    <w:rsid w:val="00A522E6"/>
    <w:rsid w:val="00A52C8F"/>
    <w:rsid w:val="00A5319A"/>
    <w:rsid w:val="00A53349"/>
    <w:rsid w:val="00A5338B"/>
    <w:rsid w:val="00A53E65"/>
    <w:rsid w:val="00A54431"/>
    <w:rsid w:val="00A545CD"/>
    <w:rsid w:val="00A5462D"/>
    <w:rsid w:val="00A54841"/>
    <w:rsid w:val="00A55301"/>
    <w:rsid w:val="00A56079"/>
    <w:rsid w:val="00A5649C"/>
    <w:rsid w:val="00A5652B"/>
    <w:rsid w:val="00A56B92"/>
    <w:rsid w:val="00A56ED5"/>
    <w:rsid w:val="00A570BD"/>
    <w:rsid w:val="00A571FA"/>
    <w:rsid w:val="00A57302"/>
    <w:rsid w:val="00A5762B"/>
    <w:rsid w:val="00A577C4"/>
    <w:rsid w:val="00A57D39"/>
    <w:rsid w:val="00A57E32"/>
    <w:rsid w:val="00A57F38"/>
    <w:rsid w:val="00A57F4C"/>
    <w:rsid w:val="00A60029"/>
    <w:rsid w:val="00A60E22"/>
    <w:rsid w:val="00A612F2"/>
    <w:rsid w:val="00A61861"/>
    <w:rsid w:val="00A61A89"/>
    <w:rsid w:val="00A61AA7"/>
    <w:rsid w:val="00A61B32"/>
    <w:rsid w:val="00A61CA2"/>
    <w:rsid w:val="00A6239F"/>
    <w:rsid w:val="00A623CD"/>
    <w:rsid w:val="00A62930"/>
    <w:rsid w:val="00A62BAA"/>
    <w:rsid w:val="00A632A2"/>
    <w:rsid w:val="00A63551"/>
    <w:rsid w:val="00A64064"/>
    <w:rsid w:val="00A651A3"/>
    <w:rsid w:val="00A65203"/>
    <w:rsid w:val="00A65A36"/>
    <w:rsid w:val="00A65AFA"/>
    <w:rsid w:val="00A65F3F"/>
    <w:rsid w:val="00A66EA2"/>
    <w:rsid w:val="00A67783"/>
    <w:rsid w:val="00A67D74"/>
    <w:rsid w:val="00A67F17"/>
    <w:rsid w:val="00A70071"/>
    <w:rsid w:val="00A702F3"/>
    <w:rsid w:val="00A7094D"/>
    <w:rsid w:val="00A70B58"/>
    <w:rsid w:val="00A70EA7"/>
    <w:rsid w:val="00A712B6"/>
    <w:rsid w:val="00A71773"/>
    <w:rsid w:val="00A7178E"/>
    <w:rsid w:val="00A71D08"/>
    <w:rsid w:val="00A71FE8"/>
    <w:rsid w:val="00A725CC"/>
    <w:rsid w:val="00A72683"/>
    <w:rsid w:val="00A737C6"/>
    <w:rsid w:val="00A743C2"/>
    <w:rsid w:val="00A744E3"/>
    <w:rsid w:val="00A7478E"/>
    <w:rsid w:val="00A7493A"/>
    <w:rsid w:val="00A749E4"/>
    <w:rsid w:val="00A74B48"/>
    <w:rsid w:val="00A74EE2"/>
    <w:rsid w:val="00A75288"/>
    <w:rsid w:val="00A75434"/>
    <w:rsid w:val="00A754E9"/>
    <w:rsid w:val="00A757B2"/>
    <w:rsid w:val="00A7595B"/>
    <w:rsid w:val="00A760D6"/>
    <w:rsid w:val="00A76F50"/>
    <w:rsid w:val="00A77523"/>
    <w:rsid w:val="00A77AD0"/>
    <w:rsid w:val="00A77C92"/>
    <w:rsid w:val="00A77E5B"/>
    <w:rsid w:val="00A8057A"/>
    <w:rsid w:val="00A805C0"/>
    <w:rsid w:val="00A8061C"/>
    <w:rsid w:val="00A807E1"/>
    <w:rsid w:val="00A80968"/>
    <w:rsid w:val="00A80BB6"/>
    <w:rsid w:val="00A80C2F"/>
    <w:rsid w:val="00A81407"/>
    <w:rsid w:val="00A827F9"/>
    <w:rsid w:val="00A8285D"/>
    <w:rsid w:val="00A8323E"/>
    <w:rsid w:val="00A83CCF"/>
    <w:rsid w:val="00A83E4D"/>
    <w:rsid w:val="00A842BB"/>
    <w:rsid w:val="00A8469E"/>
    <w:rsid w:val="00A851FA"/>
    <w:rsid w:val="00A8577B"/>
    <w:rsid w:val="00A85DC9"/>
    <w:rsid w:val="00A8614D"/>
    <w:rsid w:val="00A86229"/>
    <w:rsid w:val="00A86252"/>
    <w:rsid w:val="00A86666"/>
    <w:rsid w:val="00A86C55"/>
    <w:rsid w:val="00A86E00"/>
    <w:rsid w:val="00A8700C"/>
    <w:rsid w:val="00A8723E"/>
    <w:rsid w:val="00A87399"/>
    <w:rsid w:val="00A873FD"/>
    <w:rsid w:val="00A878EE"/>
    <w:rsid w:val="00A87A1B"/>
    <w:rsid w:val="00A87D45"/>
    <w:rsid w:val="00A90025"/>
    <w:rsid w:val="00A9033A"/>
    <w:rsid w:val="00A90B21"/>
    <w:rsid w:val="00A90DE9"/>
    <w:rsid w:val="00A9103F"/>
    <w:rsid w:val="00A91080"/>
    <w:rsid w:val="00A9127E"/>
    <w:rsid w:val="00A91471"/>
    <w:rsid w:val="00A9189B"/>
    <w:rsid w:val="00A91983"/>
    <w:rsid w:val="00A91A2E"/>
    <w:rsid w:val="00A91C4F"/>
    <w:rsid w:val="00A91FAC"/>
    <w:rsid w:val="00A92492"/>
    <w:rsid w:val="00A92705"/>
    <w:rsid w:val="00A9273B"/>
    <w:rsid w:val="00A932CF"/>
    <w:rsid w:val="00A937D9"/>
    <w:rsid w:val="00A93D65"/>
    <w:rsid w:val="00A9426A"/>
    <w:rsid w:val="00A94A10"/>
    <w:rsid w:val="00A94BB6"/>
    <w:rsid w:val="00A94DDD"/>
    <w:rsid w:val="00A95694"/>
    <w:rsid w:val="00A957FF"/>
    <w:rsid w:val="00A967D2"/>
    <w:rsid w:val="00A967D8"/>
    <w:rsid w:val="00A9682C"/>
    <w:rsid w:val="00A973F5"/>
    <w:rsid w:val="00A974CB"/>
    <w:rsid w:val="00A9792F"/>
    <w:rsid w:val="00AA00B8"/>
    <w:rsid w:val="00AA0859"/>
    <w:rsid w:val="00AA0B51"/>
    <w:rsid w:val="00AA1003"/>
    <w:rsid w:val="00AA12ED"/>
    <w:rsid w:val="00AA1580"/>
    <w:rsid w:val="00AA1A6A"/>
    <w:rsid w:val="00AA1B78"/>
    <w:rsid w:val="00AA2225"/>
    <w:rsid w:val="00AA23AD"/>
    <w:rsid w:val="00AA249A"/>
    <w:rsid w:val="00AA249B"/>
    <w:rsid w:val="00AA324D"/>
    <w:rsid w:val="00AA3354"/>
    <w:rsid w:val="00AA3708"/>
    <w:rsid w:val="00AA3D4A"/>
    <w:rsid w:val="00AA438A"/>
    <w:rsid w:val="00AA48B5"/>
    <w:rsid w:val="00AA4BCE"/>
    <w:rsid w:val="00AA577F"/>
    <w:rsid w:val="00AA58FF"/>
    <w:rsid w:val="00AA5A1B"/>
    <w:rsid w:val="00AA6803"/>
    <w:rsid w:val="00AA680C"/>
    <w:rsid w:val="00AA69B2"/>
    <w:rsid w:val="00AA7080"/>
    <w:rsid w:val="00AA723B"/>
    <w:rsid w:val="00AA75BF"/>
    <w:rsid w:val="00AA76DD"/>
    <w:rsid w:val="00AA79A5"/>
    <w:rsid w:val="00AA7A37"/>
    <w:rsid w:val="00AA7A4B"/>
    <w:rsid w:val="00AA7AB4"/>
    <w:rsid w:val="00AA7BEC"/>
    <w:rsid w:val="00AA7D85"/>
    <w:rsid w:val="00AB00D3"/>
    <w:rsid w:val="00AB0176"/>
    <w:rsid w:val="00AB0545"/>
    <w:rsid w:val="00AB0796"/>
    <w:rsid w:val="00AB0AA9"/>
    <w:rsid w:val="00AB104C"/>
    <w:rsid w:val="00AB1405"/>
    <w:rsid w:val="00AB1424"/>
    <w:rsid w:val="00AB1759"/>
    <w:rsid w:val="00AB1892"/>
    <w:rsid w:val="00AB1D31"/>
    <w:rsid w:val="00AB1E12"/>
    <w:rsid w:val="00AB1FC4"/>
    <w:rsid w:val="00AB203E"/>
    <w:rsid w:val="00AB23DD"/>
    <w:rsid w:val="00AB23E4"/>
    <w:rsid w:val="00AB251B"/>
    <w:rsid w:val="00AB25C0"/>
    <w:rsid w:val="00AB25C1"/>
    <w:rsid w:val="00AB29AD"/>
    <w:rsid w:val="00AB2C3C"/>
    <w:rsid w:val="00AB35D8"/>
    <w:rsid w:val="00AB437F"/>
    <w:rsid w:val="00AB4567"/>
    <w:rsid w:val="00AB49CB"/>
    <w:rsid w:val="00AB4B01"/>
    <w:rsid w:val="00AB4BB1"/>
    <w:rsid w:val="00AB4C85"/>
    <w:rsid w:val="00AB4DF6"/>
    <w:rsid w:val="00AB51FD"/>
    <w:rsid w:val="00AB545D"/>
    <w:rsid w:val="00AB561E"/>
    <w:rsid w:val="00AB5851"/>
    <w:rsid w:val="00AB5A0E"/>
    <w:rsid w:val="00AB5E3E"/>
    <w:rsid w:val="00AB6541"/>
    <w:rsid w:val="00AB6F07"/>
    <w:rsid w:val="00AB7231"/>
    <w:rsid w:val="00AB73CB"/>
    <w:rsid w:val="00AC0E69"/>
    <w:rsid w:val="00AC11D8"/>
    <w:rsid w:val="00AC14FE"/>
    <w:rsid w:val="00AC178B"/>
    <w:rsid w:val="00AC18F0"/>
    <w:rsid w:val="00AC1A98"/>
    <w:rsid w:val="00AC1F3C"/>
    <w:rsid w:val="00AC2421"/>
    <w:rsid w:val="00AC2A24"/>
    <w:rsid w:val="00AC2FB5"/>
    <w:rsid w:val="00AC349E"/>
    <w:rsid w:val="00AC3B44"/>
    <w:rsid w:val="00AC3B56"/>
    <w:rsid w:val="00AC3EB1"/>
    <w:rsid w:val="00AC452E"/>
    <w:rsid w:val="00AC4D8D"/>
    <w:rsid w:val="00AC53C3"/>
    <w:rsid w:val="00AC5470"/>
    <w:rsid w:val="00AC559E"/>
    <w:rsid w:val="00AC56F6"/>
    <w:rsid w:val="00AC5AB3"/>
    <w:rsid w:val="00AC6DD4"/>
    <w:rsid w:val="00AC6E34"/>
    <w:rsid w:val="00AC76DB"/>
    <w:rsid w:val="00AC795E"/>
    <w:rsid w:val="00AC7AC7"/>
    <w:rsid w:val="00AC7B77"/>
    <w:rsid w:val="00AC7C3C"/>
    <w:rsid w:val="00AC7D32"/>
    <w:rsid w:val="00AC7EB2"/>
    <w:rsid w:val="00AC7EF5"/>
    <w:rsid w:val="00AC7FA1"/>
    <w:rsid w:val="00AD0120"/>
    <w:rsid w:val="00AD01B4"/>
    <w:rsid w:val="00AD03C3"/>
    <w:rsid w:val="00AD043B"/>
    <w:rsid w:val="00AD1084"/>
    <w:rsid w:val="00AD15F6"/>
    <w:rsid w:val="00AD16B8"/>
    <w:rsid w:val="00AD1827"/>
    <w:rsid w:val="00AD1C84"/>
    <w:rsid w:val="00AD1D94"/>
    <w:rsid w:val="00AD25DC"/>
    <w:rsid w:val="00AD27F5"/>
    <w:rsid w:val="00AD2B5B"/>
    <w:rsid w:val="00AD2CF9"/>
    <w:rsid w:val="00AD2D86"/>
    <w:rsid w:val="00AD2E72"/>
    <w:rsid w:val="00AD2F70"/>
    <w:rsid w:val="00AD37D0"/>
    <w:rsid w:val="00AD3929"/>
    <w:rsid w:val="00AD3C71"/>
    <w:rsid w:val="00AD4192"/>
    <w:rsid w:val="00AD41CD"/>
    <w:rsid w:val="00AD41E7"/>
    <w:rsid w:val="00AD4BF2"/>
    <w:rsid w:val="00AD4D4F"/>
    <w:rsid w:val="00AD4FD8"/>
    <w:rsid w:val="00AD5D3C"/>
    <w:rsid w:val="00AD5D62"/>
    <w:rsid w:val="00AD6787"/>
    <w:rsid w:val="00AD7A6B"/>
    <w:rsid w:val="00AD7C22"/>
    <w:rsid w:val="00AE0004"/>
    <w:rsid w:val="00AE0100"/>
    <w:rsid w:val="00AE0213"/>
    <w:rsid w:val="00AE06CC"/>
    <w:rsid w:val="00AE0859"/>
    <w:rsid w:val="00AE0EC3"/>
    <w:rsid w:val="00AE13F7"/>
    <w:rsid w:val="00AE15F2"/>
    <w:rsid w:val="00AE1620"/>
    <w:rsid w:val="00AE1727"/>
    <w:rsid w:val="00AE2097"/>
    <w:rsid w:val="00AE24B5"/>
    <w:rsid w:val="00AE274A"/>
    <w:rsid w:val="00AE2AF1"/>
    <w:rsid w:val="00AE2EB2"/>
    <w:rsid w:val="00AE3766"/>
    <w:rsid w:val="00AE38FE"/>
    <w:rsid w:val="00AE3AC5"/>
    <w:rsid w:val="00AE3D5C"/>
    <w:rsid w:val="00AE459D"/>
    <w:rsid w:val="00AE4A6A"/>
    <w:rsid w:val="00AE59D9"/>
    <w:rsid w:val="00AE5B62"/>
    <w:rsid w:val="00AE6040"/>
    <w:rsid w:val="00AE64DA"/>
    <w:rsid w:val="00AE64E5"/>
    <w:rsid w:val="00AE6948"/>
    <w:rsid w:val="00AE69D3"/>
    <w:rsid w:val="00AE6B1D"/>
    <w:rsid w:val="00AE6CA1"/>
    <w:rsid w:val="00AE71C5"/>
    <w:rsid w:val="00AE7E0D"/>
    <w:rsid w:val="00AF0BD6"/>
    <w:rsid w:val="00AF0DD8"/>
    <w:rsid w:val="00AF0EC3"/>
    <w:rsid w:val="00AF1281"/>
    <w:rsid w:val="00AF160C"/>
    <w:rsid w:val="00AF1B3F"/>
    <w:rsid w:val="00AF1BA6"/>
    <w:rsid w:val="00AF1FCB"/>
    <w:rsid w:val="00AF20CC"/>
    <w:rsid w:val="00AF2938"/>
    <w:rsid w:val="00AF2FDD"/>
    <w:rsid w:val="00AF3956"/>
    <w:rsid w:val="00AF3D90"/>
    <w:rsid w:val="00AF40A8"/>
    <w:rsid w:val="00AF4432"/>
    <w:rsid w:val="00AF4529"/>
    <w:rsid w:val="00AF4639"/>
    <w:rsid w:val="00AF4774"/>
    <w:rsid w:val="00AF49D9"/>
    <w:rsid w:val="00AF4ADB"/>
    <w:rsid w:val="00AF4AE4"/>
    <w:rsid w:val="00AF4B2E"/>
    <w:rsid w:val="00AF5171"/>
    <w:rsid w:val="00AF5901"/>
    <w:rsid w:val="00AF5D0E"/>
    <w:rsid w:val="00AF636F"/>
    <w:rsid w:val="00AF6966"/>
    <w:rsid w:val="00AF6ADB"/>
    <w:rsid w:val="00AF6E9F"/>
    <w:rsid w:val="00AF732B"/>
    <w:rsid w:val="00AF77A8"/>
    <w:rsid w:val="00AF7B73"/>
    <w:rsid w:val="00B00754"/>
    <w:rsid w:val="00B008E3"/>
    <w:rsid w:val="00B01098"/>
    <w:rsid w:val="00B01242"/>
    <w:rsid w:val="00B0140D"/>
    <w:rsid w:val="00B01AFC"/>
    <w:rsid w:val="00B01B46"/>
    <w:rsid w:val="00B01E50"/>
    <w:rsid w:val="00B026AE"/>
    <w:rsid w:val="00B031C7"/>
    <w:rsid w:val="00B034E4"/>
    <w:rsid w:val="00B037AF"/>
    <w:rsid w:val="00B03871"/>
    <w:rsid w:val="00B03E94"/>
    <w:rsid w:val="00B040C6"/>
    <w:rsid w:val="00B0464D"/>
    <w:rsid w:val="00B04941"/>
    <w:rsid w:val="00B04A13"/>
    <w:rsid w:val="00B04B3D"/>
    <w:rsid w:val="00B05218"/>
    <w:rsid w:val="00B053C7"/>
    <w:rsid w:val="00B05547"/>
    <w:rsid w:val="00B0655A"/>
    <w:rsid w:val="00B07B17"/>
    <w:rsid w:val="00B07EBD"/>
    <w:rsid w:val="00B07F0B"/>
    <w:rsid w:val="00B07FBA"/>
    <w:rsid w:val="00B109A5"/>
    <w:rsid w:val="00B1118E"/>
    <w:rsid w:val="00B11885"/>
    <w:rsid w:val="00B121CB"/>
    <w:rsid w:val="00B12352"/>
    <w:rsid w:val="00B1267B"/>
    <w:rsid w:val="00B12E47"/>
    <w:rsid w:val="00B13490"/>
    <w:rsid w:val="00B13838"/>
    <w:rsid w:val="00B13A51"/>
    <w:rsid w:val="00B13D30"/>
    <w:rsid w:val="00B14A11"/>
    <w:rsid w:val="00B14E7B"/>
    <w:rsid w:val="00B14F40"/>
    <w:rsid w:val="00B152AB"/>
    <w:rsid w:val="00B153DE"/>
    <w:rsid w:val="00B15406"/>
    <w:rsid w:val="00B157EC"/>
    <w:rsid w:val="00B16CD2"/>
    <w:rsid w:val="00B16F26"/>
    <w:rsid w:val="00B16F7B"/>
    <w:rsid w:val="00B176CD"/>
    <w:rsid w:val="00B1772E"/>
    <w:rsid w:val="00B179E8"/>
    <w:rsid w:val="00B20013"/>
    <w:rsid w:val="00B20891"/>
    <w:rsid w:val="00B209FF"/>
    <w:rsid w:val="00B20D50"/>
    <w:rsid w:val="00B2109B"/>
    <w:rsid w:val="00B214A7"/>
    <w:rsid w:val="00B216A7"/>
    <w:rsid w:val="00B21B69"/>
    <w:rsid w:val="00B223D0"/>
    <w:rsid w:val="00B23BA4"/>
    <w:rsid w:val="00B23D95"/>
    <w:rsid w:val="00B242F9"/>
    <w:rsid w:val="00B24443"/>
    <w:rsid w:val="00B244B3"/>
    <w:rsid w:val="00B245EC"/>
    <w:rsid w:val="00B2481D"/>
    <w:rsid w:val="00B249AE"/>
    <w:rsid w:val="00B24A8F"/>
    <w:rsid w:val="00B24DDD"/>
    <w:rsid w:val="00B2543E"/>
    <w:rsid w:val="00B26369"/>
    <w:rsid w:val="00B26515"/>
    <w:rsid w:val="00B26563"/>
    <w:rsid w:val="00B26917"/>
    <w:rsid w:val="00B26AA6"/>
    <w:rsid w:val="00B26B72"/>
    <w:rsid w:val="00B26EDA"/>
    <w:rsid w:val="00B2773E"/>
    <w:rsid w:val="00B27744"/>
    <w:rsid w:val="00B277F5"/>
    <w:rsid w:val="00B27925"/>
    <w:rsid w:val="00B27EF1"/>
    <w:rsid w:val="00B30164"/>
    <w:rsid w:val="00B3040C"/>
    <w:rsid w:val="00B3162B"/>
    <w:rsid w:val="00B316B1"/>
    <w:rsid w:val="00B3181B"/>
    <w:rsid w:val="00B31A21"/>
    <w:rsid w:val="00B31CD5"/>
    <w:rsid w:val="00B3204B"/>
    <w:rsid w:val="00B324C5"/>
    <w:rsid w:val="00B326CC"/>
    <w:rsid w:val="00B3279E"/>
    <w:rsid w:val="00B327C6"/>
    <w:rsid w:val="00B32DDA"/>
    <w:rsid w:val="00B32FC6"/>
    <w:rsid w:val="00B333B5"/>
    <w:rsid w:val="00B33908"/>
    <w:rsid w:val="00B33A1B"/>
    <w:rsid w:val="00B33D41"/>
    <w:rsid w:val="00B3412F"/>
    <w:rsid w:val="00B34176"/>
    <w:rsid w:val="00B3422F"/>
    <w:rsid w:val="00B3428C"/>
    <w:rsid w:val="00B3460C"/>
    <w:rsid w:val="00B3463C"/>
    <w:rsid w:val="00B34E24"/>
    <w:rsid w:val="00B34E5E"/>
    <w:rsid w:val="00B34ECC"/>
    <w:rsid w:val="00B357FE"/>
    <w:rsid w:val="00B35D9D"/>
    <w:rsid w:val="00B35FEB"/>
    <w:rsid w:val="00B37199"/>
    <w:rsid w:val="00B374B6"/>
    <w:rsid w:val="00B375C1"/>
    <w:rsid w:val="00B37B6D"/>
    <w:rsid w:val="00B37D1F"/>
    <w:rsid w:val="00B4026B"/>
    <w:rsid w:val="00B404B0"/>
    <w:rsid w:val="00B405EB"/>
    <w:rsid w:val="00B4060B"/>
    <w:rsid w:val="00B40B08"/>
    <w:rsid w:val="00B40B6B"/>
    <w:rsid w:val="00B40C29"/>
    <w:rsid w:val="00B41FF6"/>
    <w:rsid w:val="00B42008"/>
    <w:rsid w:val="00B421DE"/>
    <w:rsid w:val="00B4229D"/>
    <w:rsid w:val="00B4271C"/>
    <w:rsid w:val="00B42AE8"/>
    <w:rsid w:val="00B42DA2"/>
    <w:rsid w:val="00B42E5D"/>
    <w:rsid w:val="00B43276"/>
    <w:rsid w:val="00B4365A"/>
    <w:rsid w:val="00B43AEF"/>
    <w:rsid w:val="00B43C4E"/>
    <w:rsid w:val="00B43E57"/>
    <w:rsid w:val="00B43F78"/>
    <w:rsid w:val="00B43F8D"/>
    <w:rsid w:val="00B444B8"/>
    <w:rsid w:val="00B44A93"/>
    <w:rsid w:val="00B45242"/>
    <w:rsid w:val="00B453AB"/>
    <w:rsid w:val="00B455A1"/>
    <w:rsid w:val="00B4562E"/>
    <w:rsid w:val="00B456D5"/>
    <w:rsid w:val="00B45FDB"/>
    <w:rsid w:val="00B46042"/>
    <w:rsid w:val="00B465AD"/>
    <w:rsid w:val="00B46679"/>
    <w:rsid w:val="00B4672F"/>
    <w:rsid w:val="00B4692D"/>
    <w:rsid w:val="00B46940"/>
    <w:rsid w:val="00B46A82"/>
    <w:rsid w:val="00B46AF2"/>
    <w:rsid w:val="00B47486"/>
    <w:rsid w:val="00B47B96"/>
    <w:rsid w:val="00B50115"/>
    <w:rsid w:val="00B50AE4"/>
    <w:rsid w:val="00B50BD9"/>
    <w:rsid w:val="00B514EC"/>
    <w:rsid w:val="00B52992"/>
    <w:rsid w:val="00B52F01"/>
    <w:rsid w:val="00B52FF8"/>
    <w:rsid w:val="00B5331D"/>
    <w:rsid w:val="00B536B8"/>
    <w:rsid w:val="00B53913"/>
    <w:rsid w:val="00B53DB2"/>
    <w:rsid w:val="00B540EA"/>
    <w:rsid w:val="00B54216"/>
    <w:rsid w:val="00B5446B"/>
    <w:rsid w:val="00B549BC"/>
    <w:rsid w:val="00B54ADB"/>
    <w:rsid w:val="00B54B4D"/>
    <w:rsid w:val="00B55441"/>
    <w:rsid w:val="00B5570F"/>
    <w:rsid w:val="00B559D9"/>
    <w:rsid w:val="00B55A7E"/>
    <w:rsid w:val="00B55F0B"/>
    <w:rsid w:val="00B56066"/>
    <w:rsid w:val="00B56126"/>
    <w:rsid w:val="00B563F9"/>
    <w:rsid w:val="00B56673"/>
    <w:rsid w:val="00B568F6"/>
    <w:rsid w:val="00B56996"/>
    <w:rsid w:val="00B56C06"/>
    <w:rsid w:val="00B56CC0"/>
    <w:rsid w:val="00B56E26"/>
    <w:rsid w:val="00B574F5"/>
    <w:rsid w:val="00B57AA8"/>
    <w:rsid w:val="00B602D7"/>
    <w:rsid w:val="00B60775"/>
    <w:rsid w:val="00B609FC"/>
    <w:rsid w:val="00B613FB"/>
    <w:rsid w:val="00B6148A"/>
    <w:rsid w:val="00B61846"/>
    <w:rsid w:val="00B6191B"/>
    <w:rsid w:val="00B61944"/>
    <w:rsid w:val="00B61D4A"/>
    <w:rsid w:val="00B61E39"/>
    <w:rsid w:val="00B61F51"/>
    <w:rsid w:val="00B622F9"/>
    <w:rsid w:val="00B625B0"/>
    <w:rsid w:val="00B628F8"/>
    <w:rsid w:val="00B637AD"/>
    <w:rsid w:val="00B6403A"/>
    <w:rsid w:val="00B648F4"/>
    <w:rsid w:val="00B65765"/>
    <w:rsid w:val="00B6587A"/>
    <w:rsid w:val="00B658B7"/>
    <w:rsid w:val="00B65A9C"/>
    <w:rsid w:val="00B65EA3"/>
    <w:rsid w:val="00B66098"/>
    <w:rsid w:val="00B66284"/>
    <w:rsid w:val="00B66320"/>
    <w:rsid w:val="00B66537"/>
    <w:rsid w:val="00B668C9"/>
    <w:rsid w:val="00B66F85"/>
    <w:rsid w:val="00B674DA"/>
    <w:rsid w:val="00B679F6"/>
    <w:rsid w:val="00B67C67"/>
    <w:rsid w:val="00B67CCB"/>
    <w:rsid w:val="00B67F89"/>
    <w:rsid w:val="00B67FDB"/>
    <w:rsid w:val="00B70061"/>
    <w:rsid w:val="00B70318"/>
    <w:rsid w:val="00B705D5"/>
    <w:rsid w:val="00B70C06"/>
    <w:rsid w:val="00B71253"/>
    <w:rsid w:val="00B71374"/>
    <w:rsid w:val="00B713F6"/>
    <w:rsid w:val="00B715AB"/>
    <w:rsid w:val="00B717FD"/>
    <w:rsid w:val="00B72128"/>
    <w:rsid w:val="00B72236"/>
    <w:rsid w:val="00B72652"/>
    <w:rsid w:val="00B72955"/>
    <w:rsid w:val="00B72EBB"/>
    <w:rsid w:val="00B7308B"/>
    <w:rsid w:val="00B73689"/>
    <w:rsid w:val="00B7383D"/>
    <w:rsid w:val="00B7399B"/>
    <w:rsid w:val="00B74073"/>
    <w:rsid w:val="00B745B7"/>
    <w:rsid w:val="00B74B84"/>
    <w:rsid w:val="00B74EE3"/>
    <w:rsid w:val="00B75C93"/>
    <w:rsid w:val="00B762EE"/>
    <w:rsid w:val="00B774D5"/>
    <w:rsid w:val="00B77928"/>
    <w:rsid w:val="00B779AC"/>
    <w:rsid w:val="00B77A3A"/>
    <w:rsid w:val="00B77CD5"/>
    <w:rsid w:val="00B77D61"/>
    <w:rsid w:val="00B77DFB"/>
    <w:rsid w:val="00B77E0C"/>
    <w:rsid w:val="00B802FD"/>
    <w:rsid w:val="00B8058B"/>
    <w:rsid w:val="00B805D6"/>
    <w:rsid w:val="00B80A33"/>
    <w:rsid w:val="00B81120"/>
    <w:rsid w:val="00B817E2"/>
    <w:rsid w:val="00B81858"/>
    <w:rsid w:val="00B818CF"/>
    <w:rsid w:val="00B81995"/>
    <w:rsid w:val="00B81ABF"/>
    <w:rsid w:val="00B81D71"/>
    <w:rsid w:val="00B820C4"/>
    <w:rsid w:val="00B820F7"/>
    <w:rsid w:val="00B82FCD"/>
    <w:rsid w:val="00B82FDE"/>
    <w:rsid w:val="00B83598"/>
    <w:rsid w:val="00B83A5F"/>
    <w:rsid w:val="00B83AF3"/>
    <w:rsid w:val="00B83E13"/>
    <w:rsid w:val="00B83F63"/>
    <w:rsid w:val="00B83FCA"/>
    <w:rsid w:val="00B8421D"/>
    <w:rsid w:val="00B84335"/>
    <w:rsid w:val="00B8436E"/>
    <w:rsid w:val="00B84618"/>
    <w:rsid w:val="00B84689"/>
    <w:rsid w:val="00B85366"/>
    <w:rsid w:val="00B85430"/>
    <w:rsid w:val="00B85431"/>
    <w:rsid w:val="00B86173"/>
    <w:rsid w:val="00B865C0"/>
    <w:rsid w:val="00B86773"/>
    <w:rsid w:val="00B86879"/>
    <w:rsid w:val="00B8690E"/>
    <w:rsid w:val="00B86CD3"/>
    <w:rsid w:val="00B871D9"/>
    <w:rsid w:val="00B875B4"/>
    <w:rsid w:val="00B87F42"/>
    <w:rsid w:val="00B901C1"/>
    <w:rsid w:val="00B9098D"/>
    <w:rsid w:val="00B90E09"/>
    <w:rsid w:val="00B9115D"/>
    <w:rsid w:val="00B9230D"/>
    <w:rsid w:val="00B9246A"/>
    <w:rsid w:val="00B9262F"/>
    <w:rsid w:val="00B93A67"/>
    <w:rsid w:val="00B93C16"/>
    <w:rsid w:val="00B93CF6"/>
    <w:rsid w:val="00B94263"/>
    <w:rsid w:val="00B94514"/>
    <w:rsid w:val="00B94A14"/>
    <w:rsid w:val="00B94FE7"/>
    <w:rsid w:val="00B9503E"/>
    <w:rsid w:val="00B959F0"/>
    <w:rsid w:val="00B95E04"/>
    <w:rsid w:val="00B95E14"/>
    <w:rsid w:val="00B9628A"/>
    <w:rsid w:val="00B96476"/>
    <w:rsid w:val="00B967FB"/>
    <w:rsid w:val="00B9699D"/>
    <w:rsid w:val="00B96AAA"/>
    <w:rsid w:val="00B96D3D"/>
    <w:rsid w:val="00B97258"/>
    <w:rsid w:val="00B972F5"/>
    <w:rsid w:val="00B97631"/>
    <w:rsid w:val="00B97718"/>
    <w:rsid w:val="00B979CB"/>
    <w:rsid w:val="00B97C3C"/>
    <w:rsid w:val="00B97DAF"/>
    <w:rsid w:val="00BA0164"/>
    <w:rsid w:val="00BA0DCC"/>
    <w:rsid w:val="00BA0DD6"/>
    <w:rsid w:val="00BA11E1"/>
    <w:rsid w:val="00BA1256"/>
    <w:rsid w:val="00BA169F"/>
    <w:rsid w:val="00BA1898"/>
    <w:rsid w:val="00BA1B15"/>
    <w:rsid w:val="00BA2778"/>
    <w:rsid w:val="00BA2855"/>
    <w:rsid w:val="00BA358B"/>
    <w:rsid w:val="00BA35A6"/>
    <w:rsid w:val="00BA3EF4"/>
    <w:rsid w:val="00BA41F7"/>
    <w:rsid w:val="00BA44B8"/>
    <w:rsid w:val="00BA4670"/>
    <w:rsid w:val="00BA4CFD"/>
    <w:rsid w:val="00BA5100"/>
    <w:rsid w:val="00BA5337"/>
    <w:rsid w:val="00BA5458"/>
    <w:rsid w:val="00BA56BA"/>
    <w:rsid w:val="00BA5955"/>
    <w:rsid w:val="00BA5B6D"/>
    <w:rsid w:val="00BA5C17"/>
    <w:rsid w:val="00BA5DE9"/>
    <w:rsid w:val="00BA6100"/>
    <w:rsid w:val="00BA6450"/>
    <w:rsid w:val="00BA6EAB"/>
    <w:rsid w:val="00BA7091"/>
    <w:rsid w:val="00BA7703"/>
    <w:rsid w:val="00BA7A00"/>
    <w:rsid w:val="00BA7FCE"/>
    <w:rsid w:val="00BB000B"/>
    <w:rsid w:val="00BB0694"/>
    <w:rsid w:val="00BB11FF"/>
    <w:rsid w:val="00BB1763"/>
    <w:rsid w:val="00BB1835"/>
    <w:rsid w:val="00BB190B"/>
    <w:rsid w:val="00BB2460"/>
    <w:rsid w:val="00BB2ED0"/>
    <w:rsid w:val="00BB356D"/>
    <w:rsid w:val="00BB3591"/>
    <w:rsid w:val="00BB36CB"/>
    <w:rsid w:val="00BB41C0"/>
    <w:rsid w:val="00BB455B"/>
    <w:rsid w:val="00BB4AAD"/>
    <w:rsid w:val="00BB4BBE"/>
    <w:rsid w:val="00BB5046"/>
    <w:rsid w:val="00BB5521"/>
    <w:rsid w:val="00BB5D01"/>
    <w:rsid w:val="00BB6477"/>
    <w:rsid w:val="00BB65BC"/>
    <w:rsid w:val="00BB6740"/>
    <w:rsid w:val="00BB6B53"/>
    <w:rsid w:val="00BB6C41"/>
    <w:rsid w:val="00BB783D"/>
    <w:rsid w:val="00BC0090"/>
    <w:rsid w:val="00BC0435"/>
    <w:rsid w:val="00BC098F"/>
    <w:rsid w:val="00BC09CA"/>
    <w:rsid w:val="00BC0CA1"/>
    <w:rsid w:val="00BC1018"/>
    <w:rsid w:val="00BC1106"/>
    <w:rsid w:val="00BC13FC"/>
    <w:rsid w:val="00BC16BC"/>
    <w:rsid w:val="00BC16DC"/>
    <w:rsid w:val="00BC19DD"/>
    <w:rsid w:val="00BC1E7B"/>
    <w:rsid w:val="00BC1F8B"/>
    <w:rsid w:val="00BC28E5"/>
    <w:rsid w:val="00BC324D"/>
    <w:rsid w:val="00BC36C4"/>
    <w:rsid w:val="00BC3A80"/>
    <w:rsid w:val="00BC418B"/>
    <w:rsid w:val="00BC4C89"/>
    <w:rsid w:val="00BC4F67"/>
    <w:rsid w:val="00BC57AF"/>
    <w:rsid w:val="00BC58C3"/>
    <w:rsid w:val="00BC58CD"/>
    <w:rsid w:val="00BC59E3"/>
    <w:rsid w:val="00BC5EE7"/>
    <w:rsid w:val="00BC5FEC"/>
    <w:rsid w:val="00BC7DFC"/>
    <w:rsid w:val="00BD02A3"/>
    <w:rsid w:val="00BD077B"/>
    <w:rsid w:val="00BD105B"/>
    <w:rsid w:val="00BD1330"/>
    <w:rsid w:val="00BD145C"/>
    <w:rsid w:val="00BD1581"/>
    <w:rsid w:val="00BD19DF"/>
    <w:rsid w:val="00BD1D8F"/>
    <w:rsid w:val="00BD1F41"/>
    <w:rsid w:val="00BD2452"/>
    <w:rsid w:val="00BD2510"/>
    <w:rsid w:val="00BD2B22"/>
    <w:rsid w:val="00BD30FF"/>
    <w:rsid w:val="00BD32AC"/>
    <w:rsid w:val="00BD343A"/>
    <w:rsid w:val="00BD343E"/>
    <w:rsid w:val="00BD35CD"/>
    <w:rsid w:val="00BD35DB"/>
    <w:rsid w:val="00BD3D35"/>
    <w:rsid w:val="00BD3D3A"/>
    <w:rsid w:val="00BD41E4"/>
    <w:rsid w:val="00BD44E6"/>
    <w:rsid w:val="00BD48D8"/>
    <w:rsid w:val="00BD4E28"/>
    <w:rsid w:val="00BD55CD"/>
    <w:rsid w:val="00BD59E5"/>
    <w:rsid w:val="00BD5D68"/>
    <w:rsid w:val="00BD7738"/>
    <w:rsid w:val="00BD7A58"/>
    <w:rsid w:val="00BD7DDF"/>
    <w:rsid w:val="00BE015F"/>
    <w:rsid w:val="00BE0208"/>
    <w:rsid w:val="00BE02D7"/>
    <w:rsid w:val="00BE0333"/>
    <w:rsid w:val="00BE0C49"/>
    <w:rsid w:val="00BE0E69"/>
    <w:rsid w:val="00BE0EA9"/>
    <w:rsid w:val="00BE13E9"/>
    <w:rsid w:val="00BE15A5"/>
    <w:rsid w:val="00BE17A5"/>
    <w:rsid w:val="00BE1865"/>
    <w:rsid w:val="00BE1965"/>
    <w:rsid w:val="00BE24BE"/>
    <w:rsid w:val="00BE254E"/>
    <w:rsid w:val="00BE2877"/>
    <w:rsid w:val="00BE2BCF"/>
    <w:rsid w:val="00BE2BE7"/>
    <w:rsid w:val="00BE2BF8"/>
    <w:rsid w:val="00BE37C4"/>
    <w:rsid w:val="00BE38A2"/>
    <w:rsid w:val="00BE3D22"/>
    <w:rsid w:val="00BE3E16"/>
    <w:rsid w:val="00BE426B"/>
    <w:rsid w:val="00BE439A"/>
    <w:rsid w:val="00BE44A2"/>
    <w:rsid w:val="00BE4573"/>
    <w:rsid w:val="00BE528B"/>
    <w:rsid w:val="00BE530A"/>
    <w:rsid w:val="00BE57DD"/>
    <w:rsid w:val="00BE5824"/>
    <w:rsid w:val="00BE58ED"/>
    <w:rsid w:val="00BE5E6D"/>
    <w:rsid w:val="00BE6F85"/>
    <w:rsid w:val="00BE762E"/>
    <w:rsid w:val="00BF001B"/>
    <w:rsid w:val="00BF0312"/>
    <w:rsid w:val="00BF0717"/>
    <w:rsid w:val="00BF09FD"/>
    <w:rsid w:val="00BF0F73"/>
    <w:rsid w:val="00BF118D"/>
    <w:rsid w:val="00BF142B"/>
    <w:rsid w:val="00BF1ACB"/>
    <w:rsid w:val="00BF1EA7"/>
    <w:rsid w:val="00BF1EF4"/>
    <w:rsid w:val="00BF2074"/>
    <w:rsid w:val="00BF2FCE"/>
    <w:rsid w:val="00BF30C9"/>
    <w:rsid w:val="00BF311B"/>
    <w:rsid w:val="00BF340A"/>
    <w:rsid w:val="00BF3A7F"/>
    <w:rsid w:val="00BF3A81"/>
    <w:rsid w:val="00BF3EBA"/>
    <w:rsid w:val="00BF4279"/>
    <w:rsid w:val="00BF42F4"/>
    <w:rsid w:val="00BF4426"/>
    <w:rsid w:val="00BF4566"/>
    <w:rsid w:val="00BF4B93"/>
    <w:rsid w:val="00BF5B7C"/>
    <w:rsid w:val="00BF5F13"/>
    <w:rsid w:val="00BF642B"/>
    <w:rsid w:val="00BF699D"/>
    <w:rsid w:val="00BF6B81"/>
    <w:rsid w:val="00BF79DF"/>
    <w:rsid w:val="00BF7B5A"/>
    <w:rsid w:val="00BF7C62"/>
    <w:rsid w:val="00BF7F25"/>
    <w:rsid w:val="00C0008A"/>
    <w:rsid w:val="00C0020F"/>
    <w:rsid w:val="00C003F6"/>
    <w:rsid w:val="00C00CE3"/>
    <w:rsid w:val="00C010FD"/>
    <w:rsid w:val="00C014D9"/>
    <w:rsid w:val="00C01F93"/>
    <w:rsid w:val="00C020CC"/>
    <w:rsid w:val="00C0230E"/>
    <w:rsid w:val="00C02439"/>
    <w:rsid w:val="00C026F5"/>
    <w:rsid w:val="00C02A65"/>
    <w:rsid w:val="00C02C0A"/>
    <w:rsid w:val="00C02E50"/>
    <w:rsid w:val="00C03A57"/>
    <w:rsid w:val="00C03B70"/>
    <w:rsid w:val="00C0442E"/>
    <w:rsid w:val="00C0450D"/>
    <w:rsid w:val="00C04783"/>
    <w:rsid w:val="00C04865"/>
    <w:rsid w:val="00C04CF6"/>
    <w:rsid w:val="00C050D8"/>
    <w:rsid w:val="00C052C2"/>
    <w:rsid w:val="00C052EB"/>
    <w:rsid w:val="00C0577D"/>
    <w:rsid w:val="00C05792"/>
    <w:rsid w:val="00C06068"/>
    <w:rsid w:val="00C06087"/>
    <w:rsid w:val="00C0618E"/>
    <w:rsid w:val="00C06A22"/>
    <w:rsid w:val="00C06A91"/>
    <w:rsid w:val="00C06CF2"/>
    <w:rsid w:val="00C06D72"/>
    <w:rsid w:val="00C06ECA"/>
    <w:rsid w:val="00C072BD"/>
    <w:rsid w:val="00C10630"/>
    <w:rsid w:val="00C10B19"/>
    <w:rsid w:val="00C10BEE"/>
    <w:rsid w:val="00C11682"/>
    <w:rsid w:val="00C11FCA"/>
    <w:rsid w:val="00C1205D"/>
    <w:rsid w:val="00C126B3"/>
    <w:rsid w:val="00C12A77"/>
    <w:rsid w:val="00C12B0C"/>
    <w:rsid w:val="00C13196"/>
    <w:rsid w:val="00C132CA"/>
    <w:rsid w:val="00C13819"/>
    <w:rsid w:val="00C1390B"/>
    <w:rsid w:val="00C13C6A"/>
    <w:rsid w:val="00C140F9"/>
    <w:rsid w:val="00C14771"/>
    <w:rsid w:val="00C14930"/>
    <w:rsid w:val="00C1508B"/>
    <w:rsid w:val="00C150F8"/>
    <w:rsid w:val="00C1560A"/>
    <w:rsid w:val="00C1574D"/>
    <w:rsid w:val="00C15E7B"/>
    <w:rsid w:val="00C16040"/>
    <w:rsid w:val="00C167B9"/>
    <w:rsid w:val="00C16BF1"/>
    <w:rsid w:val="00C16E28"/>
    <w:rsid w:val="00C16E43"/>
    <w:rsid w:val="00C171DB"/>
    <w:rsid w:val="00C1740D"/>
    <w:rsid w:val="00C1756E"/>
    <w:rsid w:val="00C17F62"/>
    <w:rsid w:val="00C2010D"/>
    <w:rsid w:val="00C2017B"/>
    <w:rsid w:val="00C20805"/>
    <w:rsid w:val="00C20940"/>
    <w:rsid w:val="00C20FF8"/>
    <w:rsid w:val="00C2115F"/>
    <w:rsid w:val="00C228C9"/>
    <w:rsid w:val="00C228F9"/>
    <w:rsid w:val="00C22976"/>
    <w:rsid w:val="00C22F2F"/>
    <w:rsid w:val="00C22F52"/>
    <w:rsid w:val="00C2302E"/>
    <w:rsid w:val="00C23247"/>
    <w:rsid w:val="00C23838"/>
    <w:rsid w:val="00C23E5C"/>
    <w:rsid w:val="00C24244"/>
    <w:rsid w:val="00C24995"/>
    <w:rsid w:val="00C24A6C"/>
    <w:rsid w:val="00C24D2C"/>
    <w:rsid w:val="00C24DA3"/>
    <w:rsid w:val="00C250D1"/>
    <w:rsid w:val="00C2512A"/>
    <w:rsid w:val="00C254AB"/>
    <w:rsid w:val="00C257F1"/>
    <w:rsid w:val="00C25B0A"/>
    <w:rsid w:val="00C25B99"/>
    <w:rsid w:val="00C25C80"/>
    <w:rsid w:val="00C25C9A"/>
    <w:rsid w:val="00C2606A"/>
    <w:rsid w:val="00C263B3"/>
    <w:rsid w:val="00C264FA"/>
    <w:rsid w:val="00C26A13"/>
    <w:rsid w:val="00C2700B"/>
    <w:rsid w:val="00C271D1"/>
    <w:rsid w:val="00C27689"/>
    <w:rsid w:val="00C301D3"/>
    <w:rsid w:val="00C306AC"/>
    <w:rsid w:val="00C30A26"/>
    <w:rsid w:val="00C30E0A"/>
    <w:rsid w:val="00C30E72"/>
    <w:rsid w:val="00C31462"/>
    <w:rsid w:val="00C314B4"/>
    <w:rsid w:val="00C32253"/>
    <w:rsid w:val="00C32461"/>
    <w:rsid w:val="00C32500"/>
    <w:rsid w:val="00C327CE"/>
    <w:rsid w:val="00C32DE7"/>
    <w:rsid w:val="00C32E17"/>
    <w:rsid w:val="00C32E3C"/>
    <w:rsid w:val="00C3308D"/>
    <w:rsid w:val="00C33117"/>
    <w:rsid w:val="00C33B93"/>
    <w:rsid w:val="00C33DDB"/>
    <w:rsid w:val="00C33F41"/>
    <w:rsid w:val="00C3433A"/>
    <w:rsid w:val="00C34526"/>
    <w:rsid w:val="00C34DA7"/>
    <w:rsid w:val="00C352D9"/>
    <w:rsid w:val="00C35A33"/>
    <w:rsid w:val="00C36731"/>
    <w:rsid w:val="00C36976"/>
    <w:rsid w:val="00C36B5F"/>
    <w:rsid w:val="00C36EF9"/>
    <w:rsid w:val="00C37206"/>
    <w:rsid w:val="00C37532"/>
    <w:rsid w:val="00C37A69"/>
    <w:rsid w:val="00C37B3F"/>
    <w:rsid w:val="00C37BC0"/>
    <w:rsid w:val="00C37CB8"/>
    <w:rsid w:val="00C37CE0"/>
    <w:rsid w:val="00C37D32"/>
    <w:rsid w:val="00C37E67"/>
    <w:rsid w:val="00C40264"/>
    <w:rsid w:val="00C4050D"/>
    <w:rsid w:val="00C40528"/>
    <w:rsid w:val="00C40761"/>
    <w:rsid w:val="00C40836"/>
    <w:rsid w:val="00C409A8"/>
    <w:rsid w:val="00C40A1F"/>
    <w:rsid w:val="00C414DF"/>
    <w:rsid w:val="00C41BED"/>
    <w:rsid w:val="00C41FB9"/>
    <w:rsid w:val="00C42138"/>
    <w:rsid w:val="00C4220E"/>
    <w:rsid w:val="00C422E6"/>
    <w:rsid w:val="00C42640"/>
    <w:rsid w:val="00C429AF"/>
    <w:rsid w:val="00C430F3"/>
    <w:rsid w:val="00C43A41"/>
    <w:rsid w:val="00C44328"/>
    <w:rsid w:val="00C4483A"/>
    <w:rsid w:val="00C44974"/>
    <w:rsid w:val="00C44C71"/>
    <w:rsid w:val="00C45431"/>
    <w:rsid w:val="00C456B7"/>
    <w:rsid w:val="00C45A62"/>
    <w:rsid w:val="00C45D4E"/>
    <w:rsid w:val="00C46212"/>
    <w:rsid w:val="00C464CD"/>
    <w:rsid w:val="00C46CF9"/>
    <w:rsid w:val="00C46D62"/>
    <w:rsid w:val="00C47200"/>
    <w:rsid w:val="00C4744C"/>
    <w:rsid w:val="00C47E0B"/>
    <w:rsid w:val="00C50406"/>
    <w:rsid w:val="00C507B7"/>
    <w:rsid w:val="00C50EE7"/>
    <w:rsid w:val="00C51197"/>
    <w:rsid w:val="00C5143E"/>
    <w:rsid w:val="00C519A5"/>
    <w:rsid w:val="00C51C8D"/>
    <w:rsid w:val="00C51D1A"/>
    <w:rsid w:val="00C51DC6"/>
    <w:rsid w:val="00C529F1"/>
    <w:rsid w:val="00C52A95"/>
    <w:rsid w:val="00C53198"/>
    <w:rsid w:val="00C53393"/>
    <w:rsid w:val="00C538A9"/>
    <w:rsid w:val="00C53FB9"/>
    <w:rsid w:val="00C54790"/>
    <w:rsid w:val="00C551CA"/>
    <w:rsid w:val="00C555C8"/>
    <w:rsid w:val="00C55B3B"/>
    <w:rsid w:val="00C55B79"/>
    <w:rsid w:val="00C56458"/>
    <w:rsid w:val="00C570F9"/>
    <w:rsid w:val="00C5756E"/>
    <w:rsid w:val="00C60561"/>
    <w:rsid w:val="00C609E9"/>
    <w:rsid w:val="00C60F70"/>
    <w:rsid w:val="00C61626"/>
    <w:rsid w:val="00C61DA5"/>
    <w:rsid w:val="00C62279"/>
    <w:rsid w:val="00C62681"/>
    <w:rsid w:val="00C62F41"/>
    <w:rsid w:val="00C631D1"/>
    <w:rsid w:val="00C6320F"/>
    <w:rsid w:val="00C63D2B"/>
    <w:rsid w:val="00C641D6"/>
    <w:rsid w:val="00C652C5"/>
    <w:rsid w:val="00C65358"/>
    <w:rsid w:val="00C65369"/>
    <w:rsid w:val="00C657A5"/>
    <w:rsid w:val="00C6619A"/>
    <w:rsid w:val="00C665C1"/>
    <w:rsid w:val="00C669D9"/>
    <w:rsid w:val="00C66B25"/>
    <w:rsid w:val="00C66D0B"/>
    <w:rsid w:val="00C67305"/>
    <w:rsid w:val="00C674F7"/>
    <w:rsid w:val="00C67A2B"/>
    <w:rsid w:val="00C70AD8"/>
    <w:rsid w:val="00C70B3A"/>
    <w:rsid w:val="00C70B58"/>
    <w:rsid w:val="00C70B8F"/>
    <w:rsid w:val="00C70BD9"/>
    <w:rsid w:val="00C70F5E"/>
    <w:rsid w:val="00C71174"/>
    <w:rsid w:val="00C711B0"/>
    <w:rsid w:val="00C713C3"/>
    <w:rsid w:val="00C71BAE"/>
    <w:rsid w:val="00C71E6E"/>
    <w:rsid w:val="00C71FC4"/>
    <w:rsid w:val="00C71FDC"/>
    <w:rsid w:val="00C7244A"/>
    <w:rsid w:val="00C726FF"/>
    <w:rsid w:val="00C72AFB"/>
    <w:rsid w:val="00C72C49"/>
    <w:rsid w:val="00C72F3A"/>
    <w:rsid w:val="00C73038"/>
    <w:rsid w:val="00C7344D"/>
    <w:rsid w:val="00C738C5"/>
    <w:rsid w:val="00C73CF8"/>
    <w:rsid w:val="00C7424A"/>
    <w:rsid w:val="00C74419"/>
    <w:rsid w:val="00C74DDB"/>
    <w:rsid w:val="00C75573"/>
    <w:rsid w:val="00C755A3"/>
    <w:rsid w:val="00C75A29"/>
    <w:rsid w:val="00C75AD2"/>
    <w:rsid w:val="00C75ADB"/>
    <w:rsid w:val="00C75E54"/>
    <w:rsid w:val="00C7641D"/>
    <w:rsid w:val="00C767BE"/>
    <w:rsid w:val="00C76A25"/>
    <w:rsid w:val="00C76E49"/>
    <w:rsid w:val="00C77CAC"/>
    <w:rsid w:val="00C77D45"/>
    <w:rsid w:val="00C77F0D"/>
    <w:rsid w:val="00C80334"/>
    <w:rsid w:val="00C808CD"/>
    <w:rsid w:val="00C8095A"/>
    <w:rsid w:val="00C80AC6"/>
    <w:rsid w:val="00C81078"/>
    <w:rsid w:val="00C818C0"/>
    <w:rsid w:val="00C81929"/>
    <w:rsid w:val="00C81B7E"/>
    <w:rsid w:val="00C81E48"/>
    <w:rsid w:val="00C82499"/>
    <w:rsid w:val="00C824EC"/>
    <w:rsid w:val="00C827FA"/>
    <w:rsid w:val="00C82D37"/>
    <w:rsid w:val="00C833AE"/>
    <w:rsid w:val="00C83766"/>
    <w:rsid w:val="00C83B2E"/>
    <w:rsid w:val="00C84448"/>
    <w:rsid w:val="00C84AB4"/>
    <w:rsid w:val="00C852E5"/>
    <w:rsid w:val="00C855B7"/>
    <w:rsid w:val="00C85605"/>
    <w:rsid w:val="00C85A8B"/>
    <w:rsid w:val="00C860A3"/>
    <w:rsid w:val="00C86BFB"/>
    <w:rsid w:val="00C87196"/>
    <w:rsid w:val="00C872AD"/>
    <w:rsid w:val="00C8773E"/>
    <w:rsid w:val="00C87786"/>
    <w:rsid w:val="00C90817"/>
    <w:rsid w:val="00C90F2A"/>
    <w:rsid w:val="00C91168"/>
    <w:rsid w:val="00C913BC"/>
    <w:rsid w:val="00C918FB"/>
    <w:rsid w:val="00C91ACD"/>
    <w:rsid w:val="00C91B45"/>
    <w:rsid w:val="00C92869"/>
    <w:rsid w:val="00C92A95"/>
    <w:rsid w:val="00C92BE7"/>
    <w:rsid w:val="00C92ECE"/>
    <w:rsid w:val="00C92EFB"/>
    <w:rsid w:val="00C937F8"/>
    <w:rsid w:val="00C93853"/>
    <w:rsid w:val="00C94AA6"/>
    <w:rsid w:val="00C94E31"/>
    <w:rsid w:val="00C95396"/>
    <w:rsid w:val="00C954FC"/>
    <w:rsid w:val="00C95BA5"/>
    <w:rsid w:val="00C95D4F"/>
    <w:rsid w:val="00C95F22"/>
    <w:rsid w:val="00C96300"/>
    <w:rsid w:val="00C96964"/>
    <w:rsid w:val="00C97E7E"/>
    <w:rsid w:val="00CA0224"/>
    <w:rsid w:val="00CA067D"/>
    <w:rsid w:val="00CA06F1"/>
    <w:rsid w:val="00CA0A94"/>
    <w:rsid w:val="00CA0B01"/>
    <w:rsid w:val="00CA1041"/>
    <w:rsid w:val="00CA108D"/>
    <w:rsid w:val="00CA140B"/>
    <w:rsid w:val="00CA16BF"/>
    <w:rsid w:val="00CA1C57"/>
    <w:rsid w:val="00CA1C5A"/>
    <w:rsid w:val="00CA2C2A"/>
    <w:rsid w:val="00CA2E4A"/>
    <w:rsid w:val="00CA30F7"/>
    <w:rsid w:val="00CA3397"/>
    <w:rsid w:val="00CA33A0"/>
    <w:rsid w:val="00CA3CF3"/>
    <w:rsid w:val="00CA4899"/>
    <w:rsid w:val="00CA5053"/>
    <w:rsid w:val="00CA52A1"/>
    <w:rsid w:val="00CA536A"/>
    <w:rsid w:val="00CA5AD6"/>
    <w:rsid w:val="00CA5C4F"/>
    <w:rsid w:val="00CA5E97"/>
    <w:rsid w:val="00CA63C3"/>
    <w:rsid w:val="00CA721C"/>
    <w:rsid w:val="00CA74BE"/>
    <w:rsid w:val="00CA7891"/>
    <w:rsid w:val="00CA7D5D"/>
    <w:rsid w:val="00CA7EF0"/>
    <w:rsid w:val="00CB0165"/>
    <w:rsid w:val="00CB0624"/>
    <w:rsid w:val="00CB1CB8"/>
    <w:rsid w:val="00CB1D55"/>
    <w:rsid w:val="00CB241C"/>
    <w:rsid w:val="00CB361E"/>
    <w:rsid w:val="00CB364E"/>
    <w:rsid w:val="00CB3A53"/>
    <w:rsid w:val="00CB3ADA"/>
    <w:rsid w:val="00CB3B89"/>
    <w:rsid w:val="00CB3D85"/>
    <w:rsid w:val="00CB3DDE"/>
    <w:rsid w:val="00CB3E35"/>
    <w:rsid w:val="00CB3EA5"/>
    <w:rsid w:val="00CB4031"/>
    <w:rsid w:val="00CB4E61"/>
    <w:rsid w:val="00CB4F5B"/>
    <w:rsid w:val="00CB5468"/>
    <w:rsid w:val="00CB574E"/>
    <w:rsid w:val="00CB6094"/>
    <w:rsid w:val="00CB6122"/>
    <w:rsid w:val="00CB6228"/>
    <w:rsid w:val="00CB6739"/>
    <w:rsid w:val="00CB690C"/>
    <w:rsid w:val="00CB6D04"/>
    <w:rsid w:val="00CB6DE6"/>
    <w:rsid w:val="00CB7322"/>
    <w:rsid w:val="00CB7A2A"/>
    <w:rsid w:val="00CC00BD"/>
    <w:rsid w:val="00CC03B3"/>
    <w:rsid w:val="00CC04D2"/>
    <w:rsid w:val="00CC0BB1"/>
    <w:rsid w:val="00CC0C26"/>
    <w:rsid w:val="00CC1196"/>
    <w:rsid w:val="00CC1246"/>
    <w:rsid w:val="00CC1337"/>
    <w:rsid w:val="00CC149E"/>
    <w:rsid w:val="00CC1AD1"/>
    <w:rsid w:val="00CC1DED"/>
    <w:rsid w:val="00CC206F"/>
    <w:rsid w:val="00CC25EF"/>
    <w:rsid w:val="00CC26C2"/>
    <w:rsid w:val="00CC2C30"/>
    <w:rsid w:val="00CC2CB6"/>
    <w:rsid w:val="00CC2FBA"/>
    <w:rsid w:val="00CC3440"/>
    <w:rsid w:val="00CC36F9"/>
    <w:rsid w:val="00CC3C6F"/>
    <w:rsid w:val="00CC4116"/>
    <w:rsid w:val="00CC4C58"/>
    <w:rsid w:val="00CC50F3"/>
    <w:rsid w:val="00CC51F5"/>
    <w:rsid w:val="00CC55BB"/>
    <w:rsid w:val="00CC55C9"/>
    <w:rsid w:val="00CC5A14"/>
    <w:rsid w:val="00CC5B10"/>
    <w:rsid w:val="00CC625D"/>
    <w:rsid w:val="00CC6767"/>
    <w:rsid w:val="00CC677A"/>
    <w:rsid w:val="00CC6A68"/>
    <w:rsid w:val="00CC6E2F"/>
    <w:rsid w:val="00CC7D0E"/>
    <w:rsid w:val="00CD0445"/>
    <w:rsid w:val="00CD04F9"/>
    <w:rsid w:val="00CD0578"/>
    <w:rsid w:val="00CD15C1"/>
    <w:rsid w:val="00CD182F"/>
    <w:rsid w:val="00CD1AB6"/>
    <w:rsid w:val="00CD20FF"/>
    <w:rsid w:val="00CD2296"/>
    <w:rsid w:val="00CD2B3A"/>
    <w:rsid w:val="00CD2BEF"/>
    <w:rsid w:val="00CD2DD4"/>
    <w:rsid w:val="00CD317A"/>
    <w:rsid w:val="00CD3911"/>
    <w:rsid w:val="00CD393F"/>
    <w:rsid w:val="00CD3BD3"/>
    <w:rsid w:val="00CD4238"/>
    <w:rsid w:val="00CD4675"/>
    <w:rsid w:val="00CD4A38"/>
    <w:rsid w:val="00CD4AA3"/>
    <w:rsid w:val="00CD4C8F"/>
    <w:rsid w:val="00CD4ECF"/>
    <w:rsid w:val="00CD5147"/>
    <w:rsid w:val="00CD5186"/>
    <w:rsid w:val="00CD55DB"/>
    <w:rsid w:val="00CD5665"/>
    <w:rsid w:val="00CD5D11"/>
    <w:rsid w:val="00CD679B"/>
    <w:rsid w:val="00CD680E"/>
    <w:rsid w:val="00CD7492"/>
    <w:rsid w:val="00CE02F3"/>
    <w:rsid w:val="00CE03F0"/>
    <w:rsid w:val="00CE08D2"/>
    <w:rsid w:val="00CE0FD3"/>
    <w:rsid w:val="00CE10E1"/>
    <w:rsid w:val="00CE140D"/>
    <w:rsid w:val="00CE1C84"/>
    <w:rsid w:val="00CE1D5A"/>
    <w:rsid w:val="00CE1F97"/>
    <w:rsid w:val="00CE23BC"/>
    <w:rsid w:val="00CE24BC"/>
    <w:rsid w:val="00CE27E3"/>
    <w:rsid w:val="00CE2FA0"/>
    <w:rsid w:val="00CE2FC4"/>
    <w:rsid w:val="00CE32A1"/>
    <w:rsid w:val="00CE3395"/>
    <w:rsid w:val="00CE343A"/>
    <w:rsid w:val="00CE3620"/>
    <w:rsid w:val="00CE36D5"/>
    <w:rsid w:val="00CE3C76"/>
    <w:rsid w:val="00CE3D4E"/>
    <w:rsid w:val="00CE42DE"/>
    <w:rsid w:val="00CE4486"/>
    <w:rsid w:val="00CE462D"/>
    <w:rsid w:val="00CE4784"/>
    <w:rsid w:val="00CE49FC"/>
    <w:rsid w:val="00CE4F45"/>
    <w:rsid w:val="00CE511C"/>
    <w:rsid w:val="00CE55E7"/>
    <w:rsid w:val="00CE5AF9"/>
    <w:rsid w:val="00CE5C0E"/>
    <w:rsid w:val="00CE60AD"/>
    <w:rsid w:val="00CE6545"/>
    <w:rsid w:val="00CE66A6"/>
    <w:rsid w:val="00CE67FD"/>
    <w:rsid w:val="00CE6942"/>
    <w:rsid w:val="00CE695B"/>
    <w:rsid w:val="00CE6964"/>
    <w:rsid w:val="00CE6F19"/>
    <w:rsid w:val="00CE6F59"/>
    <w:rsid w:val="00CE75D2"/>
    <w:rsid w:val="00CE7637"/>
    <w:rsid w:val="00CE7B02"/>
    <w:rsid w:val="00CE7B87"/>
    <w:rsid w:val="00CE7BE5"/>
    <w:rsid w:val="00CF00BD"/>
    <w:rsid w:val="00CF04CD"/>
    <w:rsid w:val="00CF0690"/>
    <w:rsid w:val="00CF0F90"/>
    <w:rsid w:val="00CF0FA6"/>
    <w:rsid w:val="00CF1120"/>
    <w:rsid w:val="00CF11DE"/>
    <w:rsid w:val="00CF1689"/>
    <w:rsid w:val="00CF16FF"/>
    <w:rsid w:val="00CF1934"/>
    <w:rsid w:val="00CF195C"/>
    <w:rsid w:val="00CF1B4A"/>
    <w:rsid w:val="00CF1DE2"/>
    <w:rsid w:val="00CF222A"/>
    <w:rsid w:val="00CF22FB"/>
    <w:rsid w:val="00CF26C7"/>
    <w:rsid w:val="00CF3BE3"/>
    <w:rsid w:val="00CF4627"/>
    <w:rsid w:val="00CF4900"/>
    <w:rsid w:val="00CF4C47"/>
    <w:rsid w:val="00CF4F84"/>
    <w:rsid w:val="00CF4FBB"/>
    <w:rsid w:val="00CF5349"/>
    <w:rsid w:val="00CF5490"/>
    <w:rsid w:val="00CF55EA"/>
    <w:rsid w:val="00CF5757"/>
    <w:rsid w:val="00CF5C1A"/>
    <w:rsid w:val="00CF5C38"/>
    <w:rsid w:val="00CF6C78"/>
    <w:rsid w:val="00CF734F"/>
    <w:rsid w:val="00D00331"/>
    <w:rsid w:val="00D0107B"/>
    <w:rsid w:val="00D012F0"/>
    <w:rsid w:val="00D01C02"/>
    <w:rsid w:val="00D0213B"/>
    <w:rsid w:val="00D023EF"/>
    <w:rsid w:val="00D026B9"/>
    <w:rsid w:val="00D02A8D"/>
    <w:rsid w:val="00D02CD2"/>
    <w:rsid w:val="00D03752"/>
    <w:rsid w:val="00D037CB"/>
    <w:rsid w:val="00D038A1"/>
    <w:rsid w:val="00D04479"/>
    <w:rsid w:val="00D044D6"/>
    <w:rsid w:val="00D04846"/>
    <w:rsid w:val="00D04AEA"/>
    <w:rsid w:val="00D04E29"/>
    <w:rsid w:val="00D0521B"/>
    <w:rsid w:val="00D056A8"/>
    <w:rsid w:val="00D056FB"/>
    <w:rsid w:val="00D05D14"/>
    <w:rsid w:val="00D05E65"/>
    <w:rsid w:val="00D060B9"/>
    <w:rsid w:val="00D0611A"/>
    <w:rsid w:val="00D06456"/>
    <w:rsid w:val="00D06F16"/>
    <w:rsid w:val="00D07110"/>
    <w:rsid w:val="00D07149"/>
    <w:rsid w:val="00D078F7"/>
    <w:rsid w:val="00D07D8D"/>
    <w:rsid w:val="00D07F88"/>
    <w:rsid w:val="00D10242"/>
    <w:rsid w:val="00D1066E"/>
    <w:rsid w:val="00D107D5"/>
    <w:rsid w:val="00D10889"/>
    <w:rsid w:val="00D109A3"/>
    <w:rsid w:val="00D11045"/>
    <w:rsid w:val="00D11544"/>
    <w:rsid w:val="00D11690"/>
    <w:rsid w:val="00D116FB"/>
    <w:rsid w:val="00D11A31"/>
    <w:rsid w:val="00D11BAF"/>
    <w:rsid w:val="00D11C82"/>
    <w:rsid w:val="00D11E65"/>
    <w:rsid w:val="00D122FD"/>
    <w:rsid w:val="00D12620"/>
    <w:rsid w:val="00D131E6"/>
    <w:rsid w:val="00D1327E"/>
    <w:rsid w:val="00D132E2"/>
    <w:rsid w:val="00D138B1"/>
    <w:rsid w:val="00D139AF"/>
    <w:rsid w:val="00D13CCD"/>
    <w:rsid w:val="00D1412F"/>
    <w:rsid w:val="00D141DC"/>
    <w:rsid w:val="00D142B0"/>
    <w:rsid w:val="00D14A3D"/>
    <w:rsid w:val="00D14F9E"/>
    <w:rsid w:val="00D1512C"/>
    <w:rsid w:val="00D161AD"/>
    <w:rsid w:val="00D163DE"/>
    <w:rsid w:val="00D164CD"/>
    <w:rsid w:val="00D16977"/>
    <w:rsid w:val="00D17173"/>
    <w:rsid w:val="00D1752A"/>
    <w:rsid w:val="00D17BB1"/>
    <w:rsid w:val="00D17C53"/>
    <w:rsid w:val="00D17E43"/>
    <w:rsid w:val="00D20349"/>
    <w:rsid w:val="00D2050E"/>
    <w:rsid w:val="00D205AF"/>
    <w:rsid w:val="00D20A92"/>
    <w:rsid w:val="00D20C35"/>
    <w:rsid w:val="00D20C3E"/>
    <w:rsid w:val="00D20F9B"/>
    <w:rsid w:val="00D213E1"/>
    <w:rsid w:val="00D214D4"/>
    <w:rsid w:val="00D2173B"/>
    <w:rsid w:val="00D21810"/>
    <w:rsid w:val="00D219BD"/>
    <w:rsid w:val="00D21A9E"/>
    <w:rsid w:val="00D21CDD"/>
    <w:rsid w:val="00D22034"/>
    <w:rsid w:val="00D2272A"/>
    <w:rsid w:val="00D22B43"/>
    <w:rsid w:val="00D22BB3"/>
    <w:rsid w:val="00D22BF5"/>
    <w:rsid w:val="00D23E89"/>
    <w:rsid w:val="00D24603"/>
    <w:rsid w:val="00D24851"/>
    <w:rsid w:val="00D24A8B"/>
    <w:rsid w:val="00D258CC"/>
    <w:rsid w:val="00D25BB5"/>
    <w:rsid w:val="00D25C3F"/>
    <w:rsid w:val="00D26E3C"/>
    <w:rsid w:val="00D27373"/>
    <w:rsid w:val="00D2747C"/>
    <w:rsid w:val="00D27685"/>
    <w:rsid w:val="00D27821"/>
    <w:rsid w:val="00D278EB"/>
    <w:rsid w:val="00D3010F"/>
    <w:rsid w:val="00D3018D"/>
    <w:rsid w:val="00D30260"/>
    <w:rsid w:val="00D302FD"/>
    <w:rsid w:val="00D30594"/>
    <w:rsid w:val="00D30802"/>
    <w:rsid w:val="00D3081A"/>
    <w:rsid w:val="00D3089D"/>
    <w:rsid w:val="00D30943"/>
    <w:rsid w:val="00D30F70"/>
    <w:rsid w:val="00D31323"/>
    <w:rsid w:val="00D3161D"/>
    <w:rsid w:val="00D31721"/>
    <w:rsid w:val="00D31B07"/>
    <w:rsid w:val="00D31F03"/>
    <w:rsid w:val="00D3207E"/>
    <w:rsid w:val="00D3255E"/>
    <w:rsid w:val="00D32AB5"/>
    <w:rsid w:val="00D32B44"/>
    <w:rsid w:val="00D32D67"/>
    <w:rsid w:val="00D32F48"/>
    <w:rsid w:val="00D3332E"/>
    <w:rsid w:val="00D333DE"/>
    <w:rsid w:val="00D33A4B"/>
    <w:rsid w:val="00D33E1E"/>
    <w:rsid w:val="00D3447F"/>
    <w:rsid w:val="00D3465F"/>
    <w:rsid w:val="00D3473C"/>
    <w:rsid w:val="00D34943"/>
    <w:rsid w:val="00D34D5B"/>
    <w:rsid w:val="00D35A46"/>
    <w:rsid w:val="00D35B2A"/>
    <w:rsid w:val="00D36038"/>
    <w:rsid w:val="00D36068"/>
    <w:rsid w:val="00D3655E"/>
    <w:rsid w:val="00D37332"/>
    <w:rsid w:val="00D373DD"/>
    <w:rsid w:val="00D37582"/>
    <w:rsid w:val="00D4037C"/>
    <w:rsid w:val="00D40537"/>
    <w:rsid w:val="00D4070F"/>
    <w:rsid w:val="00D41435"/>
    <w:rsid w:val="00D417A3"/>
    <w:rsid w:val="00D419AE"/>
    <w:rsid w:val="00D41E14"/>
    <w:rsid w:val="00D42443"/>
    <w:rsid w:val="00D432B6"/>
    <w:rsid w:val="00D4391D"/>
    <w:rsid w:val="00D43D80"/>
    <w:rsid w:val="00D44022"/>
    <w:rsid w:val="00D44C86"/>
    <w:rsid w:val="00D45391"/>
    <w:rsid w:val="00D4553A"/>
    <w:rsid w:val="00D457F0"/>
    <w:rsid w:val="00D45B12"/>
    <w:rsid w:val="00D45B87"/>
    <w:rsid w:val="00D45CCE"/>
    <w:rsid w:val="00D45E86"/>
    <w:rsid w:val="00D46362"/>
    <w:rsid w:val="00D465A7"/>
    <w:rsid w:val="00D4665D"/>
    <w:rsid w:val="00D4699B"/>
    <w:rsid w:val="00D46C72"/>
    <w:rsid w:val="00D46E26"/>
    <w:rsid w:val="00D47062"/>
    <w:rsid w:val="00D47548"/>
    <w:rsid w:val="00D47642"/>
    <w:rsid w:val="00D47713"/>
    <w:rsid w:val="00D479AD"/>
    <w:rsid w:val="00D47DA4"/>
    <w:rsid w:val="00D47E44"/>
    <w:rsid w:val="00D47EF5"/>
    <w:rsid w:val="00D50290"/>
    <w:rsid w:val="00D502BD"/>
    <w:rsid w:val="00D503A7"/>
    <w:rsid w:val="00D504C6"/>
    <w:rsid w:val="00D50671"/>
    <w:rsid w:val="00D506B8"/>
    <w:rsid w:val="00D50EF2"/>
    <w:rsid w:val="00D51692"/>
    <w:rsid w:val="00D5198F"/>
    <w:rsid w:val="00D52582"/>
    <w:rsid w:val="00D526DA"/>
    <w:rsid w:val="00D52A38"/>
    <w:rsid w:val="00D53298"/>
    <w:rsid w:val="00D534AE"/>
    <w:rsid w:val="00D53B93"/>
    <w:rsid w:val="00D53BE4"/>
    <w:rsid w:val="00D5492D"/>
    <w:rsid w:val="00D54B64"/>
    <w:rsid w:val="00D54ED5"/>
    <w:rsid w:val="00D55165"/>
    <w:rsid w:val="00D551AC"/>
    <w:rsid w:val="00D5536D"/>
    <w:rsid w:val="00D55414"/>
    <w:rsid w:val="00D55492"/>
    <w:rsid w:val="00D557A2"/>
    <w:rsid w:val="00D55C57"/>
    <w:rsid w:val="00D55DD2"/>
    <w:rsid w:val="00D5606E"/>
    <w:rsid w:val="00D5649D"/>
    <w:rsid w:val="00D56BDE"/>
    <w:rsid w:val="00D56C16"/>
    <w:rsid w:val="00D56ED1"/>
    <w:rsid w:val="00D57153"/>
    <w:rsid w:val="00D57536"/>
    <w:rsid w:val="00D578CF"/>
    <w:rsid w:val="00D578DD"/>
    <w:rsid w:val="00D57B0A"/>
    <w:rsid w:val="00D608D8"/>
    <w:rsid w:val="00D61177"/>
    <w:rsid w:val="00D6144B"/>
    <w:rsid w:val="00D6171A"/>
    <w:rsid w:val="00D61906"/>
    <w:rsid w:val="00D61DAA"/>
    <w:rsid w:val="00D61E78"/>
    <w:rsid w:val="00D6237D"/>
    <w:rsid w:val="00D62674"/>
    <w:rsid w:val="00D62968"/>
    <w:rsid w:val="00D62AFF"/>
    <w:rsid w:val="00D62BC0"/>
    <w:rsid w:val="00D62BC7"/>
    <w:rsid w:val="00D63334"/>
    <w:rsid w:val="00D638FB"/>
    <w:rsid w:val="00D6397E"/>
    <w:rsid w:val="00D63B2D"/>
    <w:rsid w:val="00D64008"/>
    <w:rsid w:val="00D643A1"/>
    <w:rsid w:val="00D64C30"/>
    <w:rsid w:val="00D64C8D"/>
    <w:rsid w:val="00D65278"/>
    <w:rsid w:val="00D6540D"/>
    <w:rsid w:val="00D655BB"/>
    <w:rsid w:val="00D65D2F"/>
    <w:rsid w:val="00D66207"/>
    <w:rsid w:val="00D67603"/>
    <w:rsid w:val="00D703B8"/>
    <w:rsid w:val="00D7070F"/>
    <w:rsid w:val="00D70C1E"/>
    <w:rsid w:val="00D70E5B"/>
    <w:rsid w:val="00D70FCC"/>
    <w:rsid w:val="00D71208"/>
    <w:rsid w:val="00D71396"/>
    <w:rsid w:val="00D71C6C"/>
    <w:rsid w:val="00D720D0"/>
    <w:rsid w:val="00D72533"/>
    <w:rsid w:val="00D72672"/>
    <w:rsid w:val="00D7272C"/>
    <w:rsid w:val="00D728B4"/>
    <w:rsid w:val="00D72BB8"/>
    <w:rsid w:val="00D72BF0"/>
    <w:rsid w:val="00D734B9"/>
    <w:rsid w:val="00D73512"/>
    <w:rsid w:val="00D73B0A"/>
    <w:rsid w:val="00D73BBB"/>
    <w:rsid w:val="00D73BCC"/>
    <w:rsid w:val="00D7440A"/>
    <w:rsid w:val="00D74B47"/>
    <w:rsid w:val="00D74C5C"/>
    <w:rsid w:val="00D74CFA"/>
    <w:rsid w:val="00D74E98"/>
    <w:rsid w:val="00D752EB"/>
    <w:rsid w:val="00D754B4"/>
    <w:rsid w:val="00D75940"/>
    <w:rsid w:val="00D75E6C"/>
    <w:rsid w:val="00D7650B"/>
    <w:rsid w:val="00D769BE"/>
    <w:rsid w:val="00D76BE5"/>
    <w:rsid w:val="00D76D8C"/>
    <w:rsid w:val="00D7738F"/>
    <w:rsid w:val="00D77621"/>
    <w:rsid w:val="00D7780E"/>
    <w:rsid w:val="00D802B6"/>
    <w:rsid w:val="00D803DE"/>
    <w:rsid w:val="00D805E9"/>
    <w:rsid w:val="00D80A81"/>
    <w:rsid w:val="00D80CE8"/>
    <w:rsid w:val="00D80D84"/>
    <w:rsid w:val="00D81668"/>
    <w:rsid w:val="00D8192D"/>
    <w:rsid w:val="00D81934"/>
    <w:rsid w:val="00D81DD9"/>
    <w:rsid w:val="00D82721"/>
    <w:rsid w:val="00D82BF6"/>
    <w:rsid w:val="00D82FA6"/>
    <w:rsid w:val="00D83032"/>
    <w:rsid w:val="00D83187"/>
    <w:rsid w:val="00D83445"/>
    <w:rsid w:val="00D83CB6"/>
    <w:rsid w:val="00D83CD8"/>
    <w:rsid w:val="00D83EE8"/>
    <w:rsid w:val="00D843CC"/>
    <w:rsid w:val="00D856E9"/>
    <w:rsid w:val="00D858D6"/>
    <w:rsid w:val="00D85A70"/>
    <w:rsid w:val="00D85D96"/>
    <w:rsid w:val="00D8694C"/>
    <w:rsid w:val="00D86B9F"/>
    <w:rsid w:val="00D86C65"/>
    <w:rsid w:val="00D86E55"/>
    <w:rsid w:val="00D87694"/>
    <w:rsid w:val="00D87CFD"/>
    <w:rsid w:val="00D87F32"/>
    <w:rsid w:val="00D900B3"/>
    <w:rsid w:val="00D90218"/>
    <w:rsid w:val="00D9031B"/>
    <w:rsid w:val="00D908EE"/>
    <w:rsid w:val="00D90E4C"/>
    <w:rsid w:val="00D90F13"/>
    <w:rsid w:val="00D90F63"/>
    <w:rsid w:val="00D910F4"/>
    <w:rsid w:val="00D917E0"/>
    <w:rsid w:val="00D91F9D"/>
    <w:rsid w:val="00D92150"/>
    <w:rsid w:val="00D923A7"/>
    <w:rsid w:val="00D928CF"/>
    <w:rsid w:val="00D92C7E"/>
    <w:rsid w:val="00D92E10"/>
    <w:rsid w:val="00D93A9D"/>
    <w:rsid w:val="00D93C42"/>
    <w:rsid w:val="00D93D30"/>
    <w:rsid w:val="00D9437E"/>
    <w:rsid w:val="00D94D69"/>
    <w:rsid w:val="00D955CB"/>
    <w:rsid w:val="00D956E1"/>
    <w:rsid w:val="00D95776"/>
    <w:rsid w:val="00D958F3"/>
    <w:rsid w:val="00D960F2"/>
    <w:rsid w:val="00D96620"/>
    <w:rsid w:val="00D96958"/>
    <w:rsid w:val="00D96CD1"/>
    <w:rsid w:val="00D972F3"/>
    <w:rsid w:val="00D97768"/>
    <w:rsid w:val="00D979FB"/>
    <w:rsid w:val="00D97A8C"/>
    <w:rsid w:val="00D97C31"/>
    <w:rsid w:val="00D97DF6"/>
    <w:rsid w:val="00D97E79"/>
    <w:rsid w:val="00D97EDB"/>
    <w:rsid w:val="00D97F75"/>
    <w:rsid w:val="00DA0684"/>
    <w:rsid w:val="00DA06D3"/>
    <w:rsid w:val="00DA09B7"/>
    <w:rsid w:val="00DA0FD9"/>
    <w:rsid w:val="00DA19D1"/>
    <w:rsid w:val="00DA1F79"/>
    <w:rsid w:val="00DA2048"/>
    <w:rsid w:val="00DA20C6"/>
    <w:rsid w:val="00DA22FF"/>
    <w:rsid w:val="00DA253E"/>
    <w:rsid w:val="00DA2604"/>
    <w:rsid w:val="00DA2CFC"/>
    <w:rsid w:val="00DA2E23"/>
    <w:rsid w:val="00DA2E65"/>
    <w:rsid w:val="00DA2FF1"/>
    <w:rsid w:val="00DA3220"/>
    <w:rsid w:val="00DA3237"/>
    <w:rsid w:val="00DA3300"/>
    <w:rsid w:val="00DA3A28"/>
    <w:rsid w:val="00DA4CAF"/>
    <w:rsid w:val="00DA4DF2"/>
    <w:rsid w:val="00DA5CD8"/>
    <w:rsid w:val="00DA6609"/>
    <w:rsid w:val="00DA737C"/>
    <w:rsid w:val="00DA7471"/>
    <w:rsid w:val="00DA7588"/>
    <w:rsid w:val="00DA759D"/>
    <w:rsid w:val="00DA7ADD"/>
    <w:rsid w:val="00DA7EFC"/>
    <w:rsid w:val="00DB0207"/>
    <w:rsid w:val="00DB0B24"/>
    <w:rsid w:val="00DB0E5B"/>
    <w:rsid w:val="00DB0FE1"/>
    <w:rsid w:val="00DB1A15"/>
    <w:rsid w:val="00DB256D"/>
    <w:rsid w:val="00DB27A6"/>
    <w:rsid w:val="00DB27E5"/>
    <w:rsid w:val="00DB28A0"/>
    <w:rsid w:val="00DB29FB"/>
    <w:rsid w:val="00DB300C"/>
    <w:rsid w:val="00DB357E"/>
    <w:rsid w:val="00DB3677"/>
    <w:rsid w:val="00DB3726"/>
    <w:rsid w:val="00DB3BC9"/>
    <w:rsid w:val="00DB3BCA"/>
    <w:rsid w:val="00DB3E03"/>
    <w:rsid w:val="00DB3F7E"/>
    <w:rsid w:val="00DB40F8"/>
    <w:rsid w:val="00DB4635"/>
    <w:rsid w:val="00DB49C6"/>
    <w:rsid w:val="00DB4BAC"/>
    <w:rsid w:val="00DB4E6E"/>
    <w:rsid w:val="00DB576F"/>
    <w:rsid w:val="00DB5819"/>
    <w:rsid w:val="00DB5966"/>
    <w:rsid w:val="00DB60D4"/>
    <w:rsid w:val="00DB6425"/>
    <w:rsid w:val="00DB6C71"/>
    <w:rsid w:val="00DB6D80"/>
    <w:rsid w:val="00DB6E0B"/>
    <w:rsid w:val="00DB7451"/>
    <w:rsid w:val="00DB74CD"/>
    <w:rsid w:val="00DB7500"/>
    <w:rsid w:val="00DB7C2B"/>
    <w:rsid w:val="00DB7DF5"/>
    <w:rsid w:val="00DC0857"/>
    <w:rsid w:val="00DC0C2A"/>
    <w:rsid w:val="00DC0DF3"/>
    <w:rsid w:val="00DC0FCA"/>
    <w:rsid w:val="00DC102F"/>
    <w:rsid w:val="00DC12EC"/>
    <w:rsid w:val="00DC132E"/>
    <w:rsid w:val="00DC162E"/>
    <w:rsid w:val="00DC1C4B"/>
    <w:rsid w:val="00DC2531"/>
    <w:rsid w:val="00DC2AA0"/>
    <w:rsid w:val="00DC31C6"/>
    <w:rsid w:val="00DC3215"/>
    <w:rsid w:val="00DC3434"/>
    <w:rsid w:val="00DC3AFD"/>
    <w:rsid w:val="00DC438D"/>
    <w:rsid w:val="00DC4B3B"/>
    <w:rsid w:val="00DC4D4B"/>
    <w:rsid w:val="00DC5350"/>
    <w:rsid w:val="00DC55D7"/>
    <w:rsid w:val="00DC58E7"/>
    <w:rsid w:val="00DC5A5B"/>
    <w:rsid w:val="00DC5E61"/>
    <w:rsid w:val="00DC61AA"/>
    <w:rsid w:val="00DC6213"/>
    <w:rsid w:val="00DC6430"/>
    <w:rsid w:val="00DC67E1"/>
    <w:rsid w:val="00DC6897"/>
    <w:rsid w:val="00DC6E59"/>
    <w:rsid w:val="00DC7998"/>
    <w:rsid w:val="00DC7AE2"/>
    <w:rsid w:val="00DD0144"/>
    <w:rsid w:val="00DD0514"/>
    <w:rsid w:val="00DD0694"/>
    <w:rsid w:val="00DD0D90"/>
    <w:rsid w:val="00DD1324"/>
    <w:rsid w:val="00DD17E0"/>
    <w:rsid w:val="00DD1981"/>
    <w:rsid w:val="00DD1B32"/>
    <w:rsid w:val="00DD1B7D"/>
    <w:rsid w:val="00DD1C96"/>
    <w:rsid w:val="00DD2381"/>
    <w:rsid w:val="00DD254B"/>
    <w:rsid w:val="00DD2847"/>
    <w:rsid w:val="00DD2ED7"/>
    <w:rsid w:val="00DD3346"/>
    <w:rsid w:val="00DD339C"/>
    <w:rsid w:val="00DD345A"/>
    <w:rsid w:val="00DD3470"/>
    <w:rsid w:val="00DD392C"/>
    <w:rsid w:val="00DD3ED1"/>
    <w:rsid w:val="00DD44B6"/>
    <w:rsid w:val="00DD4A91"/>
    <w:rsid w:val="00DD56C8"/>
    <w:rsid w:val="00DD5B1C"/>
    <w:rsid w:val="00DD5BDE"/>
    <w:rsid w:val="00DD5DDF"/>
    <w:rsid w:val="00DD62AE"/>
    <w:rsid w:val="00DD62E8"/>
    <w:rsid w:val="00DD6693"/>
    <w:rsid w:val="00DD67D4"/>
    <w:rsid w:val="00DD6AE9"/>
    <w:rsid w:val="00DD6BB0"/>
    <w:rsid w:val="00DD770E"/>
    <w:rsid w:val="00DD7CB4"/>
    <w:rsid w:val="00DD7E06"/>
    <w:rsid w:val="00DE047F"/>
    <w:rsid w:val="00DE049B"/>
    <w:rsid w:val="00DE04B0"/>
    <w:rsid w:val="00DE0B3E"/>
    <w:rsid w:val="00DE0F51"/>
    <w:rsid w:val="00DE1139"/>
    <w:rsid w:val="00DE12AA"/>
    <w:rsid w:val="00DE1647"/>
    <w:rsid w:val="00DE17D6"/>
    <w:rsid w:val="00DE1C88"/>
    <w:rsid w:val="00DE22B2"/>
    <w:rsid w:val="00DE2854"/>
    <w:rsid w:val="00DE34D5"/>
    <w:rsid w:val="00DE379B"/>
    <w:rsid w:val="00DE3A31"/>
    <w:rsid w:val="00DE3D0F"/>
    <w:rsid w:val="00DE3D9C"/>
    <w:rsid w:val="00DE4055"/>
    <w:rsid w:val="00DE41BA"/>
    <w:rsid w:val="00DE41E1"/>
    <w:rsid w:val="00DE45E0"/>
    <w:rsid w:val="00DE5207"/>
    <w:rsid w:val="00DE6202"/>
    <w:rsid w:val="00DE6685"/>
    <w:rsid w:val="00DE66DC"/>
    <w:rsid w:val="00DE675E"/>
    <w:rsid w:val="00DE6DFA"/>
    <w:rsid w:val="00DE76F1"/>
    <w:rsid w:val="00DE7917"/>
    <w:rsid w:val="00DE7AEB"/>
    <w:rsid w:val="00DE7B64"/>
    <w:rsid w:val="00DE7C13"/>
    <w:rsid w:val="00DE7DDD"/>
    <w:rsid w:val="00DF0274"/>
    <w:rsid w:val="00DF1599"/>
    <w:rsid w:val="00DF1B43"/>
    <w:rsid w:val="00DF1ED4"/>
    <w:rsid w:val="00DF1FE4"/>
    <w:rsid w:val="00DF22DF"/>
    <w:rsid w:val="00DF2425"/>
    <w:rsid w:val="00DF26E4"/>
    <w:rsid w:val="00DF2753"/>
    <w:rsid w:val="00DF2995"/>
    <w:rsid w:val="00DF389C"/>
    <w:rsid w:val="00DF39F2"/>
    <w:rsid w:val="00DF3E32"/>
    <w:rsid w:val="00DF3EB0"/>
    <w:rsid w:val="00DF41F9"/>
    <w:rsid w:val="00DF5295"/>
    <w:rsid w:val="00DF52E3"/>
    <w:rsid w:val="00DF58E5"/>
    <w:rsid w:val="00DF5ACB"/>
    <w:rsid w:val="00DF627F"/>
    <w:rsid w:val="00DF638B"/>
    <w:rsid w:val="00DF6B02"/>
    <w:rsid w:val="00DF6CC9"/>
    <w:rsid w:val="00DF726F"/>
    <w:rsid w:val="00DF73DE"/>
    <w:rsid w:val="00DF7895"/>
    <w:rsid w:val="00DF790D"/>
    <w:rsid w:val="00DF7C90"/>
    <w:rsid w:val="00E00337"/>
    <w:rsid w:val="00E00549"/>
    <w:rsid w:val="00E00936"/>
    <w:rsid w:val="00E00A39"/>
    <w:rsid w:val="00E00D0F"/>
    <w:rsid w:val="00E013F4"/>
    <w:rsid w:val="00E01E1C"/>
    <w:rsid w:val="00E01F3D"/>
    <w:rsid w:val="00E024B3"/>
    <w:rsid w:val="00E026F8"/>
    <w:rsid w:val="00E0283A"/>
    <w:rsid w:val="00E029E8"/>
    <w:rsid w:val="00E03021"/>
    <w:rsid w:val="00E0315A"/>
    <w:rsid w:val="00E03206"/>
    <w:rsid w:val="00E03313"/>
    <w:rsid w:val="00E034F4"/>
    <w:rsid w:val="00E03AD5"/>
    <w:rsid w:val="00E0429C"/>
    <w:rsid w:val="00E04A71"/>
    <w:rsid w:val="00E04DDD"/>
    <w:rsid w:val="00E05182"/>
    <w:rsid w:val="00E0553D"/>
    <w:rsid w:val="00E0559E"/>
    <w:rsid w:val="00E0570F"/>
    <w:rsid w:val="00E05C4D"/>
    <w:rsid w:val="00E05F44"/>
    <w:rsid w:val="00E06373"/>
    <w:rsid w:val="00E068FB"/>
    <w:rsid w:val="00E06C06"/>
    <w:rsid w:val="00E078EC"/>
    <w:rsid w:val="00E07A00"/>
    <w:rsid w:val="00E100D0"/>
    <w:rsid w:val="00E10256"/>
    <w:rsid w:val="00E1085F"/>
    <w:rsid w:val="00E10C59"/>
    <w:rsid w:val="00E10D8B"/>
    <w:rsid w:val="00E10F4B"/>
    <w:rsid w:val="00E1183A"/>
    <w:rsid w:val="00E11E01"/>
    <w:rsid w:val="00E11ECF"/>
    <w:rsid w:val="00E1266E"/>
    <w:rsid w:val="00E12A6D"/>
    <w:rsid w:val="00E12F6C"/>
    <w:rsid w:val="00E131D0"/>
    <w:rsid w:val="00E1349E"/>
    <w:rsid w:val="00E13A2C"/>
    <w:rsid w:val="00E142AB"/>
    <w:rsid w:val="00E14904"/>
    <w:rsid w:val="00E14E26"/>
    <w:rsid w:val="00E151EA"/>
    <w:rsid w:val="00E15872"/>
    <w:rsid w:val="00E15DCF"/>
    <w:rsid w:val="00E15E67"/>
    <w:rsid w:val="00E15E9C"/>
    <w:rsid w:val="00E16118"/>
    <w:rsid w:val="00E161F1"/>
    <w:rsid w:val="00E172C3"/>
    <w:rsid w:val="00E172DC"/>
    <w:rsid w:val="00E1754A"/>
    <w:rsid w:val="00E17A98"/>
    <w:rsid w:val="00E17BC2"/>
    <w:rsid w:val="00E17F28"/>
    <w:rsid w:val="00E204CC"/>
    <w:rsid w:val="00E20CE2"/>
    <w:rsid w:val="00E20E70"/>
    <w:rsid w:val="00E21142"/>
    <w:rsid w:val="00E231A2"/>
    <w:rsid w:val="00E2328A"/>
    <w:rsid w:val="00E235D8"/>
    <w:rsid w:val="00E23FF4"/>
    <w:rsid w:val="00E24151"/>
    <w:rsid w:val="00E2452A"/>
    <w:rsid w:val="00E24855"/>
    <w:rsid w:val="00E24937"/>
    <w:rsid w:val="00E24967"/>
    <w:rsid w:val="00E24B91"/>
    <w:rsid w:val="00E24D96"/>
    <w:rsid w:val="00E24FA1"/>
    <w:rsid w:val="00E251B3"/>
    <w:rsid w:val="00E25728"/>
    <w:rsid w:val="00E258C0"/>
    <w:rsid w:val="00E259BA"/>
    <w:rsid w:val="00E259DB"/>
    <w:rsid w:val="00E25A18"/>
    <w:rsid w:val="00E25A31"/>
    <w:rsid w:val="00E25AC5"/>
    <w:rsid w:val="00E25B0C"/>
    <w:rsid w:val="00E25B34"/>
    <w:rsid w:val="00E262C3"/>
    <w:rsid w:val="00E26721"/>
    <w:rsid w:val="00E2684E"/>
    <w:rsid w:val="00E26A71"/>
    <w:rsid w:val="00E26CA7"/>
    <w:rsid w:val="00E26EED"/>
    <w:rsid w:val="00E2748D"/>
    <w:rsid w:val="00E276CB"/>
    <w:rsid w:val="00E27776"/>
    <w:rsid w:val="00E27871"/>
    <w:rsid w:val="00E279B3"/>
    <w:rsid w:val="00E27BFE"/>
    <w:rsid w:val="00E301D7"/>
    <w:rsid w:val="00E304A4"/>
    <w:rsid w:val="00E30598"/>
    <w:rsid w:val="00E306B8"/>
    <w:rsid w:val="00E325F6"/>
    <w:rsid w:val="00E32746"/>
    <w:rsid w:val="00E328CE"/>
    <w:rsid w:val="00E33A26"/>
    <w:rsid w:val="00E33C1D"/>
    <w:rsid w:val="00E33D97"/>
    <w:rsid w:val="00E3471A"/>
    <w:rsid w:val="00E3476B"/>
    <w:rsid w:val="00E352AA"/>
    <w:rsid w:val="00E35A4A"/>
    <w:rsid w:val="00E35B65"/>
    <w:rsid w:val="00E35CBA"/>
    <w:rsid w:val="00E35F43"/>
    <w:rsid w:val="00E365DC"/>
    <w:rsid w:val="00E36697"/>
    <w:rsid w:val="00E36E20"/>
    <w:rsid w:val="00E36FAB"/>
    <w:rsid w:val="00E37496"/>
    <w:rsid w:val="00E37578"/>
    <w:rsid w:val="00E37934"/>
    <w:rsid w:val="00E37C5D"/>
    <w:rsid w:val="00E4030D"/>
    <w:rsid w:val="00E405E4"/>
    <w:rsid w:val="00E406AE"/>
    <w:rsid w:val="00E40872"/>
    <w:rsid w:val="00E4116C"/>
    <w:rsid w:val="00E41209"/>
    <w:rsid w:val="00E4124B"/>
    <w:rsid w:val="00E413C5"/>
    <w:rsid w:val="00E41CDE"/>
    <w:rsid w:val="00E41FA9"/>
    <w:rsid w:val="00E420C3"/>
    <w:rsid w:val="00E42742"/>
    <w:rsid w:val="00E429C5"/>
    <w:rsid w:val="00E429DE"/>
    <w:rsid w:val="00E42CB3"/>
    <w:rsid w:val="00E42EEA"/>
    <w:rsid w:val="00E4314D"/>
    <w:rsid w:val="00E43A4A"/>
    <w:rsid w:val="00E43C23"/>
    <w:rsid w:val="00E43C42"/>
    <w:rsid w:val="00E44077"/>
    <w:rsid w:val="00E442BD"/>
    <w:rsid w:val="00E446D1"/>
    <w:rsid w:val="00E4496E"/>
    <w:rsid w:val="00E449D5"/>
    <w:rsid w:val="00E44BC5"/>
    <w:rsid w:val="00E44CD9"/>
    <w:rsid w:val="00E44E6C"/>
    <w:rsid w:val="00E452C2"/>
    <w:rsid w:val="00E453DE"/>
    <w:rsid w:val="00E45482"/>
    <w:rsid w:val="00E454E5"/>
    <w:rsid w:val="00E456CA"/>
    <w:rsid w:val="00E45A0E"/>
    <w:rsid w:val="00E45C20"/>
    <w:rsid w:val="00E45C36"/>
    <w:rsid w:val="00E4604E"/>
    <w:rsid w:val="00E462FE"/>
    <w:rsid w:val="00E46361"/>
    <w:rsid w:val="00E46EA1"/>
    <w:rsid w:val="00E47014"/>
    <w:rsid w:val="00E4735D"/>
    <w:rsid w:val="00E47495"/>
    <w:rsid w:val="00E474B0"/>
    <w:rsid w:val="00E47521"/>
    <w:rsid w:val="00E47B12"/>
    <w:rsid w:val="00E47D75"/>
    <w:rsid w:val="00E47E3E"/>
    <w:rsid w:val="00E501FE"/>
    <w:rsid w:val="00E504C8"/>
    <w:rsid w:val="00E51019"/>
    <w:rsid w:val="00E5107C"/>
    <w:rsid w:val="00E51390"/>
    <w:rsid w:val="00E51B1F"/>
    <w:rsid w:val="00E51DA1"/>
    <w:rsid w:val="00E5229B"/>
    <w:rsid w:val="00E52615"/>
    <w:rsid w:val="00E52843"/>
    <w:rsid w:val="00E52BCE"/>
    <w:rsid w:val="00E52CCE"/>
    <w:rsid w:val="00E53727"/>
    <w:rsid w:val="00E539D5"/>
    <w:rsid w:val="00E53A81"/>
    <w:rsid w:val="00E53BBB"/>
    <w:rsid w:val="00E53BD3"/>
    <w:rsid w:val="00E53DFA"/>
    <w:rsid w:val="00E543A1"/>
    <w:rsid w:val="00E543F1"/>
    <w:rsid w:val="00E54589"/>
    <w:rsid w:val="00E545B6"/>
    <w:rsid w:val="00E54B93"/>
    <w:rsid w:val="00E54DD5"/>
    <w:rsid w:val="00E5529C"/>
    <w:rsid w:val="00E5539C"/>
    <w:rsid w:val="00E55557"/>
    <w:rsid w:val="00E55A03"/>
    <w:rsid w:val="00E55B50"/>
    <w:rsid w:val="00E55CB2"/>
    <w:rsid w:val="00E55FA9"/>
    <w:rsid w:val="00E56124"/>
    <w:rsid w:val="00E56243"/>
    <w:rsid w:val="00E56B67"/>
    <w:rsid w:val="00E56DE0"/>
    <w:rsid w:val="00E57A07"/>
    <w:rsid w:val="00E57D52"/>
    <w:rsid w:val="00E603A5"/>
    <w:rsid w:val="00E60B29"/>
    <w:rsid w:val="00E60FE1"/>
    <w:rsid w:val="00E610AB"/>
    <w:rsid w:val="00E613DE"/>
    <w:rsid w:val="00E6191E"/>
    <w:rsid w:val="00E61CC2"/>
    <w:rsid w:val="00E61E15"/>
    <w:rsid w:val="00E61F07"/>
    <w:rsid w:val="00E6205B"/>
    <w:rsid w:val="00E621A6"/>
    <w:rsid w:val="00E62B45"/>
    <w:rsid w:val="00E62CE0"/>
    <w:rsid w:val="00E62F8D"/>
    <w:rsid w:val="00E62F96"/>
    <w:rsid w:val="00E638B5"/>
    <w:rsid w:val="00E64237"/>
    <w:rsid w:val="00E64B6B"/>
    <w:rsid w:val="00E64BD9"/>
    <w:rsid w:val="00E655EF"/>
    <w:rsid w:val="00E659E6"/>
    <w:rsid w:val="00E660FE"/>
    <w:rsid w:val="00E66439"/>
    <w:rsid w:val="00E668DA"/>
    <w:rsid w:val="00E671F1"/>
    <w:rsid w:val="00E676E8"/>
    <w:rsid w:val="00E6774C"/>
    <w:rsid w:val="00E679ED"/>
    <w:rsid w:val="00E67B07"/>
    <w:rsid w:val="00E67D2B"/>
    <w:rsid w:val="00E67E75"/>
    <w:rsid w:val="00E67E9A"/>
    <w:rsid w:val="00E70050"/>
    <w:rsid w:val="00E70BAE"/>
    <w:rsid w:val="00E70D93"/>
    <w:rsid w:val="00E71111"/>
    <w:rsid w:val="00E7123F"/>
    <w:rsid w:val="00E71333"/>
    <w:rsid w:val="00E716AA"/>
    <w:rsid w:val="00E72034"/>
    <w:rsid w:val="00E721D2"/>
    <w:rsid w:val="00E72409"/>
    <w:rsid w:val="00E727CF"/>
    <w:rsid w:val="00E72E1A"/>
    <w:rsid w:val="00E739CD"/>
    <w:rsid w:val="00E739FD"/>
    <w:rsid w:val="00E73CE1"/>
    <w:rsid w:val="00E741CF"/>
    <w:rsid w:val="00E7446A"/>
    <w:rsid w:val="00E749B2"/>
    <w:rsid w:val="00E74A54"/>
    <w:rsid w:val="00E750B6"/>
    <w:rsid w:val="00E755FA"/>
    <w:rsid w:val="00E76A40"/>
    <w:rsid w:val="00E76B16"/>
    <w:rsid w:val="00E76CF6"/>
    <w:rsid w:val="00E76EA2"/>
    <w:rsid w:val="00E7740A"/>
    <w:rsid w:val="00E77ADE"/>
    <w:rsid w:val="00E80061"/>
    <w:rsid w:val="00E801FD"/>
    <w:rsid w:val="00E80692"/>
    <w:rsid w:val="00E80ADC"/>
    <w:rsid w:val="00E812E7"/>
    <w:rsid w:val="00E8143C"/>
    <w:rsid w:val="00E818DD"/>
    <w:rsid w:val="00E8193F"/>
    <w:rsid w:val="00E81F73"/>
    <w:rsid w:val="00E8226A"/>
    <w:rsid w:val="00E82524"/>
    <w:rsid w:val="00E82ADD"/>
    <w:rsid w:val="00E82CEA"/>
    <w:rsid w:val="00E833AE"/>
    <w:rsid w:val="00E836D5"/>
    <w:rsid w:val="00E83BF6"/>
    <w:rsid w:val="00E83C04"/>
    <w:rsid w:val="00E83EDA"/>
    <w:rsid w:val="00E83F12"/>
    <w:rsid w:val="00E84174"/>
    <w:rsid w:val="00E842EF"/>
    <w:rsid w:val="00E8438D"/>
    <w:rsid w:val="00E84A2E"/>
    <w:rsid w:val="00E84BAF"/>
    <w:rsid w:val="00E857F1"/>
    <w:rsid w:val="00E85B94"/>
    <w:rsid w:val="00E85EBE"/>
    <w:rsid w:val="00E86B24"/>
    <w:rsid w:val="00E86CA1"/>
    <w:rsid w:val="00E87359"/>
    <w:rsid w:val="00E876AB"/>
    <w:rsid w:val="00E8775B"/>
    <w:rsid w:val="00E87BB4"/>
    <w:rsid w:val="00E87D98"/>
    <w:rsid w:val="00E90C01"/>
    <w:rsid w:val="00E90EDA"/>
    <w:rsid w:val="00E91354"/>
    <w:rsid w:val="00E91397"/>
    <w:rsid w:val="00E914CF"/>
    <w:rsid w:val="00E919F8"/>
    <w:rsid w:val="00E91D38"/>
    <w:rsid w:val="00E92945"/>
    <w:rsid w:val="00E93372"/>
    <w:rsid w:val="00E93616"/>
    <w:rsid w:val="00E937A4"/>
    <w:rsid w:val="00E93915"/>
    <w:rsid w:val="00E93A74"/>
    <w:rsid w:val="00E93BC1"/>
    <w:rsid w:val="00E944C6"/>
    <w:rsid w:val="00E9463A"/>
    <w:rsid w:val="00E94CC6"/>
    <w:rsid w:val="00E95090"/>
    <w:rsid w:val="00E9571F"/>
    <w:rsid w:val="00E959CA"/>
    <w:rsid w:val="00E95C6B"/>
    <w:rsid w:val="00E95D34"/>
    <w:rsid w:val="00E9629A"/>
    <w:rsid w:val="00E97231"/>
    <w:rsid w:val="00E9777A"/>
    <w:rsid w:val="00E97781"/>
    <w:rsid w:val="00EA048A"/>
    <w:rsid w:val="00EA056F"/>
    <w:rsid w:val="00EA0724"/>
    <w:rsid w:val="00EA0B7D"/>
    <w:rsid w:val="00EA1855"/>
    <w:rsid w:val="00EA1956"/>
    <w:rsid w:val="00EA19CE"/>
    <w:rsid w:val="00EA19DF"/>
    <w:rsid w:val="00EA19EB"/>
    <w:rsid w:val="00EA1C73"/>
    <w:rsid w:val="00EA2346"/>
    <w:rsid w:val="00EA2C92"/>
    <w:rsid w:val="00EA2D16"/>
    <w:rsid w:val="00EA2E4C"/>
    <w:rsid w:val="00EA2FC5"/>
    <w:rsid w:val="00EA345F"/>
    <w:rsid w:val="00EA375A"/>
    <w:rsid w:val="00EA4834"/>
    <w:rsid w:val="00EA4A89"/>
    <w:rsid w:val="00EA4B56"/>
    <w:rsid w:val="00EA4DC0"/>
    <w:rsid w:val="00EA528E"/>
    <w:rsid w:val="00EA533A"/>
    <w:rsid w:val="00EA53DD"/>
    <w:rsid w:val="00EA5802"/>
    <w:rsid w:val="00EA5821"/>
    <w:rsid w:val="00EA5B43"/>
    <w:rsid w:val="00EA5B93"/>
    <w:rsid w:val="00EA5E0B"/>
    <w:rsid w:val="00EA6473"/>
    <w:rsid w:val="00EA6A36"/>
    <w:rsid w:val="00EA7424"/>
    <w:rsid w:val="00EA74CD"/>
    <w:rsid w:val="00EA7516"/>
    <w:rsid w:val="00EA792F"/>
    <w:rsid w:val="00EA7A16"/>
    <w:rsid w:val="00EA7DB6"/>
    <w:rsid w:val="00EA7FA5"/>
    <w:rsid w:val="00EB025B"/>
    <w:rsid w:val="00EB0435"/>
    <w:rsid w:val="00EB04A9"/>
    <w:rsid w:val="00EB0C9F"/>
    <w:rsid w:val="00EB1544"/>
    <w:rsid w:val="00EB1CD2"/>
    <w:rsid w:val="00EB1DED"/>
    <w:rsid w:val="00EB1E0C"/>
    <w:rsid w:val="00EB1E3E"/>
    <w:rsid w:val="00EB1E44"/>
    <w:rsid w:val="00EB225F"/>
    <w:rsid w:val="00EB24A8"/>
    <w:rsid w:val="00EB24B3"/>
    <w:rsid w:val="00EB3001"/>
    <w:rsid w:val="00EB3239"/>
    <w:rsid w:val="00EB373D"/>
    <w:rsid w:val="00EB3A3B"/>
    <w:rsid w:val="00EB3D54"/>
    <w:rsid w:val="00EB428C"/>
    <w:rsid w:val="00EB4BAA"/>
    <w:rsid w:val="00EB4CC3"/>
    <w:rsid w:val="00EB4E4F"/>
    <w:rsid w:val="00EB5059"/>
    <w:rsid w:val="00EB51AC"/>
    <w:rsid w:val="00EB51DA"/>
    <w:rsid w:val="00EB525B"/>
    <w:rsid w:val="00EB53A7"/>
    <w:rsid w:val="00EB5797"/>
    <w:rsid w:val="00EB5AE9"/>
    <w:rsid w:val="00EB6021"/>
    <w:rsid w:val="00EB61BC"/>
    <w:rsid w:val="00EB6209"/>
    <w:rsid w:val="00EB6B4D"/>
    <w:rsid w:val="00EB768F"/>
    <w:rsid w:val="00EB7A66"/>
    <w:rsid w:val="00EB7B26"/>
    <w:rsid w:val="00EC04D5"/>
    <w:rsid w:val="00EC09BE"/>
    <w:rsid w:val="00EC0A46"/>
    <w:rsid w:val="00EC0A96"/>
    <w:rsid w:val="00EC1322"/>
    <w:rsid w:val="00EC13B3"/>
    <w:rsid w:val="00EC143D"/>
    <w:rsid w:val="00EC1714"/>
    <w:rsid w:val="00EC1ACF"/>
    <w:rsid w:val="00EC1AF9"/>
    <w:rsid w:val="00EC1E3E"/>
    <w:rsid w:val="00EC287D"/>
    <w:rsid w:val="00EC2A0D"/>
    <w:rsid w:val="00EC2A40"/>
    <w:rsid w:val="00EC2C9F"/>
    <w:rsid w:val="00EC3602"/>
    <w:rsid w:val="00EC3CB5"/>
    <w:rsid w:val="00EC3D3B"/>
    <w:rsid w:val="00EC44A3"/>
    <w:rsid w:val="00EC45B2"/>
    <w:rsid w:val="00EC4826"/>
    <w:rsid w:val="00EC48CB"/>
    <w:rsid w:val="00EC4AD6"/>
    <w:rsid w:val="00EC4B17"/>
    <w:rsid w:val="00EC4E2E"/>
    <w:rsid w:val="00EC5372"/>
    <w:rsid w:val="00EC5B67"/>
    <w:rsid w:val="00EC6455"/>
    <w:rsid w:val="00EC6DC0"/>
    <w:rsid w:val="00EC6FA7"/>
    <w:rsid w:val="00EC728E"/>
    <w:rsid w:val="00EC76A4"/>
    <w:rsid w:val="00EC7AE8"/>
    <w:rsid w:val="00EC7D2D"/>
    <w:rsid w:val="00EC7E2B"/>
    <w:rsid w:val="00ED0200"/>
    <w:rsid w:val="00ED045B"/>
    <w:rsid w:val="00ED0DE1"/>
    <w:rsid w:val="00ED128C"/>
    <w:rsid w:val="00ED12EB"/>
    <w:rsid w:val="00ED1A43"/>
    <w:rsid w:val="00ED1C23"/>
    <w:rsid w:val="00ED2097"/>
    <w:rsid w:val="00ED20C0"/>
    <w:rsid w:val="00ED22A4"/>
    <w:rsid w:val="00ED2377"/>
    <w:rsid w:val="00ED2764"/>
    <w:rsid w:val="00ED297E"/>
    <w:rsid w:val="00ED2E4D"/>
    <w:rsid w:val="00ED2F45"/>
    <w:rsid w:val="00ED2FA3"/>
    <w:rsid w:val="00ED3026"/>
    <w:rsid w:val="00ED37D9"/>
    <w:rsid w:val="00ED38DD"/>
    <w:rsid w:val="00ED39D9"/>
    <w:rsid w:val="00ED3E0B"/>
    <w:rsid w:val="00ED4668"/>
    <w:rsid w:val="00ED4695"/>
    <w:rsid w:val="00ED4788"/>
    <w:rsid w:val="00ED4982"/>
    <w:rsid w:val="00ED49D9"/>
    <w:rsid w:val="00ED4E1F"/>
    <w:rsid w:val="00ED5398"/>
    <w:rsid w:val="00ED53DF"/>
    <w:rsid w:val="00ED5615"/>
    <w:rsid w:val="00ED5C0D"/>
    <w:rsid w:val="00ED5E03"/>
    <w:rsid w:val="00ED5E0B"/>
    <w:rsid w:val="00ED5EA9"/>
    <w:rsid w:val="00ED6873"/>
    <w:rsid w:val="00ED7042"/>
    <w:rsid w:val="00ED7842"/>
    <w:rsid w:val="00ED7CA0"/>
    <w:rsid w:val="00EE01AA"/>
    <w:rsid w:val="00EE104C"/>
    <w:rsid w:val="00EE14C7"/>
    <w:rsid w:val="00EE1545"/>
    <w:rsid w:val="00EE172E"/>
    <w:rsid w:val="00EE1AC8"/>
    <w:rsid w:val="00EE2883"/>
    <w:rsid w:val="00EE3025"/>
    <w:rsid w:val="00EE37E3"/>
    <w:rsid w:val="00EE3979"/>
    <w:rsid w:val="00EE3AE0"/>
    <w:rsid w:val="00EE3DA4"/>
    <w:rsid w:val="00EE424A"/>
    <w:rsid w:val="00EE4CCD"/>
    <w:rsid w:val="00EE51E2"/>
    <w:rsid w:val="00EE5292"/>
    <w:rsid w:val="00EE5947"/>
    <w:rsid w:val="00EE5CAE"/>
    <w:rsid w:val="00EE5D93"/>
    <w:rsid w:val="00EE6147"/>
    <w:rsid w:val="00EE63C9"/>
    <w:rsid w:val="00EE688B"/>
    <w:rsid w:val="00EE6B45"/>
    <w:rsid w:val="00EE6D99"/>
    <w:rsid w:val="00EE714E"/>
    <w:rsid w:val="00EE73FF"/>
    <w:rsid w:val="00EE74AB"/>
    <w:rsid w:val="00EE7525"/>
    <w:rsid w:val="00EE78DF"/>
    <w:rsid w:val="00EE7BA1"/>
    <w:rsid w:val="00EE7CD9"/>
    <w:rsid w:val="00EE7E8A"/>
    <w:rsid w:val="00EE7FE2"/>
    <w:rsid w:val="00EF0FB7"/>
    <w:rsid w:val="00EF10D4"/>
    <w:rsid w:val="00EF1221"/>
    <w:rsid w:val="00EF15D9"/>
    <w:rsid w:val="00EF166F"/>
    <w:rsid w:val="00EF1BAF"/>
    <w:rsid w:val="00EF1E21"/>
    <w:rsid w:val="00EF2048"/>
    <w:rsid w:val="00EF208B"/>
    <w:rsid w:val="00EF257E"/>
    <w:rsid w:val="00EF302C"/>
    <w:rsid w:val="00EF3319"/>
    <w:rsid w:val="00EF3698"/>
    <w:rsid w:val="00EF381E"/>
    <w:rsid w:val="00EF4910"/>
    <w:rsid w:val="00EF4F4A"/>
    <w:rsid w:val="00EF5155"/>
    <w:rsid w:val="00EF51A1"/>
    <w:rsid w:val="00EF52CB"/>
    <w:rsid w:val="00EF5533"/>
    <w:rsid w:val="00EF5DF8"/>
    <w:rsid w:val="00EF64A1"/>
    <w:rsid w:val="00EF68C6"/>
    <w:rsid w:val="00EF69CD"/>
    <w:rsid w:val="00EF7146"/>
    <w:rsid w:val="00EF757A"/>
    <w:rsid w:val="00EF776D"/>
    <w:rsid w:val="00EF7EF6"/>
    <w:rsid w:val="00F0011F"/>
    <w:rsid w:val="00F0052E"/>
    <w:rsid w:val="00F00624"/>
    <w:rsid w:val="00F007D9"/>
    <w:rsid w:val="00F00C6C"/>
    <w:rsid w:val="00F00F05"/>
    <w:rsid w:val="00F00F28"/>
    <w:rsid w:val="00F01287"/>
    <w:rsid w:val="00F014C6"/>
    <w:rsid w:val="00F01511"/>
    <w:rsid w:val="00F0151F"/>
    <w:rsid w:val="00F017A2"/>
    <w:rsid w:val="00F01CA5"/>
    <w:rsid w:val="00F0260A"/>
    <w:rsid w:val="00F02C37"/>
    <w:rsid w:val="00F02E63"/>
    <w:rsid w:val="00F035D9"/>
    <w:rsid w:val="00F0411A"/>
    <w:rsid w:val="00F04609"/>
    <w:rsid w:val="00F0536C"/>
    <w:rsid w:val="00F05475"/>
    <w:rsid w:val="00F0597D"/>
    <w:rsid w:val="00F05FB4"/>
    <w:rsid w:val="00F06032"/>
    <w:rsid w:val="00F061DD"/>
    <w:rsid w:val="00F06622"/>
    <w:rsid w:val="00F06690"/>
    <w:rsid w:val="00F06BD1"/>
    <w:rsid w:val="00F070FC"/>
    <w:rsid w:val="00F07528"/>
    <w:rsid w:val="00F07533"/>
    <w:rsid w:val="00F07F6B"/>
    <w:rsid w:val="00F1045E"/>
    <w:rsid w:val="00F10DE9"/>
    <w:rsid w:val="00F11026"/>
    <w:rsid w:val="00F11142"/>
    <w:rsid w:val="00F112CF"/>
    <w:rsid w:val="00F11750"/>
    <w:rsid w:val="00F11859"/>
    <w:rsid w:val="00F12328"/>
    <w:rsid w:val="00F1241F"/>
    <w:rsid w:val="00F12753"/>
    <w:rsid w:val="00F12AA2"/>
    <w:rsid w:val="00F12C9E"/>
    <w:rsid w:val="00F12E08"/>
    <w:rsid w:val="00F13085"/>
    <w:rsid w:val="00F13167"/>
    <w:rsid w:val="00F133B1"/>
    <w:rsid w:val="00F13575"/>
    <w:rsid w:val="00F137F3"/>
    <w:rsid w:val="00F140BE"/>
    <w:rsid w:val="00F14324"/>
    <w:rsid w:val="00F14560"/>
    <w:rsid w:val="00F14BBB"/>
    <w:rsid w:val="00F14FA0"/>
    <w:rsid w:val="00F1527A"/>
    <w:rsid w:val="00F156C7"/>
    <w:rsid w:val="00F16243"/>
    <w:rsid w:val="00F164D9"/>
    <w:rsid w:val="00F16F72"/>
    <w:rsid w:val="00F170F7"/>
    <w:rsid w:val="00F17185"/>
    <w:rsid w:val="00F171C6"/>
    <w:rsid w:val="00F173DE"/>
    <w:rsid w:val="00F17E90"/>
    <w:rsid w:val="00F205AF"/>
    <w:rsid w:val="00F2076D"/>
    <w:rsid w:val="00F20784"/>
    <w:rsid w:val="00F2078A"/>
    <w:rsid w:val="00F20A3A"/>
    <w:rsid w:val="00F20C50"/>
    <w:rsid w:val="00F20CA8"/>
    <w:rsid w:val="00F20F33"/>
    <w:rsid w:val="00F211B3"/>
    <w:rsid w:val="00F2133E"/>
    <w:rsid w:val="00F2154D"/>
    <w:rsid w:val="00F215AE"/>
    <w:rsid w:val="00F215E8"/>
    <w:rsid w:val="00F21DE8"/>
    <w:rsid w:val="00F21E10"/>
    <w:rsid w:val="00F21E13"/>
    <w:rsid w:val="00F22485"/>
    <w:rsid w:val="00F224A8"/>
    <w:rsid w:val="00F22A6A"/>
    <w:rsid w:val="00F22FB4"/>
    <w:rsid w:val="00F23039"/>
    <w:rsid w:val="00F230E1"/>
    <w:rsid w:val="00F23250"/>
    <w:rsid w:val="00F233AF"/>
    <w:rsid w:val="00F2427F"/>
    <w:rsid w:val="00F24B30"/>
    <w:rsid w:val="00F25993"/>
    <w:rsid w:val="00F25B62"/>
    <w:rsid w:val="00F26034"/>
    <w:rsid w:val="00F26992"/>
    <w:rsid w:val="00F26BFB"/>
    <w:rsid w:val="00F26F55"/>
    <w:rsid w:val="00F273AA"/>
    <w:rsid w:val="00F2792C"/>
    <w:rsid w:val="00F27C25"/>
    <w:rsid w:val="00F301FF"/>
    <w:rsid w:val="00F304B4"/>
    <w:rsid w:val="00F30624"/>
    <w:rsid w:val="00F30987"/>
    <w:rsid w:val="00F30C5C"/>
    <w:rsid w:val="00F30DA9"/>
    <w:rsid w:val="00F31159"/>
    <w:rsid w:val="00F313E2"/>
    <w:rsid w:val="00F31533"/>
    <w:rsid w:val="00F31681"/>
    <w:rsid w:val="00F318FE"/>
    <w:rsid w:val="00F31E5C"/>
    <w:rsid w:val="00F321BD"/>
    <w:rsid w:val="00F322F9"/>
    <w:rsid w:val="00F32306"/>
    <w:rsid w:val="00F32B35"/>
    <w:rsid w:val="00F332FC"/>
    <w:rsid w:val="00F33628"/>
    <w:rsid w:val="00F336BD"/>
    <w:rsid w:val="00F33902"/>
    <w:rsid w:val="00F33D87"/>
    <w:rsid w:val="00F3475D"/>
    <w:rsid w:val="00F347C6"/>
    <w:rsid w:val="00F349AC"/>
    <w:rsid w:val="00F35876"/>
    <w:rsid w:val="00F35D22"/>
    <w:rsid w:val="00F35ED1"/>
    <w:rsid w:val="00F35F2D"/>
    <w:rsid w:val="00F35F6D"/>
    <w:rsid w:val="00F363B3"/>
    <w:rsid w:val="00F364E5"/>
    <w:rsid w:val="00F36593"/>
    <w:rsid w:val="00F367B0"/>
    <w:rsid w:val="00F3691E"/>
    <w:rsid w:val="00F36980"/>
    <w:rsid w:val="00F369B4"/>
    <w:rsid w:val="00F36EC2"/>
    <w:rsid w:val="00F373BD"/>
    <w:rsid w:val="00F3781A"/>
    <w:rsid w:val="00F37B02"/>
    <w:rsid w:val="00F37BE0"/>
    <w:rsid w:val="00F37D66"/>
    <w:rsid w:val="00F407C4"/>
    <w:rsid w:val="00F41137"/>
    <w:rsid w:val="00F411DB"/>
    <w:rsid w:val="00F414B2"/>
    <w:rsid w:val="00F41533"/>
    <w:rsid w:val="00F419C6"/>
    <w:rsid w:val="00F41E49"/>
    <w:rsid w:val="00F41F57"/>
    <w:rsid w:val="00F422A7"/>
    <w:rsid w:val="00F42353"/>
    <w:rsid w:val="00F426E8"/>
    <w:rsid w:val="00F42A42"/>
    <w:rsid w:val="00F42F72"/>
    <w:rsid w:val="00F4355D"/>
    <w:rsid w:val="00F43EB0"/>
    <w:rsid w:val="00F441F4"/>
    <w:rsid w:val="00F449F9"/>
    <w:rsid w:val="00F44D08"/>
    <w:rsid w:val="00F44F3D"/>
    <w:rsid w:val="00F44F69"/>
    <w:rsid w:val="00F44FD8"/>
    <w:rsid w:val="00F453C0"/>
    <w:rsid w:val="00F45989"/>
    <w:rsid w:val="00F45B96"/>
    <w:rsid w:val="00F45C53"/>
    <w:rsid w:val="00F4696B"/>
    <w:rsid w:val="00F46EDE"/>
    <w:rsid w:val="00F46F8D"/>
    <w:rsid w:val="00F46FF8"/>
    <w:rsid w:val="00F47B03"/>
    <w:rsid w:val="00F47E07"/>
    <w:rsid w:val="00F47E1F"/>
    <w:rsid w:val="00F47FD4"/>
    <w:rsid w:val="00F501F7"/>
    <w:rsid w:val="00F50DB4"/>
    <w:rsid w:val="00F50E38"/>
    <w:rsid w:val="00F50EA3"/>
    <w:rsid w:val="00F50EF6"/>
    <w:rsid w:val="00F510FC"/>
    <w:rsid w:val="00F5152A"/>
    <w:rsid w:val="00F515B6"/>
    <w:rsid w:val="00F5173F"/>
    <w:rsid w:val="00F51822"/>
    <w:rsid w:val="00F51D2D"/>
    <w:rsid w:val="00F51E66"/>
    <w:rsid w:val="00F51EA5"/>
    <w:rsid w:val="00F51F92"/>
    <w:rsid w:val="00F52107"/>
    <w:rsid w:val="00F52517"/>
    <w:rsid w:val="00F52EEC"/>
    <w:rsid w:val="00F5326B"/>
    <w:rsid w:val="00F535C1"/>
    <w:rsid w:val="00F535E1"/>
    <w:rsid w:val="00F53BBD"/>
    <w:rsid w:val="00F53D99"/>
    <w:rsid w:val="00F54151"/>
    <w:rsid w:val="00F54460"/>
    <w:rsid w:val="00F54ECC"/>
    <w:rsid w:val="00F5570F"/>
    <w:rsid w:val="00F56034"/>
    <w:rsid w:val="00F561E3"/>
    <w:rsid w:val="00F56794"/>
    <w:rsid w:val="00F5698A"/>
    <w:rsid w:val="00F56A4F"/>
    <w:rsid w:val="00F57617"/>
    <w:rsid w:val="00F5769B"/>
    <w:rsid w:val="00F57826"/>
    <w:rsid w:val="00F60525"/>
    <w:rsid w:val="00F6059F"/>
    <w:rsid w:val="00F605FD"/>
    <w:rsid w:val="00F606B3"/>
    <w:rsid w:val="00F608D6"/>
    <w:rsid w:val="00F60BE1"/>
    <w:rsid w:val="00F614AA"/>
    <w:rsid w:val="00F616B4"/>
    <w:rsid w:val="00F6226F"/>
    <w:rsid w:val="00F62542"/>
    <w:rsid w:val="00F629DF"/>
    <w:rsid w:val="00F62C2D"/>
    <w:rsid w:val="00F63199"/>
    <w:rsid w:val="00F6398B"/>
    <w:rsid w:val="00F63B37"/>
    <w:rsid w:val="00F63D66"/>
    <w:rsid w:val="00F64F76"/>
    <w:rsid w:val="00F6574A"/>
    <w:rsid w:val="00F65942"/>
    <w:rsid w:val="00F6594B"/>
    <w:rsid w:val="00F65A16"/>
    <w:rsid w:val="00F65B02"/>
    <w:rsid w:val="00F65DD2"/>
    <w:rsid w:val="00F66A66"/>
    <w:rsid w:val="00F677EF"/>
    <w:rsid w:val="00F67BB1"/>
    <w:rsid w:val="00F67F41"/>
    <w:rsid w:val="00F70726"/>
    <w:rsid w:val="00F707DE"/>
    <w:rsid w:val="00F7080B"/>
    <w:rsid w:val="00F70D43"/>
    <w:rsid w:val="00F7119F"/>
    <w:rsid w:val="00F714F1"/>
    <w:rsid w:val="00F716B3"/>
    <w:rsid w:val="00F72327"/>
    <w:rsid w:val="00F7298A"/>
    <w:rsid w:val="00F72A2A"/>
    <w:rsid w:val="00F7320A"/>
    <w:rsid w:val="00F7346A"/>
    <w:rsid w:val="00F7361F"/>
    <w:rsid w:val="00F73965"/>
    <w:rsid w:val="00F7430B"/>
    <w:rsid w:val="00F74C2C"/>
    <w:rsid w:val="00F74FEB"/>
    <w:rsid w:val="00F750EC"/>
    <w:rsid w:val="00F75152"/>
    <w:rsid w:val="00F756CA"/>
    <w:rsid w:val="00F7599C"/>
    <w:rsid w:val="00F76129"/>
    <w:rsid w:val="00F768C5"/>
    <w:rsid w:val="00F76E53"/>
    <w:rsid w:val="00F77000"/>
    <w:rsid w:val="00F771B2"/>
    <w:rsid w:val="00F772F6"/>
    <w:rsid w:val="00F77624"/>
    <w:rsid w:val="00F801FA"/>
    <w:rsid w:val="00F8182A"/>
    <w:rsid w:val="00F81C0C"/>
    <w:rsid w:val="00F81D29"/>
    <w:rsid w:val="00F81DDF"/>
    <w:rsid w:val="00F8268E"/>
    <w:rsid w:val="00F827DF"/>
    <w:rsid w:val="00F82969"/>
    <w:rsid w:val="00F82C6D"/>
    <w:rsid w:val="00F82E28"/>
    <w:rsid w:val="00F83087"/>
    <w:rsid w:val="00F83295"/>
    <w:rsid w:val="00F8343A"/>
    <w:rsid w:val="00F83849"/>
    <w:rsid w:val="00F83907"/>
    <w:rsid w:val="00F84AFA"/>
    <w:rsid w:val="00F84CC8"/>
    <w:rsid w:val="00F858E7"/>
    <w:rsid w:val="00F85A21"/>
    <w:rsid w:val="00F85D1F"/>
    <w:rsid w:val="00F863CF"/>
    <w:rsid w:val="00F86D1A"/>
    <w:rsid w:val="00F86E90"/>
    <w:rsid w:val="00F86FBB"/>
    <w:rsid w:val="00F875CE"/>
    <w:rsid w:val="00F902F5"/>
    <w:rsid w:val="00F90535"/>
    <w:rsid w:val="00F90686"/>
    <w:rsid w:val="00F90B5C"/>
    <w:rsid w:val="00F913C5"/>
    <w:rsid w:val="00F91523"/>
    <w:rsid w:val="00F918F8"/>
    <w:rsid w:val="00F91903"/>
    <w:rsid w:val="00F91B74"/>
    <w:rsid w:val="00F91C78"/>
    <w:rsid w:val="00F92261"/>
    <w:rsid w:val="00F92A28"/>
    <w:rsid w:val="00F939F7"/>
    <w:rsid w:val="00F93C81"/>
    <w:rsid w:val="00F93FDD"/>
    <w:rsid w:val="00F944A8"/>
    <w:rsid w:val="00F94699"/>
    <w:rsid w:val="00F946C6"/>
    <w:rsid w:val="00F94EFB"/>
    <w:rsid w:val="00F953FA"/>
    <w:rsid w:val="00F95AA9"/>
    <w:rsid w:val="00F95B8C"/>
    <w:rsid w:val="00F960AC"/>
    <w:rsid w:val="00F966EB"/>
    <w:rsid w:val="00F96788"/>
    <w:rsid w:val="00F96D2C"/>
    <w:rsid w:val="00F977D9"/>
    <w:rsid w:val="00FA0514"/>
    <w:rsid w:val="00FA077B"/>
    <w:rsid w:val="00FA0920"/>
    <w:rsid w:val="00FA0977"/>
    <w:rsid w:val="00FA0D46"/>
    <w:rsid w:val="00FA1238"/>
    <w:rsid w:val="00FA14A9"/>
    <w:rsid w:val="00FA15E7"/>
    <w:rsid w:val="00FA1D19"/>
    <w:rsid w:val="00FA1F18"/>
    <w:rsid w:val="00FA2494"/>
    <w:rsid w:val="00FA25ED"/>
    <w:rsid w:val="00FA338D"/>
    <w:rsid w:val="00FA33DD"/>
    <w:rsid w:val="00FA3BE7"/>
    <w:rsid w:val="00FA3DC8"/>
    <w:rsid w:val="00FA4003"/>
    <w:rsid w:val="00FA4CB4"/>
    <w:rsid w:val="00FA4D5C"/>
    <w:rsid w:val="00FA4F38"/>
    <w:rsid w:val="00FA5664"/>
    <w:rsid w:val="00FA5689"/>
    <w:rsid w:val="00FA574A"/>
    <w:rsid w:val="00FA597E"/>
    <w:rsid w:val="00FA59EE"/>
    <w:rsid w:val="00FA6002"/>
    <w:rsid w:val="00FA6069"/>
    <w:rsid w:val="00FA6545"/>
    <w:rsid w:val="00FA65BE"/>
    <w:rsid w:val="00FA6FBF"/>
    <w:rsid w:val="00FA6FCA"/>
    <w:rsid w:val="00FA7848"/>
    <w:rsid w:val="00FA78DB"/>
    <w:rsid w:val="00FA7964"/>
    <w:rsid w:val="00FA7BED"/>
    <w:rsid w:val="00FB0282"/>
    <w:rsid w:val="00FB0554"/>
    <w:rsid w:val="00FB0FB9"/>
    <w:rsid w:val="00FB0FC8"/>
    <w:rsid w:val="00FB1B76"/>
    <w:rsid w:val="00FB2593"/>
    <w:rsid w:val="00FB2912"/>
    <w:rsid w:val="00FB2A83"/>
    <w:rsid w:val="00FB376C"/>
    <w:rsid w:val="00FB3CE9"/>
    <w:rsid w:val="00FB43B5"/>
    <w:rsid w:val="00FB497E"/>
    <w:rsid w:val="00FB498B"/>
    <w:rsid w:val="00FB4BAF"/>
    <w:rsid w:val="00FB4F16"/>
    <w:rsid w:val="00FB5164"/>
    <w:rsid w:val="00FB5755"/>
    <w:rsid w:val="00FB5C38"/>
    <w:rsid w:val="00FB6425"/>
    <w:rsid w:val="00FB6727"/>
    <w:rsid w:val="00FB6812"/>
    <w:rsid w:val="00FB694B"/>
    <w:rsid w:val="00FB6F1C"/>
    <w:rsid w:val="00FB7189"/>
    <w:rsid w:val="00FB74E1"/>
    <w:rsid w:val="00FB7649"/>
    <w:rsid w:val="00FB7920"/>
    <w:rsid w:val="00FB7F49"/>
    <w:rsid w:val="00FC0194"/>
    <w:rsid w:val="00FC03D9"/>
    <w:rsid w:val="00FC0DEE"/>
    <w:rsid w:val="00FC0F94"/>
    <w:rsid w:val="00FC108C"/>
    <w:rsid w:val="00FC108F"/>
    <w:rsid w:val="00FC1273"/>
    <w:rsid w:val="00FC12C2"/>
    <w:rsid w:val="00FC13E8"/>
    <w:rsid w:val="00FC1576"/>
    <w:rsid w:val="00FC1857"/>
    <w:rsid w:val="00FC18D3"/>
    <w:rsid w:val="00FC1E20"/>
    <w:rsid w:val="00FC1E70"/>
    <w:rsid w:val="00FC22A8"/>
    <w:rsid w:val="00FC2653"/>
    <w:rsid w:val="00FC2672"/>
    <w:rsid w:val="00FC33D4"/>
    <w:rsid w:val="00FC38F7"/>
    <w:rsid w:val="00FC40A4"/>
    <w:rsid w:val="00FC438F"/>
    <w:rsid w:val="00FC43F2"/>
    <w:rsid w:val="00FC4D20"/>
    <w:rsid w:val="00FC5310"/>
    <w:rsid w:val="00FC54A8"/>
    <w:rsid w:val="00FC5674"/>
    <w:rsid w:val="00FC5850"/>
    <w:rsid w:val="00FC5AD9"/>
    <w:rsid w:val="00FC5C5D"/>
    <w:rsid w:val="00FC5FCB"/>
    <w:rsid w:val="00FC610C"/>
    <w:rsid w:val="00FC65AE"/>
    <w:rsid w:val="00FC681C"/>
    <w:rsid w:val="00FC69C5"/>
    <w:rsid w:val="00FC6C9B"/>
    <w:rsid w:val="00FC70F9"/>
    <w:rsid w:val="00FC7316"/>
    <w:rsid w:val="00FC7615"/>
    <w:rsid w:val="00FC7BD7"/>
    <w:rsid w:val="00FC7E71"/>
    <w:rsid w:val="00FC7EDD"/>
    <w:rsid w:val="00FC7F6B"/>
    <w:rsid w:val="00FD0176"/>
    <w:rsid w:val="00FD0277"/>
    <w:rsid w:val="00FD0417"/>
    <w:rsid w:val="00FD0432"/>
    <w:rsid w:val="00FD0833"/>
    <w:rsid w:val="00FD0F74"/>
    <w:rsid w:val="00FD1994"/>
    <w:rsid w:val="00FD19BB"/>
    <w:rsid w:val="00FD1AE7"/>
    <w:rsid w:val="00FD27D6"/>
    <w:rsid w:val="00FD29CA"/>
    <w:rsid w:val="00FD2F48"/>
    <w:rsid w:val="00FD3389"/>
    <w:rsid w:val="00FD3506"/>
    <w:rsid w:val="00FD360B"/>
    <w:rsid w:val="00FD3D96"/>
    <w:rsid w:val="00FD45FD"/>
    <w:rsid w:val="00FD46D5"/>
    <w:rsid w:val="00FD49DD"/>
    <w:rsid w:val="00FD5114"/>
    <w:rsid w:val="00FD5249"/>
    <w:rsid w:val="00FD5506"/>
    <w:rsid w:val="00FD5BDF"/>
    <w:rsid w:val="00FD60D5"/>
    <w:rsid w:val="00FD6AA5"/>
    <w:rsid w:val="00FD6C63"/>
    <w:rsid w:val="00FD6CB9"/>
    <w:rsid w:val="00FD7013"/>
    <w:rsid w:val="00FD7233"/>
    <w:rsid w:val="00FD743E"/>
    <w:rsid w:val="00FD74EB"/>
    <w:rsid w:val="00FD76CD"/>
    <w:rsid w:val="00FD789C"/>
    <w:rsid w:val="00FE00F9"/>
    <w:rsid w:val="00FE021C"/>
    <w:rsid w:val="00FE0317"/>
    <w:rsid w:val="00FE05D4"/>
    <w:rsid w:val="00FE0B19"/>
    <w:rsid w:val="00FE0FD7"/>
    <w:rsid w:val="00FE14A0"/>
    <w:rsid w:val="00FE1A23"/>
    <w:rsid w:val="00FE293C"/>
    <w:rsid w:val="00FE299E"/>
    <w:rsid w:val="00FE2D85"/>
    <w:rsid w:val="00FE2E34"/>
    <w:rsid w:val="00FE2F6C"/>
    <w:rsid w:val="00FE3109"/>
    <w:rsid w:val="00FE3759"/>
    <w:rsid w:val="00FE3DF9"/>
    <w:rsid w:val="00FE3E5D"/>
    <w:rsid w:val="00FE3F43"/>
    <w:rsid w:val="00FE441A"/>
    <w:rsid w:val="00FE448E"/>
    <w:rsid w:val="00FE49B3"/>
    <w:rsid w:val="00FE4A23"/>
    <w:rsid w:val="00FE4EAC"/>
    <w:rsid w:val="00FE520E"/>
    <w:rsid w:val="00FE53F4"/>
    <w:rsid w:val="00FE5869"/>
    <w:rsid w:val="00FE5B18"/>
    <w:rsid w:val="00FE5FD1"/>
    <w:rsid w:val="00FE614C"/>
    <w:rsid w:val="00FE6395"/>
    <w:rsid w:val="00FE6674"/>
    <w:rsid w:val="00FE66DB"/>
    <w:rsid w:val="00FE6CDE"/>
    <w:rsid w:val="00FE6DF2"/>
    <w:rsid w:val="00FE7309"/>
    <w:rsid w:val="00FE78BE"/>
    <w:rsid w:val="00FE7B95"/>
    <w:rsid w:val="00FE7E8A"/>
    <w:rsid w:val="00FE7FB4"/>
    <w:rsid w:val="00FF0146"/>
    <w:rsid w:val="00FF0191"/>
    <w:rsid w:val="00FF082E"/>
    <w:rsid w:val="00FF08F7"/>
    <w:rsid w:val="00FF0E44"/>
    <w:rsid w:val="00FF122A"/>
    <w:rsid w:val="00FF13B9"/>
    <w:rsid w:val="00FF13FB"/>
    <w:rsid w:val="00FF1565"/>
    <w:rsid w:val="00FF16E7"/>
    <w:rsid w:val="00FF1E06"/>
    <w:rsid w:val="00FF25BF"/>
    <w:rsid w:val="00FF2C7D"/>
    <w:rsid w:val="00FF2CD1"/>
    <w:rsid w:val="00FF33EB"/>
    <w:rsid w:val="00FF3B08"/>
    <w:rsid w:val="00FF3B71"/>
    <w:rsid w:val="00FF3E05"/>
    <w:rsid w:val="00FF42C4"/>
    <w:rsid w:val="00FF4618"/>
    <w:rsid w:val="00FF52CE"/>
    <w:rsid w:val="00FF53D2"/>
    <w:rsid w:val="00FF5449"/>
    <w:rsid w:val="00FF5503"/>
    <w:rsid w:val="00FF5A4A"/>
    <w:rsid w:val="00FF5F06"/>
    <w:rsid w:val="00FF6541"/>
    <w:rsid w:val="00FF661F"/>
    <w:rsid w:val="00FF697E"/>
    <w:rsid w:val="00FF6F49"/>
    <w:rsid w:val="00FF711E"/>
    <w:rsid w:val="00FF7159"/>
    <w:rsid w:val="00FF71D2"/>
    <w:rsid w:val="00FF724C"/>
    <w:rsid w:val="00FF78DF"/>
    <w:rsid w:val="00FF7BB8"/>
    <w:rsid w:val="00FF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2F19"/>
    <w:pPr>
      <w:spacing w:after="0"/>
      <w:ind w:firstLine="567"/>
      <w:contextualSpacing/>
      <w:jc w:val="both"/>
    </w:pPr>
    <w:rPr>
      <w:rFonts w:ascii="Times New Roman" w:hAnsi="Times New Roman"/>
      <w:sz w:val="24"/>
    </w:rPr>
  </w:style>
  <w:style w:type="paragraph" w:styleId="1">
    <w:name w:val="heading 1"/>
    <w:basedOn w:val="a1"/>
    <w:next w:val="a1"/>
    <w:link w:val="10"/>
    <w:uiPriority w:val="9"/>
    <w:qFormat/>
    <w:rsid w:val="00311814"/>
    <w:pPr>
      <w:keepNext/>
      <w:keepLines/>
      <w:spacing w:before="480"/>
      <w:outlineLvl w:val="0"/>
    </w:pPr>
    <w:rPr>
      <w:rFonts w:eastAsiaTheme="majorEastAsia" w:cstheme="majorBidi"/>
      <w:b/>
      <w:bCs/>
      <w:szCs w:val="28"/>
    </w:rPr>
  </w:style>
  <w:style w:type="paragraph" w:styleId="2">
    <w:name w:val="heading 2"/>
    <w:basedOn w:val="a1"/>
    <w:next w:val="a1"/>
    <w:link w:val="20"/>
    <w:uiPriority w:val="9"/>
    <w:unhideWhenUsed/>
    <w:qFormat/>
    <w:rsid w:val="00311814"/>
    <w:pPr>
      <w:keepNext/>
      <w:keepLines/>
      <w:numPr>
        <w:ilvl w:val="1"/>
        <w:numId w:val="2"/>
      </w:numPr>
      <w:spacing w:before="200" w:after="120"/>
      <w:ind w:left="924" w:hanging="567"/>
      <w:outlineLvl w:val="1"/>
    </w:pPr>
    <w:rPr>
      <w:rFonts w:eastAsiaTheme="majorEastAsia" w:cs="Times New Roman"/>
      <w:b/>
      <w:bCs/>
      <w:szCs w:val="24"/>
    </w:rPr>
  </w:style>
  <w:style w:type="paragraph" w:styleId="4">
    <w:name w:val="heading 4"/>
    <w:basedOn w:val="a1"/>
    <w:next w:val="a1"/>
    <w:link w:val="40"/>
    <w:uiPriority w:val="9"/>
    <w:semiHidden/>
    <w:unhideWhenUsed/>
    <w:qFormat/>
    <w:rsid w:val="00DE04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311814"/>
    <w:rPr>
      <w:rFonts w:ascii="Times New Roman" w:eastAsiaTheme="majorEastAsia" w:hAnsi="Times New Roman" w:cstheme="majorBidi"/>
      <w:b/>
      <w:bCs/>
      <w:sz w:val="24"/>
      <w:szCs w:val="28"/>
    </w:rPr>
  </w:style>
  <w:style w:type="character" w:customStyle="1" w:styleId="20">
    <w:name w:val="Заголовок 2 Знак"/>
    <w:basedOn w:val="a2"/>
    <w:link w:val="2"/>
    <w:uiPriority w:val="9"/>
    <w:rsid w:val="00311814"/>
    <w:rPr>
      <w:rFonts w:ascii="Times New Roman" w:eastAsiaTheme="majorEastAsia" w:hAnsi="Times New Roman" w:cs="Times New Roman"/>
      <w:b/>
      <w:bCs/>
      <w:sz w:val="24"/>
      <w:szCs w:val="24"/>
    </w:rPr>
  </w:style>
  <w:style w:type="paragraph" w:styleId="11">
    <w:name w:val="toc 1"/>
    <w:basedOn w:val="a1"/>
    <w:next w:val="a1"/>
    <w:autoRedefine/>
    <w:uiPriority w:val="39"/>
    <w:unhideWhenUsed/>
    <w:rsid w:val="00772FD6"/>
    <w:pPr>
      <w:spacing w:line="240" w:lineRule="auto"/>
    </w:pPr>
    <w:rPr>
      <w:rFonts w:ascii="Bookman Old Style" w:hAnsi="Bookman Old Style"/>
      <w:color w:val="000000" w:themeColor="text1"/>
    </w:rPr>
  </w:style>
  <w:style w:type="character" w:styleId="a5">
    <w:name w:val="Hyperlink"/>
    <w:basedOn w:val="a2"/>
    <w:uiPriority w:val="99"/>
    <w:unhideWhenUsed/>
    <w:rsid w:val="002509FD"/>
    <w:rPr>
      <w:color w:val="0000FF"/>
      <w:u w:val="single"/>
    </w:rPr>
  </w:style>
  <w:style w:type="paragraph" w:styleId="a6">
    <w:name w:val="Balloon Text"/>
    <w:basedOn w:val="a1"/>
    <w:link w:val="a7"/>
    <w:uiPriority w:val="99"/>
    <w:semiHidden/>
    <w:unhideWhenUsed/>
    <w:rsid w:val="002509FD"/>
    <w:pPr>
      <w:spacing w:line="240" w:lineRule="auto"/>
    </w:pPr>
    <w:rPr>
      <w:rFonts w:ascii="Tahoma" w:hAnsi="Tahoma" w:cs="Tahoma"/>
      <w:sz w:val="16"/>
      <w:szCs w:val="16"/>
    </w:rPr>
  </w:style>
  <w:style w:type="character" w:customStyle="1" w:styleId="a7">
    <w:name w:val="Текст выноски Знак"/>
    <w:basedOn w:val="a2"/>
    <w:link w:val="a6"/>
    <w:uiPriority w:val="99"/>
    <w:semiHidden/>
    <w:rsid w:val="002509FD"/>
    <w:rPr>
      <w:rFonts w:ascii="Tahoma" w:hAnsi="Tahoma" w:cs="Tahoma"/>
      <w:sz w:val="16"/>
      <w:szCs w:val="16"/>
    </w:rPr>
  </w:style>
  <w:style w:type="paragraph" w:styleId="a8">
    <w:name w:val="TOC Heading"/>
    <w:basedOn w:val="1"/>
    <w:next w:val="a1"/>
    <w:uiPriority w:val="39"/>
    <w:semiHidden/>
    <w:unhideWhenUsed/>
    <w:qFormat/>
    <w:rsid w:val="00517F0C"/>
    <w:pPr>
      <w:outlineLvl w:val="9"/>
    </w:pPr>
  </w:style>
  <w:style w:type="paragraph" w:styleId="a9">
    <w:name w:val="Title"/>
    <w:basedOn w:val="a1"/>
    <w:next w:val="a1"/>
    <w:link w:val="aa"/>
    <w:autoRedefine/>
    <w:uiPriority w:val="10"/>
    <w:qFormat/>
    <w:rsid w:val="00517F0C"/>
    <w:pPr>
      <w:spacing w:after="300" w:line="240" w:lineRule="auto"/>
      <w:jc w:val="center"/>
    </w:pPr>
    <w:rPr>
      <w:rFonts w:eastAsiaTheme="majorEastAsia" w:cstheme="majorBidi"/>
      <w:b/>
      <w:spacing w:val="5"/>
      <w:kern w:val="28"/>
      <w:sz w:val="28"/>
      <w:szCs w:val="52"/>
    </w:rPr>
  </w:style>
  <w:style w:type="character" w:customStyle="1" w:styleId="aa">
    <w:name w:val="Название Знак"/>
    <w:basedOn w:val="a2"/>
    <w:link w:val="a9"/>
    <w:uiPriority w:val="10"/>
    <w:rsid w:val="00517F0C"/>
    <w:rPr>
      <w:rFonts w:ascii="Times New Roman" w:eastAsiaTheme="majorEastAsia" w:hAnsi="Times New Roman" w:cstheme="majorBidi"/>
      <w:b/>
      <w:spacing w:val="5"/>
      <w:kern w:val="28"/>
      <w:sz w:val="28"/>
      <w:szCs w:val="52"/>
    </w:rPr>
  </w:style>
  <w:style w:type="character" w:styleId="ab">
    <w:name w:val="annotation reference"/>
    <w:basedOn w:val="a2"/>
    <w:uiPriority w:val="99"/>
    <w:semiHidden/>
    <w:unhideWhenUsed/>
    <w:rsid w:val="00517F0C"/>
    <w:rPr>
      <w:sz w:val="16"/>
      <w:szCs w:val="16"/>
    </w:rPr>
  </w:style>
  <w:style w:type="paragraph" w:styleId="ac">
    <w:name w:val="annotation text"/>
    <w:basedOn w:val="a1"/>
    <w:link w:val="ad"/>
    <w:uiPriority w:val="99"/>
    <w:semiHidden/>
    <w:unhideWhenUsed/>
    <w:rsid w:val="00517F0C"/>
    <w:pPr>
      <w:spacing w:line="240" w:lineRule="auto"/>
    </w:pPr>
    <w:rPr>
      <w:sz w:val="20"/>
      <w:szCs w:val="20"/>
    </w:rPr>
  </w:style>
  <w:style w:type="character" w:customStyle="1" w:styleId="ad">
    <w:name w:val="Текст примечания Знак"/>
    <w:basedOn w:val="a2"/>
    <w:link w:val="ac"/>
    <w:uiPriority w:val="99"/>
    <w:semiHidden/>
    <w:rsid w:val="00517F0C"/>
    <w:rPr>
      <w:rFonts w:ascii="Times New Roman" w:hAnsi="Times New Roman"/>
      <w:sz w:val="20"/>
      <w:szCs w:val="20"/>
    </w:rPr>
  </w:style>
  <w:style w:type="paragraph" w:styleId="ae">
    <w:name w:val="annotation subject"/>
    <w:basedOn w:val="ac"/>
    <w:next w:val="ac"/>
    <w:link w:val="af"/>
    <w:uiPriority w:val="99"/>
    <w:semiHidden/>
    <w:unhideWhenUsed/>
    <w:rsid w:val="00517F0C"/>
    <w:rPr>
      <w:b/>
      <w:bCs/>
    </w:rPr>
  </w:style>
  <w:style w:type="character" w:customStyle="1" w:styleId="af">
    <w:name w:val="Тема примечания Знак"/>
    <w:basedOn w:val="ad"/>
    <w:link w:val="ae"/>
    <w:uiPriority w:val="99"/>
    <w:semiHidden/>
    <w:rsid w:val="00517F0C"/>
    <w:rPr>
      <w:rFonts w:ascii="Times New Roman" w:hAnsi="Times New Roman"/>
      <w:b/>
      <w:bCs/>
      <w:sz w:val="20"/>
      <w:szCs w:val="20"/>
    </w:rPr>
  </w:style>
  <w:style w:type="paragraph" w:customStyle="1" w:styleId="af0">
    <w:name w:val="Название таблиц"/>
    <w:basedOn w:val="a1"/>
    <w:qFormat/>
    <w:rsid w:val="00517F0C"/>
    <w:pPr>
      <w:jc w:val="center"/>
    </w:pPr>
    <w:rPr>
      <w:b/>
    </w:rPr>
  </w:style>
  <w:style w:type="table" w:styleId="af1">
    <w:name w:val="Table Grid"/>
    <w:basedOn w:val="a3"/>
    <w:uiPriority w:val="59"/>
    <w:rsid w:val="00517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Примечание"/>
    <w:basedOn w:val="a1"/>
    <w:link w:val="af3"/>
    <w:qFormat/>
    <w:rsid w:val="00517F0C"/>
    <w:rPr>
      <w:sz w:val="20"/>
    </w:rPr>
  </w:style>
  <w:style w:type="character" w:customStyle="1" w:styleId="af3">
    <w:name w:val="Примечание Знак"/>
    <w:basedOn w:val="a2"/>
    <w:link w:val="af2"/>
    <w:rsid w:val="00517F0C"/>
    <w:rPr>
      <w:rFonts w:ascii="Times New Roman" w:hAnsi="Times New Roman"/>
      <w:sz w:val="20"/>
    </w:rPr>
  </w:style>
  <w:style w:type="character" w:customStyle="1" w:styleId="apple-converted-space">
    <w:name w:val="apple-converted-space"/>
    <w:basedOn w:val="a2"/>
    <w:rsid w:val="00517F0C"/>
  </w:style>
  <w:style w:type="paragraph" w:styleId="af4">
    <w:name w:val="Normal (Web)"/>
    <w:basedOn w:val="a1"/>
    <w:unhideWhenUsed/>
    <w:rsid w:val="00517F0C"/>
    <w:pPr>
      <w:spacing w:before="100" w:beforeAutospacing="1" w:after="100" w:afterAutospacing="1" w:line="240" w:lineRule="auto"/>
      <w:ind w:firstLine="0"/>
      <w:jc w:val="left"/>
    </w:pPr>
    <w:rPr>
      <w:rFonts w:eastAsia="Times New Roman" w:cs="Times New Roman"/>
      <w:szCs w:val="24"/>
      <w:lang w:eastAsia="ru-RU"/>
    </w:rPr>
  </w:style>
  <w:style w:type="paragraph" w:styleId="af5">
    <w:name w:val="List Paragraph"/>
    <w:basedOn w:val="a1"/>
    <w:uiPriority w:val="34"/>
    <w:qFormat/>
    <w:rsid w:val="0001180D"/>
    <w:pPr>
      <w:ind w:left="567" w:firstLine="0"/>
    </w:pPr>
    <w:rPr>
      <w:rFonts w:eastAsia="Times New Roman" w:cs="Times New Roman"/>
      <w:szCs w:val="24"/>
      <w:lang w:eastAsia="ru-RU"/>
    </w:rPr>
  </w:style>
  <w:style w:type="paragraph" w:customStyle="1" w:styleId="12">
    <w:name w:val="Без интервала1"/>
    <w:rsid w:val="00517F0C"/>
    <w:pPr>
      <w:spacing w:after="0" w:line="240" w:lineRule="auto"/>
    </w:pPr>
    <w:rPr>
      <w:rFonts w:ascii="Times New Roman" w:eastAsia="Times New Roman" w:hAnsi="Times New Roman" w:cs="Times New Roman"/>
    </w:rPr>
  </w:style>
  <w:style w:type="paragraph" w:customStyle="1" w:styleId="Standard">
    <w:name w:val="Standard"/>
    <w:rsid w:val="00517F0C"/>
    <w:pPr>
      <w:widowControl w:val="0"/>
      <w:suppressAutoHyphens/>
      <w:autoSpaceDE w:val="0"/>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customStyle="1" w:styleId="Style8">
    <w:name w:val="Style8"/>
    <w:basedOn w:val="Standard"/>
    <w:rsid w:val="00517F0C"/>
  </w:style>
  <w:style w:type="paragraph" w:customStyle="1" w:styleId="Style34">
    <w:name w:val="Style34"/>
    <w:basedOn w:val="Standard"/>
    <w:rsid w:val="00517F0C"/>
  </w:style>
  <w:style w:type="paragraph" w:customStyle="1" w:styleId="Style59">
    <w:name w:val="Style59"/>
    <w:basedOn w:val="Standard"/>
    <w:rsid w:val="00517F0C"/>
  </w:style>
  <w:style w:type="character" w:customStyle="1" w:styleId="FontStyle157">
    <w:name w:val="Font Style157"/>
    <w:rsid w:val="00517F0C"/>
    <w:rPr>
      <w:rFonts w:eastAsia="Times New Roman"/>
      <w:b/>
      <w:color w:val="auto"/>
      <w:sz w:val="26"/>
      <w:lang w:val="ru-RU" w:eastAsia="zh-CN"/>
    </w:rPr>
  </w:style>
  <w:style w:type="character" w:customStyle="1" w:styleId="FontStyle158">
    <w:name w:val="Font Style158"/>
    <w:rsid w:val="00517F0C"/>
    <w:rPr>
      <w:rFonts w:eastAsia="Times New Roman"/>
      <w:color w:val="auto"/>
      <w:sz w:val="26"/>
      <w:lang w:val="ru-RU" w:eastAsia="zh-CN"/>
    </w:rPr>
  </w:style>
  <w:style w:type="paragraph" w:customStyle="1" w:styleId="Style37">
    <w:name w:val="Style37"/>
    <w:basedOn w:val="Standard"/>
    <w:rsid w:val="00517F0C"/>
  </w:style>
  <w:style w:type="paragraph" w:customStyle="1" w:styleId="Style57">
    <w:name w:val="Style57"/>
    <w:basedOn w:val="Standard"/>
    <w:rsid w:val="00517F0C"/>
  </w:style>
  <w:style w:type="paragraph" w:customStyle="1" w:styleId="Style17">
    <w:name w:val="Style17"/>
    <w:basedOn w:val="Standard"/>
    <w:rsid w:val="00517F0C"/>
  </w:style>
  <w:style w:type="paragraph" w:customStyle="1" w:styleId="Style20">
    <w:name w:val="Style20"/>
    <w:basedOn w:val="Standard"/>
    <w:rsid w:val="00517F0C"/>
  </w:style>
  <w:style w:type="paragraph" w:customStyle="1" w:styleId="Style82">
    <w:name w:val="Style82"/>
    <w:basedOn w:val="Standard"/>
    <w:rsid w:val="00517F0C"/>
  </w:style>
  <w:style w:type="paragraph" w:customStyle="1" w:styleId="Style14">
    <w:name w:val="Style14"/>
    <w:basedOn w:val="Standard"/>
    <w:rsid w:val="00517F0C"/>
  </w:style>
  <w:style w:type="character" w:customStyle="1" w:styleId="FontStyle163">
    <w:name w:val="Font Style163"/>
    <w:rsid w:val="00517F0C"/>
    <w:rPr>
      <w:rFonts w:ascii="Times New Roman" w:hAnsi="Times New Roman"/>
      <w:sz w:val="18"/>
      <w:lang w:val="ru-RU" w:eastAsia="zh-CN"/>
    </w:rPr>
  </w:style>
  <w:style w:type="character" w:customStyle="1" w:styleId="FontStyle162">
    <w:name w:val="Font Style162"/>
    <w:rsid w:val="00517F0C"/>
    <w:rPr>
      <w:rFonts w:ascii="Times New Roman" w:hAnsi="Times New Roman"/>
      <w:b/>
      <w:sz w:val="18"/>
      <w:lang w:val="ru-RU" w:eastAsia="zh-CN"/>
    </w:rPr>
  </w:style>
  <w:style w:type="paragraph" w:customStyle="1" w:styleId="Style28">
    <w:name w:val="Style28"/>
    <w:basedOn w:val="Standard"/>
    <w:rsid w:val="00517F0C"/>
  </w:style>
  <w:style w:type="paragraph" w:customStyle="1" w:styleId="Style15">
    <w:name w:val="Style15"/>
    <w:basedOn w:val="Standard"/>
    <w:rsid w:val="00517F0C"/>
  </w:style>
  <w:style w:type="paragraph" w:customStyle="1" w:styleId="Style25">
    <w:name w:val="Style25"/>
    <w:basedOn w:val="Standard"/>
    <w:rsid w:val="00517F0C"/>
  </w:style>
  <w:style w:type="paragraph" w:styleId="af6">
    <w:name w:val="caption"/>
    <w:basedOn w:val="a1"/>
    <w:next w:val="a1"/>
    <w:qFormat/>
    <w:rsid w:val="00517F0C"/>
    <w:pPr>
      <w:spacing w:line="240" w:lineRule="auto"/>
      <w:ind w:firstLine="0"/>
      <w:jc w:val="left"/>
    </w:pPr>
    <w:rPr>
      <w:rFonts w:eastAsia="Times New Roman" w:cs="Times New Roman"/>
      <w:b/>
      <w:bCs/>
      <w:color w:val="4F81BD"/>
      <w:sz w:val="18"/>
      <w:szCs w:val="18"/>
    </w:rPr>
  </w:style>
  <w:style w:type="table" w:customStyle="1" w:styleId="af7">
    <w:name w:val="Таблицы"/>
    <w:basedOn w:val="af1"/>
    <w:uiPriority w:val="99"/>
    <w:rsid w:val="00517F0C"/>
    <w:pPr>
      <w:jc w:val="center"/>
    </w:pPr>
    <w:rPr>
      <w:rFonts w:ascii="Times New Roman" w:hAnsi="Times New Roman"/>
      <w:sz w:val="24"/>
    </w:rPr>
    <w:tblPr>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jc w:val="center"/>
    </w:trPr>
    <w:tcPr>
      <w:vAlign w:val="center"/>
    </w:tcPr>
  </w:style>
  <w:style w:type="paragraph" w:customStyle="1" w:styleId="af8">
    <w:name w:val="Базовый"/>
    <w:rsid w:val="00517F0C"/>
    <w:pPr>
      <w:suppressAutoHyphens/>
    </w:pPr>
    <w:rPr>
      <w:rFonts w:ascii="Calibri" w:eastAsia="Arial Unicode MS" w:hAnsi="Calibri" w:cs="Calibri"/>
      <w:color w:val="00000A"/>
    </w:rPr>
  </w:style>
  <w:style w:type="character" w:styleId="af9">
    <w:name w:val="Strong"/>
    <w:basedOn w:val="a2"/>
    <w:uiPriority w:val="22"/>
    <w:qFormat/>
    <w:rsid w:val="00517F0C"/>
    <w:rPr>
      <w:b/>
      <w:bCs/>
    </w:rPr>
  </w:style>
  <w:style w:type="paragraph" w:styleId="HTML">
    <w:name w:val="HTML Preformatted"/>
    <w:basedOn w:val="a1"/>
    <w:link w:val="HTML0"/>
    <w:uiPriority w:val="99"/>
    <w:semiHidden/>
    <w:unhideWhenUsed/>
    <w:rsid w:val="0051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517F0C"/>
    <w:rPr>
      <w:rFonts w:ascii="Courier New" w:eastAsia="Times New Roman" w:hAnsi="Courier New" w:cs="Courier New"/>
      <w:sz w:val="20"/>
      <w:szCs w:val="20"/>
      <w:lang w:eastAsia="ru-RU"/>
    </w:rPr>
  </w:style>
  <w:style w:type="character" w:customStyle="1" w:styleId="blk">
    <w:name w:val="blk"/>
    <w:basedOn w:val="a2"/>
    <w:rsid w:val="00517F0C"/>
  </w:style>
  <w:style w:type="character" w:customStyle="1" w:styleId="f">
    <w:name w:val="f"/>
    <w:basedOn w:val="a2"/>
    <w:rsid w:val="00517F0C"/>
  </w:style>
  <w:style w:type="paragraph" w:styleId="afa">
    <w:name w:val="Body Text Indent"/>
    <w:basedOn w:val="af8"/>
    <w:link w:val="afb"/>
    <w:rsid w:val="00517F0C"/>
    <w:pPr>
      <w:spacing w:after="120" w:line="100" w:lineRule="atLeast"/>
      <w:ind w:left="283"/>
    </w:pPr>
    <w:rPr>
      <w:rFonts w:ascii="Arial" w:hAnsi="Arial" w:cs="Arial"/>
    </w:rPr>
  </w:style>
  <w:style w:type="character" w:customStyle="1" w:styleId="afb">
    <w:name w:val="Основной текст с отступом Знак"/>
    <w:basedOn w:val="a2"/>
    <w:link w:val="afa"/>
    <w:rsid w:val="00517F0C"/>
    <w:rPr>
      <w:rFonts w:ascii="Arial" w:eastAsia="Arial Unicode MS" w:hAnsi="Arial" w:cs="Arial"/>
      <w:color w:val="00000A"/>
    </w:rPr>
  </w:style>
  <w:style w:type="character" w:styleId="afc">
    <w:name w:val="Placeholder Text"/>
    <w:basedOn w:val="a2"/>
    <w:uiPriority w:val="99"/>
    <w:semiHidden/>
    <w:rsid w:val="00517F0C"/>
    <w:rPr>
      <w:color w:val="808080"/>
    </w:rPr>
  </w:style>
  <w:style w:type="paragraph" w:styleId="21">
    <w:name w:val="toc 2"/>
    <w:basedOn w:val="a1"/>
    <w:next w:val="a1"/>
    <w:autoRedefine/>
    <w:uiPriority w:val="39"/>
    <w:unhideWhenUsed/>
    <w:rsid w:val="0004478D"/>
    <w:pPr>
      <w:tabs>
        <w:tab w:val="left" w:pos="1134"/>
        <w:tab w:val="right" w:leader="dot" w:pos="9345"/>
      </w:tabs>
      <w:spacing w:after="100" w:line="240" w:lineRule="auto"/>
    </w:pPr>
  </w:style>
  <w:style w:type="paragraph" w:styleId="afd">
    <w:name w:val="header"/>
    <w:basedOn w:val="a1"/>
    <w:link w:val="afe"/>
    <w:uiPriority w:val="99"/>
    <w:unhideWhenUsed/>
    <w:rsid w:val="00517F0C"/>
    <w:pPr>
      <w:tabs>
        <w:tab w:val="center" w:pos="4677"/>
        <w:tab w:val="right" w:pos="9355"/>
      </w:tabs>
      <w:spacing w:line="240" w:lineRule="auto"/>
    </w:pPr>
  </w:style>
  <w:style w:type="character" w:customStyle="1" w:styleId="afe">
    <w:name w:val="Верхний колонтитул Знак"/>
    <w:basedOn w:val="a2"/>
    <w:link w:val="afd"/>
    <w:uiPriority w:val="99"/>
    <w:rsid w:val="00517F0C"/>
    <w:rPr>
      <w:rFonts w:ascii="Times New Roman" w:hAnsi="Times New Roman"/>
      <w:sz w:val="24"/>
    </w:rPr>
  </w:style>
  <w:style w:type="paragraph" w:styleId="aff">
    <w:name w:val="footer"/>
    <w:basedOn w:val="a1"/>
    <w:link w:val="aff0"/>
    <w:uiPriority w:val="99"/>
    <w:unhideWhenUsed/>
    <w:rsid w:val="00517F0C"/>
    <w:pPr>
      <w:tabs>
        <w:tab w:val="center" w:pos="4677"/>
        <w:tab w:val="right" w:pos="9355"/>
      </w:tabs>
      <w:spacing w:line="240" w:lineRule="auto"/>
    </w:pPr>
  </w:style>
  <w:style w:type="character" w:customStyle="1" w:styleId="aff0">
    <w:name w:val="Нижний колонтитул Знак"/>
    <w:basedOn w:val="a2"/>
    <w:link w:val="aff"/>
    <w:uiPriority w:val="99"/>
    <w:rsid w:val="00517F0C"/>
    <w:rPr>
      <w:rFonts w:ascii="Times New Roman" w:hAnsi="Times New Roman"/>
      <w:sz w:val="24"/>
    </w:rPr>
  </w:style>
  <w:style w:type="paragraph" w:styleId="aff1">
    <w:name w:val="No Spacing"/>
    <w:aliases w:val="Табл"/>
    <w:link w:val="aff2"/>
    <w:uiPriority w:val="1"/>
    <w:qFormat/>
    <w:rsid w:val="00857B9E"/>
    <w:pPr>
      <w:suppressAutoHyphens/>
      <w:spacing w:after="0" w:line="240" w:lineRule="auto"/>
    </w:pPr>
    <w:rPr>
      <w:rFonts w:ascii="Times New Roman" w:eastAsia="Arial" w:hAnsi="Times New Roman" w:cs="Times New Roman"/>
      <w:kern w:val="1"/>
      <w:sz w:val="20"/>
      <w:lang w:eastAsia="ar-SA"/>
    </w:rPr>
  </w:style>
  <w:style w:type="character" w:customStyle="1" w:styleId="aff2">
    <w:name w:val="Без интервала Знак"/>
    <w:aliases w:val="Табл Знак"/>
    <w:link w:val="aff1"/>
    <w:uiPriority w:val="1"/>
    <w:locked/>
    <w:rsid w:val="00857B9E"/>
    <w:rPr>
      <w:rFonts w:ascii="Times New Roman" w:eastAsia="Arial" w:hAnsi="Times New Roman" w:cs="Times New Roman"/>
      <w:kern w:val="1"/>
      <w:sz w:val="20"/>
      <w:lang w:eastAsia="ar-SA"/>
    </w:rPr>
  </w:style>
  <w:style w:type="paragraph" w:styleId="22">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w:basedOn w:val="a1"/>
    <w:link w:val="23"/>
    <w:rsid w:val="00517F0C"/>
    <w:pPr>
      <w:spacing w:line="480" w:lineRule="auto"/>
      <w:ind w:left="283" w:firstLine="0"/>
      <w:jc w:val="left"/>
    </w:pPr>
    <w:rPr>
      <w:rFonts w:eastAsia="Times New Roman" w:cs="Times New Roman"/>
      <w:szCs w:val="24"/>
      <w:lang w:eastAsia="ru-RU"/>
    </w:rPr>
  </w:style>
  <w:style w:type="character" w:customStyle="1" w:styleId="23">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2"/>
    <w:link w:val="22"/>
    <w:rsid w:val="00517F0C"/>
    <w:rPr>
      <w:rFonts w:ascii="Times New Roman" w:eastAsia="Times New Roman" w:hAnsi="Times New Roman" w:cs="Times New Roman"/>
      <w:sz w:val="24"/>
      <w:szCs w:val="24"/>
      <w:lang w:eastAsia="ru-RU"/>
    </w:rPr>
  </w:style>
  <w:style w:type="paragraph" w:customStyle="1" w:styleId="aff3">
    <w:name w:val="Таблица"/>
    <w:basedOn w:val="a1"/>
    <w:uiPriority w:val="99"/>
    <w:qFormat/>
    <w:rsid w:val="00517F0C"/>
    <w:pPr>
      <w:autoSpaceDE w:val="0"/>
      <w:autoSpaceDN w:val="0"/>
      <w:adjustRightInd w:val="0"/>
      <w:spacing w:line="240" w:lineRule="auto"/>
      <w:ind w:firstLine="0"/>
      <w:jc w:val="center"/>
    </w:pPr>
    <w:rPr>
      <w:rFonts w:cs="Times New Roman"/>
      <w:sz w:val="20"/>
      <w:szCs w:val="20"/>
      <w:lang w:eastAsia="ru-RU"/>
    </w:rPr>
  </w:style>
  <w:style w:type="paragraph" w:customStyle="1" w:styleId="aff4">
    <w:name w:val="ОснТекст"/>
    <w:basedOn w:val="a1"/>
    <w:link w:val="aff5"/>
    <w:rsid w:val="00517F0C"/>
    <w:pPr>
      <w:ind w:firstLine="540"/>
    </w:pPr>
    <w:rPr>
      <w:rFonts w:eastAsia="Calibri" w:cs="Times New Roman"/>
      <w:szCs w:val="20"/>
    </w:rPr>
  </w:style>
  <w:style w:type="character" w:customStyle="1" w:styleId="aff5">
    <w:name w:val="ОснТекст Знак"/>
    <w:link w:val="aff4"/>
    <w:locked/>
    <w:rsid w:val="00517F0C"/>
    <w:rPr>
      <w:rFonts w:ascii="Times New Roman" w:eastAsia="Calibri" w:hAnsi="Times New Roman" w:cs="Times New Roman"/>
      <w:sz w:val="24"/>
      <w:szCs w:val="20"/>
    </w:rPr>
  </w:style>
  <w:style w:type="paragraph" w:customStyle="1" w:styleId="24">
    <w:name w:val="Без интервала2"/>
    <w:rsid w:val="00517F0C"/>
    <w:pPr>
      <w:spacing w:after="0" w:line="240" w:lineRule="auto"/>
    </w:pPr>
    <w:rPr>
      <w:rFonts w:ascii="Calibri" w:eastAsia="Times New Roman" w:hAnsi="Calibri" w:cs="Times New Roman"/>
    </w:rPr>
  </w:style>
  <w:style w:type="paragraph" w:customStyle="1" w:styleId="aff6">
    <w:name w:val="+Подзаголовок"/>
    <w:basedOn w:val="2"/>
    <w:qFormat/>
    <w:rsid w:val="00517F0C"/>
    <w:pPr>
      <w:numPr>
        <w:ilvl w:val="0"/>
        <w:numId w:val="0"/>
      </w:numPr>
      <w:spacing w:after="200"/>
    </w:pPr>
  </w:style>
  <w:style w:type="table" w:customStyle="1" w:styleId="200">
    <w:name w:val="Сетка таблицы20"/>
    <w:basedOn w:val="a3"/>
    <w:next w:val="af1"/>
    <w:uiPriority w:val="39"/>
    <w:rsid w:val="00517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footnote text"/>
    <w:aliases w:val="Table_Footnote_last Знак,Table_Footnote_last Знак Знак,Table_Footnote_last"/>
    <w:basedOn w:val="a1"/>
    <w:link w:val="aff8"/>
    <w:uiPriority w:val="99"/>
    <w:rsid w:val="00517F0C"/>
    <w:pPr>
      <w:spacing w:line="240" w:lineRule="auto"/>
      <w:ind w:firstLine="0"/>
      <w:jc w:val="left"/>
    </w:pPr>
    <w:rPr>
      <w:rFonts w:eastAsia="Times New Roman" w:cs="Times New Roman"/>
      <w:szCs w:val="24"/>
      <w:lang w:eastAsia="ru-RU"/>
    </w:rPr>
  </w:style>
  <w:style w:type="character" w:customStyle="1" w:styleId="aff8">
    <w:name w:val="Текст сноски Знак"/>
    <w:aliases w:val="Table_Footnote_last Знак Знак1,Table_Footnote_last Знак Знак Знак,Table_Footnote_last Знак1"/>
    <w:basedOn w:val="a2"/>
    <w:link w:val="aff7"/>
    <w:uiPriority w:val="99"/>
    <w:rsid w:val="00517F0C"/>
    <w:rPr>
      <w:rFonts w:ascii="Times New Roman" w:eastAsia="Times New Roman" w:hAnsi="Times New Roman" w:cs="Times New Roman"/>
      <w:sz w:val="24"/>
      <w:szCs w:val="24"/>
      <w:lang w:eastAsia="ru-RU"/>
    </w:rPr>
  </w:style>
  <w:style w:type="character" w:styleId="aff9">
    <w:name w:val="footnote reference"/>
    <w:uiPriority w:val="99"/>
    <w:rsid w:val="00517F0C"/>
    <w:rPr>
      <w:vertAlign w:val="superscript"/>
    </w:rPr>
  </w:style>
  <w:style w:type="paragraph" w:styleId="affa">
    <w:name w:val="Plain Text"/>
    <w:basedOn w:val="a1"/>
    <w:link w:val="affb"/>
    <w:rsid w:val="00517F0C"/>
    <w:pPr>
      <w:spacing w:line="240" w:lineRule="auto"/>
      <w:ind w:firstLine="0"/>
      <w:jc w:val="left"/>
    </w:pPr>
    <w:rPr>
      <w:rFonts w:ascii="Courier New" w:eastAsia="Times New Roman" w:hAnsi="Courier New" w:cs="Times New Roman"/>
      <w:sz w:val="20"/>
      <w:szCs w:val="20"/>
      <w:lang w:eastAsia="ru-RU"/>
    </w:rPr>
  </w:style>
  <w:style w:type="character" w:customStyle="1" w:styleId="affb">
    <w:name w:val="Текст Знак"/>
    <w:basedOn w:val="a2"/>
    <w:link w:val="affa"/>
    <w:rsid w:val="00517F0C"/>
    <w:rPr>
      <w:rFonts w:ascii="Courier New" w:eastAsia="Times New Roman" w:hAnsi="Courier New" w:cs="Times New Roman"/>
      <w:sz w:val="20"/>
      <w:szCs w:val="20"/>
      <w:lang w:eastAsia="ru-RU"/>
    </w:rPr>
  </w:style>
  <w:style w:type="paragraph" w:styleId="3">
    <w:name w:val="toc 3"/>
    <w:basedOn w:val="a1"/>
    <w:next w:val="a1"/>
    <w:autoRedefine/>
    <w:uiPriority w:val="39"/>
    <w:unhideWhenUsed/>
    <w:rsid w:val="00517F0C"/>
    <w:pPr>
      <w:spacing w:after="100"/>
      <w:ind w:left="440" w:firstLine="0"/>
      <w:jc w:val="left"/>
    </w:pPr>
    <w:rPr>
      <w:rFonts w:asciiTheme="minorHAnsi" w:eastAsiaTheme="minorEastAsia" w:hAnsiTheme="minorHAnsi"/>
      <w:sz w:val="22"/>
      <w:lang w:eastAsia="ru-RU"/>
    </w:rPr>
  </w:style>
  <w:style w:type="paragraph" w:styleId="41">
    <w:name w:val="toc 4"/>
    <w:basedOn w:val="a1"/>
    <w:next w:val="a1"/>
    <w:autoRedefine/>
    <w:uiPriority w:val="39"/>
    <w:unhideWhenUsed/>
    <w:rsid w:val="00517F0C"/>
    <w:pPr>
      <w:spacing w:after="100"/>
      <w:ind w:left="660" w:firstLine="0"/>
      <w:jc w:val="left"/>
    </w:pPr>
    <w:rPr>
      <w:rFonts w:asciiTheme="minorHAnsi" w:eastAsiaTheme="minorEastAsia" w:hAnsiTheme="minorHAnsi"/>
      <w:sz w:val="22"/>
      <w:lang w:eastAsia="ru-RU"/>
    </w:rPr>
  </w:style>
  <w:style w:type="paragraph" w:styleId="5">
    <w:name w:val="toc 5"/>
    <w:basedOn w:val="a1"/>
    <w:next w:val="a1"/>
    <w:autoRedefine/>
    <w:uiPriority w:val="39"/>
    <w:unhideWhenUsed/>
    <w:rsid w:val="00517F0C"/>
    <w:pPr>
      <w:spacing w:after="100"/>
      <w:ind w:left="880" w:firstLine="0"/>
      <w:jc w:val="left"/>
    </w:pPr>
    <w:rPr>
      <w:rFonts w:asciiTheme="minorHAnsi" w:eastAsiaTheme="minorEastAsia" w:hAnsiTheme="minorHAnsi"/>
      <w:sz w:val="22"/>
      <w:lang w:eastAsia="ru-RU"/>
    </w:rPr>
  </w:style>
  <w:style w:type="paragraph" w:styleId="6">
    <w:name w:val="toc 6"/>
    <w:basedOn w:val="a1"/>
    <w:next w:val="a1"/>
    <w:autoRedefine/>
    <w:uiPriority w:val="39"/>
    <w:unhideWhenUsed/>
    <w:rsid w:val="00517F0C"/>
    <w:pPr>
      <w:spacing w:after="100"/>
      <w:ind w:left="1100" w:firstLine="0"/>
      <w:jc w:val="left"/>
    </w:pPr>
    <w:rPr>
      <w:rFonts w:asciiTheme="minorHAnsi" w:eastAsiaTheme="minorEastAsia" w:hAnsiTheme="minorHAnsi"/>
      <w:sz w:val="22"/>
      <w:lang w:eastAsia="ru-RU"/>
    </w:rPr>
  </w:style>
  <w:style w:type="paragraph" w:styleId="7">
    <w:name w:val="toc 7"/>
    <w:basedOn w:val="a1"/>
    <w:next w:val="a1"/>
    <w:autoRedefine/>
    <w:uiPriority w:val="39"/>
    <w:unhideWhenUsed/>
    <w:rsid w:val="00517F0C"/>
    <w:pPr>
      <w:spacing w:after="100"/>
      <w:ind w:left="1320" w:firstLine="0"/>
      <w:jc w:val="left"/>
    </w:pPr>
    <w:rPr>
      <w:rFonts w:asciiTheme="minorHAnsi" w:eastAsiaTheme="minorEastAsia" w:hAnsiTheme="minorHAnsi"/>
      <w:sz w:val="22"/>
      <w:lang w:eastAsia="ru-RU"/>
    </w:rPr>
  </w:style>
  <w:style w:type="paragraph" w:styleId="8">
    <w:name w:val="toc 8"/>
    <w:basedOn w:val="a1"/>
    <w:next w:val="a1"/>
    <w:autoRedefine/>
    <w:uiPriority w:val="39"/>
    <w:unhideWhenUsed/>
    <w:rsid w:val="00517F0C"/>
    <w:pPr>
      <w:spacing w:after="100"/>
      <w:ind w:left="1540" w:firstLine="0"/>
      <w:jc w:val="left"/>
    </w:pPr>
    <w:rPr>
      <w:rFonts w:asciiTheme="minorHAnsi" w:eastAsiaTheme="minorEastAsia" w:hAnsiTheme="minorHAnsi"/>
      <w:sz w:val="22"/>
      <w:lang w:eastAsia="ru-RU"/>
    </w:rPr>
  </w:style>
  <w:style w:type="paragraph" w:styleId="9">
    <w:name w:val="toc 9"/>
    <w:basedOn w:val="a1"/>
    <w:next w:val="a1"/>
    <w:autoRedefine/>
    <w:uiPriority w:val="39"/>
    <w:unhideWhenUsed/>
    <w:rsid w:val="00517F0C"/>
    <w:pPr>
      <w:spacing w:after="100"/>
      <w:ind w:left="1760" w:firstLine="0"/>
      <w:jc w:val="left"/>
    </w:pPr>
    <w:rPr>
      <w:rFonts w:asciiTheme="minorHAnsi" w:eastAsiaTheme="minorEastAsia" w:hAnsiTheme="minorHAnsi"/>
      <w:sz w:val="22"/>
      <w:lang w:eastAsia="ru-RU"/>
    </w:rPr>
  </w:style>
  <w:style w:type="paragraph" w:styleId="affc">
    <w:name w:val="Body Text"/>
    <w:basedOn w:val="a1"/>
    <w:link w:val="affd"/>
    <w:uiPriority w:val="99"/>
    <w:semiHidden/>
    <w:unhideWhenUsed/>
    <w:rsid w:val="00517F0C"/>
  </w:style>
  <w:style w:type="character" w:customStyle="1" w:styleId="affd">
    <w:name w:val="Основной текст Знак"/>
    <w:basedOn w:val="a2"/>
    <w:link w:val="affc"/>
    <w:uiPriority w:val="99"/>
    <w:semiHidden/>
    <w:rsid w:val="00517F0C"/>
    <w:rPr>
      <w:rFonts w:ascii="Times New Roman" w:hAnsi="Times New Roman"/>
      <w:sz w:val="24"/>
    </w:rPr>
  </w:style>
  <w:style w:type="paragraph" w:customStyle="1" w:styleId="a">
    <w:name w:val="список"/>
    <w:basedOn w:val="a1"/>
    <w:rsid w:val="002D398F"/>
    <w:pPr>
      <w:widowControl w:val="0"/>
      <w:numPr>
        <w:numId w:val="5"/>
      </w:numPr>
      <w:spacing w:line="360" w:lineRule="auto"/>
      <w:ind w:right="567"/>
    </w:pPr>
    <w:rPr>
      <w:rFonts w:eastAsia="Times New Roman" w:cs="Times New Roman"/>
      <w:snapToGrid w:val="0"/>
      <w:sz w:val="26"/>
      <w:szCs w:val="20"/>
      <w:lang w:eastAsia="ru-RU"/>
    </w:rPr>
  </w:style>
  <w:style w:type="character" w:customStyle="1" w:styleId="40">
    <w:name w:val="Заголовок 4 Знак"/>
    <w:basedOn w:val="a2"/>
    <w:link w:val="4"/>
    <w:uiPriority w:val="9"/>
    <w:rsid w:val="00DE04B0"/>
    <w:rPr>
      <w:rFonts w:asciiTheme="majorHAnsi" w:eastAsiaTheme="majorEastAsia" w:hAnsiTheme="majorHAnsi" w:cstheme="majorBidi"/>
      <w:b/>
      <w:bCs/>
      <w:i/>
      <w:iCs/>
      <w:color w:val="4F81BD" w:themeColor="accent1"/>
      <w:sz w:val="24"/>
    </w:rPr>
  </w:style>
  <w:style w:type="paragraph" w:customStyle="1" w:styleId="affe">
    <w:name w:val="+таб"/>
    <w:basedOn w:val="a1"/>
    <w:link w:val="afff"/>
    <w:qFormat/>
    <w:rsid w:val="006C179F"/>
    <w:pPr>
      <w:spacing w:line="240" w:lineRule="auto"/>
      <w:ind w:firstLine="0"/>
      <w:contextualSpacing w:val="0"/>
      <w:jc w:val="center"/>
    </w:pPr>
    <w:rPr>
      <w:rFonts w:ascii="Bookman Old Style" w:eastAsia="Times New Roman" w:hAnsi="Bookman Old Style" w:cs="Times New Roman"/>
      <w:sz w:val="20"/>
      <w:szCs w:val="20"/>
      <w:lang w:eastAsia="ru-RU"/>
    </w:rPr>
  </w:style>
  <w:style w:type="character" w:customStyle="1" w:styleId="afff">
    <w:name w:val="+таб Знак"/>
    <w:basedOn w:val="a2"/>
    <w:link w:val="affe"/>
    <w:rsid w:val="006C179F"/>
    <w:rPr>
      <w:rFonts w:ascii="Bookman Old Style" w:eastAsia="Times New Roman" w:hAnsi="Bookman Old Style" w:cs="Times New Roman"/>
      <w:sz w:val="20"/>
      <w:szCs w:val="20"/>
      <w:lang w:eastAsia="ru-RU"/>
    </w:rPr>
  </w:style>
  <w:style w:type="character" w:customStyle="1" w:styleId="s2">
    <w:name w:val="s2"/>
    <w:rsid w:val="006C179F"/>
  </w:style>
  <w:style w:type="character" w:customStyle="1" w:styleId="fontstyle01">
    <w:name w:val="fontstyle01"/>
    <w:rsid w:val="00075165"/>
    <w:rPr>
      <w:rFonts w:ascii="TimesNewRomanPSMT" w:hAnsi="TimesNewRomanPSMT" w:hint="default"/>
      <w:b w:val="0"/>
      <w:bCs w:val="0"/>
      <w:i w:val="0"/>
      <w:iCs w:val="0"/>
      <w:color w:val="000000"/>
      <w:sz w:val="26"/>
      <w:szCs w:val="26"/>
    </w:rPr>
  </w:style>
  <w:style w:type="paragraph" w:customStyle="1" w:styleId="a0">
    <w:name w:val="макет"/>
    <w:basedOn w:val="a1"/>
    <w:next w:val="a1"/>
    <w:link w:val="afff0"/>
    <w:qFormat/>
    <w:rsid w:val="00CA7D5D"/>
    <w:pPr>
      <w:numPr>
        <w:numId w:val="6"/>
      </w:numPr>
      <w:ind w:left="397" w:firstLine="340"/>
      <w:contextualSpacing w:val="0"/>
    </w:pPr>
    <w:rPr>
      <w:rFonts w:ascii="Bookman Old Style" w:eastAsia="Times New Roman" w:hAnsi="Bookman Old Style" w:cs="Times New Roman"/>
      <w:szCs w:val="20"/>
      <w:lang w:eastAsia="ru-RU"/>
    </w:rPr>
  </w:style>
  <w:style w:type="character" w:customStyle="1" w:styleId="afff0">
    <w:name w:val="макет Знак"/>
    <w:basedOn w:val="a2"/>
    <w:link w:val="a0"/>
    <w:rsid w:val="00CA7D5D"/>
    <w:rPr>
      <w:rFonts w:ascii="Bookman Old Style" w:eastAsia="Times New Roman" w:hAnsi="Bookman Old Style" w:cs="Times New Roman"/>
      <w:sz w:val="24"/>
      <w:szCs w:val="20"/>
      <w:lang w:eastAsia="ru-RU"/>
    </w:rPr>
  </w:style>
  <w:style w:type="paragraph" w:styleId="afff1">
    <w:name w:val="Body Text First Indent"/>
    <w:basedOn w:val="affc"/>
    <w:link w:val="afff2"/>
    <w:rsid w:val="00643C03"/>
    <w:pPr>
      <w:spacing w:after="120" w:line="240" w:lineRule="auto"/>
      <w:ind w:firstLine="210"/>
      <w:contextualSpacing w:val="0"/>
      <w:jc w:val="left"/>
    </w:pPr>
    <w:rPr>
      <w:rFonts w:eastAsia="Times New Roman" w:cs="Times New Roman"/>
      <w:sz w:val="20"/>
      <w:szCs w:val="20"/>
      <w:lang w:eastAsia="ru-RU"/>
    </w:rPr>
  </w:style>
  <w:style w:type="character" w:customStyle="1" w:styleId="afff2">
    <w:name w:val="Красная строка Знак"/>
    <w:basedOn w:val="affd"/>
    <w:link w:val="afff1"/>
    <w:rsid w:val="00643C03"/>
    <w:rPr>
      <w:rFonts w:ascii="Times New Roman" w:eastAsia="Times New Roman" w:hAnsi="Times New Roman" w:cs="Times New Roman"/>
      <w:sz w:val="20"/>
      <w:szCs w:val="20"/>
      <w:lang w:eastAsia="ru-RU"/>
    </w:rPr>
  </w:style>
  <w:style w:type="paragraph" w:customStyle="1" w:styleId="S">
    <w:name w:val="S_Обычный"/>
    <w:basedOn w:val="a1"/>
    <w:link w:val="S0"/>
    <w:qFormat/>
    <w:rsid w:val="00912175"/>
    <w:pPr>
      <w:contextualSpacing w:val="0"/>
    </w:pPr>
    <w:rPr>
      <w:rFonts w:ascii="Bookman Old Style" w:eastAsia="Times New Roman" w:hAnsi="Bookman Old Style" w:cs="Bookman Old Style"/>
      <w:szCs w:val="24"/>
      <w:lang w:eastAsia="ru-RU"/>
    </w:rPr>
  </w:style>
  <w:style w:type="character" w:customStyle="1" w:styleId="S0">
    <w:name w:val="S_Обычный Знак"/>
    <w:link w:val="S"/>
    <w:rsid w:val="00964A4C"/>
    <w:rPr>
      <w:rFonts w:ascii="Bookman Old Style" w:eastAsia="Times New Roman" w:hAnsi="Bookman Old Style" w:cs="Bookman Old Style"/>
      <w:sz w:val="24"/>
      <w:szCs w:val="24"/>
      <w:lang w:eastAsia="ru-RU"/>
    </w:rPr>
  </w:style>
  <w:style w:type="character" w:customStyle="1" w:styleId="115pt">
    <w:name w:val="Основной текст + 11;5 pt"/>
    <w:basedOn w:val="a2"/>
    <w:rsid w:val="00B967FB"/>
    <w:rPr>
      <w:rFonts w:ascii="Times New Roman" w:eastAsia="Times New Roman" w:hAnsi="Times New Roman" w:cs="Times New Roman"/>
      <w:color w:val="000000"/>
      <w:spacing w:val="0"/>
      <w:w w:val="100"/>
      <w:position w:val="0"/>
      <w:sz w:val="23"/>
      <w:szCs w:val="23"/>
      <w:lang w:val="ru-RU" w:eastAsia="ru-RU" w:bidi="ru-RU"/>
    </w:rPr>
  </w:style>
  <w:style w:type="character" w:customStyle="1" w:styleId="11pt">
    <w:name w:val="Основной текст + 11 pt;Полужирный"/>
    <w:basedOn w:val="a2"/>
    <w:rsid w:val="00B967FB"/>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afff3">
    <w:name w:val="Основной текст_"/>
    <w:basedOn w:val="a2"/>
    <w:link w:val="60"/>
    <w:rsid w:val="0099192A"/>
    <w:rPr>
      <w:rFonts w:ascii="Times New Roman" w:eastAsia="Times New Roman" w:hAnsi="Times New Roman" w:cs="Times New Roman"/>
      <w:sz w:val="26"/>
      <w:szCs w:val="26"/>
    </w:rPr>
  </w:style>
  <w:style w:type="character" w:customStyle="1" w:styleId="afff4">
    <w:name w:val="Подпись к таблице_"/>
    <w:basedOn w:val="a2"/>
    <w:link w:val="afff5"/>
    <w:rsid w:val="0099192A"/>
    <w:rPr>
      <w:rFonts w:ascii="Times New Roman" w:eastAsia="Times New Roman" w:hAnsi="Times New Roman" w:cs="Times New Roman"/>
      <w:sz w:val="26"/>
      <w:szCs w:val="26"/>
    </w:rPr>
  </w:style>
  <w:style w:type="paragraph" w:customStyle="1" w:styleId="60">
    <w:name w:val="Основной текст6"/>
    <w:basedOn w:val="a1"/>
    <w:link w:val="afff3"/>
    <w:rsid w:val="0099192A"/>
    <w:pPr>
      <w:widowControl w:val="0"/>
      <w:spacing w:after="720" w:line="0" w:lineRule="atLeast"/>
      <w:ind w:firstLine="0"/>
      <w:contextualSpacing w:val="0"/>
      <w:jc w:val="center"/>
    </w:pPr>
    <w:rPr>
      <w:rFonts w:eastAsia="Times New Roman" w:cs="Times New Roman"/>
      <w:sz w:val="26"/>
      <w:szCs w:val="26"/>
    </w:rPr>
  </w:style>
  <w:style w:type="paragraph" w:customStyle="1" w:styleId="afff5">
    <w:name w:val="Подпись к таблице"/>
    <w:basedOn w:val="a1"/>
    <w:link w:val="afff4"/>
    <w:rsid w:val="0099192A"/>
    <w:pPr>
      <w:widowControl w:val="0"/>
      <w:spacing w:line="0" w:lineRule="atLeast"/>
      <w:ind w:firstLine="0"/>
      <w:contextualSpacing w:val="0"/>
      <w:jc w:val="left"/>
    </w:pPr>
    <w:rPr>
      <w:rFonts w:eastAsia="Times New Roman" w:cs="Times New Roman"/>
      <w:sz w:val="26"/>
      <w:szCs w:val="26"/>
    </w:rPr>
  </w:style>
  <w:style w:type="paragraph" w:customStyle="1" w:styleId="afff6">
    <w:name w:val="Абзац"/>
    <w:basedOn w:val="a1"/>
    <w:link w:val="afff7"/>
    <w:uiPriority w:val="99"/>
    <w:qFormat/>
    <w:rsid w:val="008E4E82"/>
    <w:pPr>
      <w:spacing w:before="120" w:after="60" w:line="240" w:lineRule="auto"/>
      <w:contextualSpacing w:val="0"/>
    </w:pPr>
    <w:rPr>
      <w:rFonts w:eastAsia="Times New Roman" w:cs="Times New Roman"/>
      <w:szCs w:val="24"/>
    </w:rPr>
  </w:style>
  <w:style w:type="character" w:customStyle="1" w:styleId="afff7">
    <w:name w:val="Абзац Знак"/>
    <w:link w:val="afff6"/>
    <w:uiPriority w:val="99"/>
    <w:rsid w:val="008E4E82"/>
    <w:rPr>
      <w:rFonts w:ascii="Times New Roman" w:eastAsia="Times New Roman" w:hAnsi="Times New Roman" w:cs="Times New Roman"/>
      <w:sz w:val="24"/>
      <w:szCs w:val="24"/>
    </w:rPr>
  </w:style>
  <w:style w:type="paragraph" w:customStyle="1" w:styleId="30">
    <w:name w:val="Обычный3"/>
    <w:link w:val="Normal"/>
    <w:rsid w:val="008333F3"/>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30"/>
    <w:rsid w:val="008333F3"/>
    <w:rPr>
      <w:rFonts w:ascii="Times New Roman" w:eastAsia="Times New Roman" w:hAnsi="Times New Roman" w:cs="Times New Roman"/>
      <w:szCs w:val="20"/>
      <w:lang w:eastAsia="ru-RU"/>
    </w:rPr>
  </w:style>
  <w:style w:type="paragraph" w:customStyle="1" w:styleId="afff8">
    <w:name w:val="Содержимое таблицы"/>
    <w:basedOn w:val="a1"/>
    <w:rsid w:val="00391EA7"/>
    <w:pPr>
      <w:suppressLineNumbers/>
      <w:suppressAutoHyphens/>
      <w:spacing w:line="240" w:lineRule="auto"/>
      <w:ind w:firstLine="0"/>
      <w:contextualSpacing w:val="0"/>
      <w:jc w:val="left"/>
    </w:pPr>
    <w:rPr>
      <w:rFonts w:eastAsia="Times New Roman" w:cs="Times New Roman"/>
      <w:szCs w:val="24"/>
      <w:lang w:eastAsia="ar-SA"/>
    </w:rPr>
  </w:style>
  <w:style w:type="paragraph" w:customStyle="1" w:styleId="ConsPlusNormal">
    <w:name w:val="ConsPlusNormal"/>
    <w:rsid w:val="0093278C"/>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40948">
      <w:bodyDiv w:val="1"/>
      <w:marLeft w:val="0"/>
      <w:marRight w:val="0"/>
      <w:marTop w:val="0"/>
      <w:marBottom w:val="0"/>
      <w:divBdr>
        <w:top w:val="none" w:sz="0" w:space="0" w:color="auto"/>
        <w:left w:val="none" w:sz="0" w:space="0" w:color="auto"/>
        <w:bottom w:val="none" w:sz="0" w:space="0" w:color="auto"/>
        <w:right w:val="none" w:sz="0" w:space="0" w:color="auto"/>
      </w:divBdr>
    </w:div>
    <w:div w:id="90010117">
      <w:bodyDiv w:val="1"/>
      <w:marLeft w:val="0"/>
      <w:marRight w:val="0"/>
      <w:marTop w:val="0"/>
      <w:marBottom w:val="0"/>
      <w:divBdr>
        <w:top w:val="none" w:sz="0" w:space="0" w:color="auto"/>
        <w:left w:val="none" w:sz="0" w:space="0" w:color="auto"/>
        <w:bottom w:val="none" w:sz="0" w:space="0" w:color="auto"/>
        <w:right w:val="none" w:sz="0" w:space="0" w:color="auto"/>
      </w:divBdr>
    </w:div>
    <w:div w:id="100689499">
      <w:bodyDiv w:val="1"/>
      <w:marLeft w:val="0"/>
      <w:marRight w:val="0"/>
      <w:marTop w:val="0"/>
      <w:marBottom w:val="0"/>
      <w:divBdr>
        <w:top w:val="none" w:sz="0" w:space="0" w:color="auto"/>
        <w:left w:val="none" w:sz="0" w:space="0" w:color="auto"/>
        <w:bottom w:val="none" w:sz="0" w:space="0" w:color="auto"/>
        <w:right w:val="none" w:sz="0" w:space="0" w:color="auto"/>
      </w:divBdr>
    </w:div>
    <w:div w:id="139734927">
      <w:bodyDiv w:val="1"/>
      <w:marLeft w:val="0"/>
      <w:marRight w:val="0"/>
      <w:marTop w:val="0"/>
      <w:marBottom w:val="0"/>
      <w:divBdr>
        <w:top w:val="none" w:sz="0" w:space="0" w:color="auto"/>
        <w:left w:val="none" w:sz="0" w:space="0" w:color="auto"/>
        <w:bottom w:val="none" w:sz="0" w:space="0" w:color="auto"/>
        <w:right w:val="none" w:sz="0" w:space="0" w:color="auto"/>
      </w:divBdr>
    </w:div>
    <w:div w:id="195317256">
      <w:bodyDiv w:val="1"/>
      <w:marLeft w:val="0"/>
      <w:marRight w:val="0"/>
      <w:marTop w:val="0"/>
      <w:marBottom w:val="0"/>
      <w:divBdr>
        <w:top w:val="none" w:sz="0" w:space="0" w:color="auto"/>
        <w:left w:val="none" w:sz="0" w:space="0" w:color="auto"/>
        <w:bottom w:val="none" w:sz="0" w:space="0" w:color="auto"/>
        <w:right w:val="none" w:sz="0" w:space="0" w:color="auto"/>
      </w:divBdr>
    </w:div>
    <w:div w:id="560143965">
      <w:bodyDiv w:val="1"/>
      <w:marLeft w:val="0"/>
      <w:marRight w:val="0"/>
      <w:marTop w:val="0"/>
      <w:marBottom w:val="0"/>
      <w:divBdr>
        <w:top w:val="none" w:sz="0" w:space="0" w:color="auto"/>
        <w:left w:val="none" w:sz="0" w:space="0" w:color="auto"/>
        <w:bottom w:val="none" w:sz="0" w:space="0" w:color="auto"/>
        <w:right w:val="none" w:sz="0" w:space="0" w:color="auto"/>
      </w:divBdr>
    </w:div>
    <w:div w:id="729963388">
      <w:bodyDiv w:val="1"/>
      <w:marLeft w:val="0"/>
      <w:marRight w:val="0"/>
      <w:marTop w:val="0"/>
      <w:marBottom w:val="0"/>
      <w:divBdr>
        <w:top w:val="none" w:sz="0" w:space="0" w:color="auto"/>
        <w:left w:val="none" w:sz="0" w:space="0" w:color="auto"/>
        <w:bottom w:val="none" w:sz="0" w:space="0" w:color="auto"/>
        <w:right w:val="none" w:sz="0" w:space="0" w:color="auto"/>
      </w:divBdr>
    </w:div>
    <w:div w:id="834951588">
      <w:bodyDiv w:val="1"/>
      <w:marLeft w:val="0"/>
      <w:marRight w:val="0"/>
      <w:marTop w:val="0"/>
      <w:marBottom w:val="0"/>
      <w:divBdr>
        <w:top w:val="none" w:sz="0" w:space="0" w:color="auto"/>
        <w:left w:val="none" w:sz="0" w:space="0" w:color="auto"/>
        <w:bottom w:val="none" w:sz="0" w:space="0" w:color="auto"/>
        <w:right w:val="none" w:sz="0" w:space="0" w:color="auto"/>
      </w:divBdr>
    </w:div>
    <w:div w:id="939262092">
      <w:bodyDiv w:val="1"/>
      <w:marLeft w:val="0"/>
      <w:marRight w:val="0"/>
      <w:marTop w:val="0"/>
      <w:marBottom w:val="0"/>
      <w:divBdr>
        <w:top w:val="none" w:sz="0" w:space="0" w:color="auto"/>
        <w:left w:val="none" w:sz="0" w:space="0" w:color="auto"/>
        <w:bottom w:val="none" w:sz="0" w:space="0" w:color="auto"/>
        <w:right w:val="none" w:sz="0" w:space="0" w:color="auto"/>
      </w:divBdr>
    </w:div>
    <w:div w:id="1052269818">
      <w:bodyDiv w:val="1"/>
      <w:marLeft w:val="0"/>
      <w:marRight w:val="0"/>
      <w:marTop w:val="0"/>
      <w:marBottom w:val="0"/>
      <w:divBdr>
        <w:top w:val="none" w:sz="0" w:space="0" w:color="auto"/>
        <w:left w:val="none" w:sz="0" w:space="0" w:color="auto"/>
        <w:bottom w:val="none" w:sz="0" w:space="0" w:color="auto"/>
        <w:right w:val="none" w:sz="0" w:space="0" w:color="auto"/>
      </w:divBdr>
    </w:div>
    <w:div w:id="1130393739">
      <w:bodyDiv w:val="1"/>
      <w:marLeft w:val="0"/>
      <w:marRight w:val="0"/>
      <w:marTop w:val="0"/>
      <w:marBottom w:val="0"/>
      <w:divBdr>
        <w:top w:val="none" w:sz="0" w:space="0" w:color="auto"/>
        <w:left w:val="none" w:sz="0" w:space="0" w:color="auto"/>
        <w:bottom w:val="none" w:sz="0" w:space="0" w:color="auto"/>
        <w:right w:val="none" w:sz="0" w:space="0" w:color="auto"/>
      </w:divBdr>
    </w:div>
    <w:div w:id="1140807421">
      <w:bodyDiv w:val="1"/>
      <w:marLeft w:val="0"/>
      <w:marRight w:val="0"/>
      <w:marTop w:val="0"/>
      <w:marBottom w:val="0"/>
      <w:divBdr>
        <w:top w:val="none" w:sz="0" w:space="0" w:color="auto"/>
        <w:left w:val="none" w:sz="0" w:space="0" w:color="auto"/>
        <w:bottom w:val="none" w:sz="0" w:space="0" w:color="auto"/>
        <w:right w:val="none" w:sz="0" w:space="0" w:color="auto"/>
      </w:divBdr>
    </w:div>
    <w:div w:id="1282035528">
      <w:bodyDiv w:val="1"/>
      <w:marLeft w:val="0"/>
      <w:marRight w:val="0"/>
      <w:marTop w:val="0"/>
      <w:marBottom w:val="0"/>
      <w:divBdr>
        <w:top w:val="none" w:sz="0" w:space="0" w:color="auto"/>
        <w:left w:val="none" w:sz="0" w:space="0" w:color="auto"/>
        <w:bottom w:val="none" w:sz="0" w:space="0" w:color="auto"/>
        <w:right w:val="none" w:sz="0" w:space="0" w:color="auto"/>
      </w:divBdr>
    </w:div>
    <w:div w:id="1439253860">
      <w:bodyDiv w:val="1"/>
      <w:marLeft w:val="0"/>
      <w:marRight w:val="0"/>
      <w:marTop w:val="0"/>
      <w:marBottom w:val="0"/>
      <w:divBdr>
        <w:top w:val="none" w:sz="0" w:space="0" w:color="auto"/>
        <w:left w:val="none" w:sz="0" w:space="0" w:color="auto"/>
        <w:bottom w:val="none" w:sz="0" w:space="0" w:color="auto"/>
        <w:right w:val="none" w:sz="0" w:space="0" w:color="auto"/>
      </w:divBdr>
    </w:div>
    <w:div w:id="1507556294">
      <w:bodyDiv w:val="1"/>
      <w:marLeft w:val="0"/>
      <w:marRight w:val="0"/>
      <w:marTop w:val="0"/>
      <w:marBottom w:val="0"/>
      <w:divBdr>
        <w:top w:val="none" w:sz="0" w:space="0" w:color="auto"/>
        <w:left w:val="none" w:sz="0" w:space="0" w:color="auto"/>
        <w:bottom w:val="none" w:sz="0" w:space="0" w:color="auto"/>
        <w:right w:val="none" w:sz="0" w:space="0" w:color="auto"/>
      </w:divBdr>
    </w:div>
    <w:div w:id="1586495540">
      <w:bodyDiv w:val="1"/>
      <w:marLeft w:val="0"/>
      <w:marRight w:val="0"/>
      <w:marTop w:val="0"/>
      <w:marBottom w:val="0"/>
      <w:divBdr>
        <w:top w:val="none" w:sz="0" w:space="0" w:color="auto"/>
        <w:left w:val="none" w:sz="0" w:space="0" w:color="auto"/>
        <w:bottom w:val="none" w:sz="0" w:space="0" w:color="auto"/>
        <w:right w:val="none" w:sz="0" w:space="0" w:color="auto"/>
      </w:divBdr>
    </w:div>
    <w:div w:id="19247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Office_Excel1.xlsx"/><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6851-2E87-432E-B4C9-9EBFCB1A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29865</TotalTime>
  <Pages>80</Pages>
  <Words>28441</Words>
  <Characters>162115</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Viktor</cp:lastModifiedBy>
  <cp:revision>402</cp:revision>
  <cp:lastPrinted>2018-10-04T13:49:00Z</cp:lastPrinted>
  <dcterms:created xsi:type="dcterms:W3CDTF">2016-07-25T10:21:00Z</dcterms:created>
  <dcterms:modified xsi:type="dcterms:W3CDTF">2024-05-08T12:21:00Z</dcterms:modified>
</cp:coreProperties>
</file>