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392" w:rsidRDefault="00647392" w:rsidP="00A52029">
      <w:pPr>
        <w:pStyle w:val="NoSpacing"/>
        <w:ind w:left="4536"/>
        <w:rPr>
          <w:sz w:val="28"/>
          <w:szCs w:val="28"/>
        </w:rPr>
      </w:pPr>
    </w:p>
    <w:p w:rsidR="00647392" w:rsidRPr="00A52029" w:rsidRDefault="00647392" w:rsidP="000B3AD6">
      <w:pPr>
        <w:pStyle w:val="NoSpacing"/>
        <w:ind w:left="4536"/>
        <w:jc w:val="center"/>
        <w:rPr>
          <w:sz w:val="28"/>
          <w:szCs w:val="28"/>
        </w:rPr>
      </w:pPr>
      <w:r w:rsidRPr="00A52029">
        <w:rPr>
          <w:sz w:val="28"/>
          <w:szCs w:val="28"/>
        </w:rPr>
        <w:t>ПРИЛОЖЕНИЕ</w:t>
      </w:r>
    </w:p>
    <w:p w:rsidR="00647392" w:rsidRDefault="00647392" w:rsidP="000B3AD6">
      <w:pPr>
        <w:pStyle w:val="NoSpacing"/>
        <w:ind w:left="4536"/>
        <w:jc w:val="center"/>
        <w:rPr>
          <w:sz w:val="28"/>
          <w:szCs w:val="28"/>
        </w:rPr>
      </w:pPr>
    </w:p>
    <w:p w:rsidR="00647392" w:rsidRPr="00A52029" w:rsidRDefault="00647392" w:rsidP="000B3AD6">
      <w:pPr>
        <w:pStyle w:val="NoSpacing"/>
        <w:ind w:left="4536"/>
        <w:jc w:val="center"/>
        <w:rPr>
          <w:sz w:val="28"/>
          <w:szCs w:val="28"/>
        </w:rPr>
      </w:pPr>
      <w:r w:rsidRPr="00A52029">
        <w:rPr>
          <w:sz w:val="28"/>
          <w:szCs w:val="28"/>
        </w:rPr>
        <w:t>УТВЕРЖДЕН</w:t>
      </w:r>
    </w:p>
    <w:p w:rsidR="00647392" w:rsidRDefault="00647392" w:rsidP="000B3AD6">
      <w:pPr>
        <w:pStyle w:val="NoSpacing"/>
        <w:ind w:left="4536"/>
        <w:jc w:val="center"/>
        <w:rPr>
          <w:sz w:val="28"/>
          <w:szCs w:val="28"/>
        </w:rPr>
      </w:pPr>
      <w:r w:rsidRPr="00A52029">
        <w:rPr>
          <w:sz w:val="28"/>
          <w:szCs w:val="28"/>
        </w:rPr>
        <w:t xml:space="preserve">решением Совета </w:t>
      </w:r>
    </w:p>
    <w:p w:rsidR="00647392" w:rsidRDefault="00647392" w:rsidP="000B3AD6">
      <w:pPr>
        <w:pStyle w:val="NoSpacing"/>
        <w:ind w:left="4536"/>
        <w:jc w:val="center"/>
        <w:rPr>
          <w:sz w:val="28"/>
          <w:szCs w:val="28"/>
        </w:rPr>
      </w:pPr>
      <w:r>
        <w:rPr>
          <w:sz w:val="28"/>
          <w:szCs w:val="28"/>
        </w:rPr>
        <w:t>Стародеревянковского</w:t>
      </w:r>
    </w:p>
    <w:p w:rsidR="00647392" w:rsidRDefault="00647392" w:rsidP="000B3AD6">
      <w:pPr>
        <w:pStyle w:val="NoSpacing"/>
        <w:ind w:left="4536"/>
        <w:jc w:val="center"/>
        <w:rPr>
          <w:sz w:val="28"/>
          <w:szCs w:val="28"/>
        </w:rPr>
      </w:pPr>
      <w:r>
        <w:rPr>
          <w:sz w:val="28"/>
          <w:szCs w:val="28"/>
        </w:rPr>
        <w:t xml:space="preserve"> </w:t>
      </w:r>
      <w:r w:rsidRPr="00A52029">
        <w:rPr>
          <w:sz w:val="28"/>
          <w:szCs w:val="28"/>
        </w:rPr>
        <w:t xml:space="preserve">сельского поселения </w:t>
      </w:r>
    </w:p>
    <w:p w:rsidR="00647392" w:rsidRPr="00A52029" w:rsidRDefault="00647392" w:rsidP="000B3AD6">
      <w:pPr>
        <w:pStyle w:val="NoSpacing"/>
        <w:ind w:left="4536"/>
        <w:jc w:val="center"/>
        <w:rPr>
          <w:sz w:val="28"/>
          <w:szCs w:val="28"/>
        </w:rPr>
      </w:pPr>
      <w:r w:rsidRPr="00A52029">
        <w:rPr>
          <w:sz w:val="28"/>
          <w:szCs w:val="28"/>
        </w:rPr>
        <w:t>Каневского района</w:t>
      </w:r>
    </w:p>
    <w:p w:rsidR="00647392" w:rsidRPr="00A52029" w:rsidRDefault="00647392" w:rsidP="000B3AD6">
      <w:pPr>
        <w:pStyle w:val="NoSpacing"/>
        <w:ind w:left="4536"/>
        <w:jc w:val="center"/>
        <w:rPr>
          <w:sz w:val="28"/>
          <w:szCs w:val="28"/>
        </w:rPr>
      </w:pPr>
      <w:r>
        <w:rPr>
          <w:sz w:val="28"/>
          <w:szCs w:val="28"/>
        </w:rPr>
        <w:t>от 28.01.2021 № 88</w:t>
      </w:r>
    </w:p>
    <w:p w:rsidR="00647392" w:rsidRPr="00A52029" w:rsidRDefault="00647392" w:rsidP="00A52029">
      <w:pPr>
        <w:pStyle w:val="NoSpacing"/>
        <w:ind w:left="4536"/>
        <w:rPr>
          <w:sz w:val="28"/>
          <w:szCs w:val="28"/>
        </w:rPr>
      </w:pPr>
    </w:p>
    <w:p w:rsidR="00647392" w:rsidRPr="00A52029" w:rsidRDefault="00647392" w:rsidP="00A52029">
      <w:pPr>
        <w:pStyle w:val="NoSpacing"/>
        <w:ind w:left="4536"/>
        <w:rPr>
          <w:sz w:val="28"/>
          <w:szCs w:val="28"/>
          <w:highlight w:val="yellow"/>
        </w:rPr>
      </w:pPr>
    </w:p>
    <w:p w:rsidR="00647392" w:rsidRPr="000B3AD6" w:rsidRDefault="00647392" w:rsidP="00A52029">
      <w:pPr>
        <w:widowControl w:val="0"/>
        <w:autoSpaceDE w:val="0"/>
        <w:autoSpaceDN w:val="0"/>
        <w:jc w:val="center"/>
        <w:rPr>
          <w:sz w:val="28"/>
          <w:szCs w:val="28"/>
          <w:lang w:eastAsia="ru-RU"/>
        </w:rPr>
      </w:pPr>
      <w:r w:rsidRPr="000B3AD6">
        <w:rPr>
          <w:sz w:val="28"/>
          <w:szCs w:val="28"/>
          <w:lang w:eastAsia="ru-RU"/>
        </w:rPr>
        <w:t>Порядок</w:t>
      </w:r>
    </w:p>
    <w:p w:rsidR="00647392" w:rsidRDefault="00647392" w:rsidP="00A52029">
      <w:pPr>
        <w:widowControl w:val="0"/>
        <w:autoSpaceDE w:val="0"/>
        <w:autoSpaceDN w:val="0"/>
        <w:jc w:val="center"/>
        <w:rPr>
          <w:sz w:val="28"/>
          <w:szCs w:val="28"/>
          <w:lang w:eastAsia="ru-RU"/>
        </w:rPr>
      </w:pPr>
      <w:r w:rsidRPr="000B3AD6">
        <w:rPr>
          <w:sz w:val="28"/>
          <w:szCs w:val="28"/>
          <w:lang w:eastAsia="ru-RU"/>
        </w:rPr>
        <w:t xml:space="preserve">выдвижения, внесения, обсуждения, рассмотрения инициативных проектов, а также проведения их конкурсного отбора в Стародеревянковском </w:t>
      </w:r>
    </w:p>
    <w:p w:rsidR="00647392" w:rsidRPr="000B3AD6" w:rsidRDefault="00647392" w:rsidP="00A52029">
      <w:pPr>
        <w:widowControl w:val="0"/>
        <w:autoSpaceDE w:val="0"/>
        <w:autoSpaceDN w:val="0"/>
        <w:jc w:val="center"/>
        <w:rPr>
          <w:sz w:val="28"/>
          <w:szCs w:val="28"/>
          <w:lang w:eastAsia="ru-RU"/>
        </w:rPr>
      </w:pPr>
      <w:r w:rsidRPr="000B3AD6">
        <w:rPr>
          <w:sz w:val="28"/>
          <w:szCs w:val="28"/>
          <w:lang w:eastAsia="ru-RU"/>
        </w:rPr>
        <w:t>сельском поселении Каневского района</w:t>
      </w:r>
    </w:p>
    <w:p w:rsidR="00647392" w:rsidRPr="00A52029" w:rsidRDefault="00647392" w:rsidP="00A52029">
      <w:pPr>
        <w:pStyle w:val="ConsPlusNormal"/>
        <w:ind w:firstLine="540"/>
        <w:jc w:val="both"/>
        <w:rPr>
          <w:rFonts w:ascii="Times New Roman" w:hAnsi="Times New Roman" w:cs="Times New Roman"/>
          <w:sz w:val="28"/>
          <w:szCs w:val="28"/>
          <w:highlight w:val="yellow"/>
        </w:rPr>
      </w:pPr>
    </w:p>
    <w:p w:rsidR="00647392" w:rsidRDefault="00647392" w:rsidP="00A52029">
      <w:pPr>
        <w:widowControl w:val="0"/>
        <w:autoSpaceDE w:val="0"/>
        <w:autoSpaceDN w:val="0"/>
        <w:adjustRightInd w:val="0"/>
        <w:jc w:val="center"/>
        <w:rPr>
          <w:sz w:val="28"/>
          <w:szCs w:val="28"/>
          <w:lang w:eastAsia="ru-RU"/>
        </w:rPr>
      </w:pPr>
      <w:r w:rsidRPr="00A52029">
        <w:rPr>
          <w:sz w:val="28"/>
          <w:szCs w:val="28"/>
          <w:lang w:eastAsia="ru-RU"/>
        </w:rPr>
        <w:t>Раздел 1. Общие положения</w:t>
      </w:r>
    </w:p>
    <w:p w:rsidR="00647392" w:rsidRPr="00A52029" w:rsidRDefault="00647392" w:rsidP="00A52029">
      <w:pPr>
        <w:widowControl w:val="0"/>
        <w:autoSpaceDE w:val="0"/>
        <w:autoSpaceDN w:val="0"/>
        <w:adjustRightInd w:val="0"/>
        <w:jc w:val="center"/>
        <w:rPr>
          <w:sz w:val="28"/>
          <w:szCs w:val="28"/>
          <w:lang w:eastAsia="ru-RU"/>
        </w:rPr>
      </w:pPr>
    </w:p>
    <w:p w:rsidR="00647392" w:rsidRPr="00A52029" w:rsidRDefault="00647392" w:rsidP="00A52029">
      <w:pPr>
        <w:widowControl w:val="0"/>
        <w:autoSpaceDE w:val="0"/>
        <w:autoSpaceDN w:val="0"/>
        <w:adjustRightInd w:val="0"/>
        <w:ind w:firstLine="851"/>
        <w:jc w:val="both"/>
        <w:rPr>
          <w:sz w:val="28"/>
          <w:szCs w:val="28"/>
          <w:lang w:eastAsia="ru-RU"/>
        </w:rPr>
      </w:pPr>
      <w:r w:rsidRPr="00A52029">
        <w:rPr>
          <w:sz w:val="28"/>
          <w:szCs w:val="28"/>
          <w:lang w:eastAsia="ru-RU"/>
        </w:rPr>
        <w:t xml:space="preserve">1. Настоящий Порядок выдвижения, внесения, обсуждения, рассмотрения инициативных проектов, а также проведения их конкурсного отбора в </w:t>
      </w:r>
      <w:r>
        <w:rPr>
          <w:sz w:val="28"/>
          <w:szCs w:val="28"/>
          <w:lang w:eastAsia="ru-RU"/>
        </w:rPr>
        <w:t xml:space="preserve">Стародеревянковском </w:t>
      </w:r>
      <w:r w:rsidRPr="00A52029">
        <w:rPr>
          <w:sz w:val="28"/>
          <w:szCs w:val="28"/>
          <w:lang w:eastAsia="ru-RU"/>
        </w:rPr>
        <w:t xml:space="preserve">сельском поселении Каневского района (далее - Порядок) устанавливает общие положения, а также правила осуществления процедур по выдвижению, внесению, обсуждению, рассмотрению инициативных проектов, а также проведению их конкурсного отбора в </w:t>
      </w:r>
      <w:r>
        <w:rPr>
          <w:sz w:val="28"/>
          <w:szCs w:val="28"/>
          <w:lang w:eastAsia="ru-RU"/>
        </w:rPr>
        <w:t>Стародеревянковском</w:t>
      </w:r>
      <w:r w:rsidRPr="00A52029">
        <w:rPr>
          <w:sz w:val="28"/>
          <w:szCs w:val="28"/>
          <w:lang w:eastAsia="ru-RU"/>
        </w:rPr>
        <w:t xml:space="preserve"> сельском поселении Каневского района (далее - Поселение).</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2. Основные понятия, используемые для целей настоящего Порядка: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1) инициативные проекты - проекты, разработанные и выдвинутые в соответствии с настоящим Порядком инициаторами проектов в целях реализации на территории, части территории поселения мероприятий, имеющих приоритетное значение для жителей поселения, по решению вопросов местного значения или иных вопросов, право решения, которых предоставлено органам местного самоуправления поселения.</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xml:space="preserve">Порядок определения части территории поселения, на которой могут реализовываться инициативные проекты, устанавливается решением Совета </w:t>
      </w:r>
      <w:r>
        <w:rPr>
          <w:sz w:val="28"/>
          <w:szCs w:val="28"/>
          <w:lang w:eastAsia="ru-RU"/>
        </w:rPr>
        <w:t>Стародеревянковского</w:t>
      </w:r>
      <w:r w:rsidRPr="00A52029">
        <w:rPr>
          <w:sz w:val="28"/>
          <w:szCs w:val="28"/>
          <w:lang w:eastAsia="ru-RU"/>
        </w:rPr>
        <w:t xml:space="preserve"> сельского поселения Каневского района (далее - Совет);</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2) инициативные платежи - собственные или привлеченные инициаторами проектов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поселения в целях реализации конкретных инициативных проектов;</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xml:space="preserve">3) </w:t>
      </w:r>
      <w:r>
        <w:rPr>
          <w:sz w:val="28"/>
          <w:szCs w:val="28"/>
          <w:lang w:eastAsia="ru-RU"/>
        </w:rPr>
        <w:t>с</w:t>
      </w:r>
      <w:r w:rsidRPr="00A52029">
        <w:rPr>
          <w:sz w:val="28"/>
          <w:szCs w:val="28"/>
          <w:lang w:eastAsia="ru-RU"/>
        </w:rPr>
        <w:t xml:space="preserve">огласительная комиссия - постоянно действующий коллегиальный орган администрации </w:t>
      </w:r>
      <w:r>
        <w:rPr>
          <w:sz w:val="28"/>
          <w:szCs w:val="28"/>
          <w:lang w:eastAsia="ru-RU"/>
        </w:rPr>
        <w:t>Стародеревянковского</w:t>
      </w:r>
      <w:r w:rsidRPr="00A52029">
        <w:rPr>
          <w:sz w:val="28"/>
          <w:szCs w:val="28"/>
          <w:lang w:eastAsia="ru-RU"/>
        </w:rPr>
        <w:t xml:space="preserve"> сельского поселения Каневского района (далее</w:t>
      </w:r>
      <w:r>
        <w:rPr>
          <w:sz w:val="28"/>
          <w:szCs w:val="28"/>
          <w:lang w:eastAsia="ru-RU"/>
        </w:rPr>
        <w:t xml:space="preserve"> </w:t>
      </w:r>
      <w:r w:rsidRPr="00A52029">
        <w:rPr>
          <w:sz w:val="28"/>
          <w:szCs w:val="28"/>
          <w:lang w:eastAsia="ru-RU"/>
        </w:rPr>
        <w:t>-</w:t>
      </w:r>
      <w:r>
        <w:rPr>
          <w:sz w:val="28"/>
          <w:szCs w:val="28"/>
          <w:lang w:eastAsia="ru-RU"/>
        </w:rPr>
        <w:t xml:space="preserve"> </w:t>
      </w:r>
      <w:r w:rsidRPr="00A52029">
        <w:rPr>
          <w:sz w:val="28"/>
          <w:szCs w:val="28"/>
          <w:lang w:eastAsia="ru-RU"/>
        </w:rPr>
        <w:t>Администрация), созданный в целях проведения конкурсного отбора инициативных проектов;</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4) инициаторы проекта - физические и юридические лица, соответствующие требованиям, установленным законодательством об общих принципах организации местного самоуправления в Российской Федерации, а также настоящим Порядком;</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5) уполномоченный орган - отраслевой (функциональный) орган Администрации, ответственный за организацию работы по рассмотрению инициативных проектов, а также проведению их конкурсного отбора в поселении;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6) участники деятельности по выдвижению, внесению, обсуждению, рассмотрению инициативных проектов, а также проведению их конкурсного отбора в поселении (далее - участники инициативной деятельности):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-Согласительная комиссия;</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-инициаторы проекта;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-уполномоченный орган;</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-отраслевые (функциональные) органы Администрации;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-Совет.</w:t>
      </w:r>
    </w:p>
    <w:p w:rsidR="00647392" w:rsidRPr="00A52029" w:rsidRDefault="00647392" w:rsidP="00A52029">
      <w:pPr>
        <w:widowControl w:val="0"/>
        <w:autoSpaceDE w:val="0"/>
        <w:autoSpaceDN w:val="0"/>
        <w:adjustRightInd w:val="0"/>
        <w:ind w:firstLine="851"/>
        <w:jc w:val="both"/>
        <w:rPr>
          <w:sz w:val="28"/>
          <w:szCs w:val="28"/>
          <w:highlight w:val="yellow"/>
          <w:lang w:eastAsia="ru-RU"/>
        </w:rPr>
      </w:pPr>
    </w:p>
    <w:p w:rsidR="00647392" w:rsidRPr="00A52029" w:rsidRDefault="00647392" w:rsidP="00A52029">
      <w:pPr>
        <w:widowControl w:val="0"/>
        <w:autoSpaceDE w:val="0"/>
        <w:autoSpaceDN w:val="0"/>
        <w:adjustRightInd w:val="0"/>
        <w:ind w:firstLine="851"/>
        <w:jc w:val="center"/>
        <w:rPr>
          <w:sz w:val="28"/>
          <w:szCs w:val="28"/>
          <w:lang w:eastAsia="ru-RU"/>
        </w:rPr>
      </w:pPr>
      <w:r w:rsidRPr="00A52029">
        <w:rPr>
          <w:sz w:val="28"/>
          <w:szCs w:val="28"/>
          <w:lang w:eastAsia="ru-RU"/>
        </w:rPr>
        <w:t>Раздел 2. Порядок выдвижения инициативных проектов</w:t>
      </w:r>
    </w:p>
    <w:p w:rsidR="00647392" w:rsidRPr="00A52029" w:rsidRDefault="00647392" w:rsidP="00A52029">
      <w:pPr>
        <w:widowControl w:val="0"/>
        <w:autoSpaceDE w:val="0"/>
        <w:autoSpaceDN w:val="0"/>
        <w:adjustRightInd w:val="0"/>
        <w:ind w:firstLine="851"/>
        <w:jc w:val="both"/>
        <w:rPr>
          <w:sz w:val="28"/>
          <w:szCs w:val="28"/>
          <w:lang w:eastAsia="ru-RU"/>
        </w:rPr>
      </w:pPr>
    </w:p>
    <w:p w:rsidR="00647392" w:rsidRPr="00A52029" w:rsidRDefault="00647392" w:rsidP="00A52029">
      <w:pPr>
        <w:widowControl w:val="0"/>
        <w:autoSpaceDE w:val="0"/>
        <w:autoSpaceDN w:val="0"/>
        <w:adjustRightInd w:val="0"/>
        <w:ind w:firstLine="851"/>
        <w:jc w:val="both"/>
        <w:rPr>
          <w:sz w:val="28"/>
          <w:szCs w:val="28"/>
          <w:lang w:eastAsia="ru-RU"/>
        </w:rPr>
      </w:pPr>
      <w:r w:rsidRPr="00A52029">
        <w:rPr>
          <w:sz w:val="28"/>
          <w:szCs w:val="28"/>
          <w:lang w:eastAsia="ru-RU"/>
        </w:rPr>
        <w:t>1. Выдвижение инициативных проектов осуществляется инициаторами проектов.</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2. Инициаторами проектов могут выступать:</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инициативные группы численностью не менее трех граждан, достигших шестнадцатилетнего возраста и проживающих на территории поселения;</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органы территориального общественного самоуправления, осуществляющие свою деятельность на территории поселения;</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индивидуальные предприниматели, осуществляющие свою деятельность на территории поселения;</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юридические лица, осуществляющие свою деятельность на территории поселения, в том числе социально-ориентированные некоммерческие организации (далее - СОНКО).</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3. Инициативные проекты, выдвигаемые инициаторами проектов, составляются по форме согласно приложению № 1 к настоящему Порядку и должны содержать сведения, установленные законодательством об общих принципах организации местного самоуправления в Российской Федерации, а также настоящим Порядком.</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4. Инициативные проекты, предлагаемые (планируемые) к реализации в очередном финансовом году, могут быть выдвинуты инициаторами проектов в текущем финансовом году.</w:t>
      </w:r>
    </w:p>
    <w:p w:rsidR="00647392" w:rsidRPr="00A52029" w:rsidRDefault="00647392" w:rsidP="00A52029">
      <w:pPr>
        <w:widowControl w:val="0"/>
        <w:autoSpaceDE w:val="0"/>
        <w:autoSpaceDN w:val="0"/>
        <w:adjustRightInd w:val="0"/>
        <w:ind w:firstLine="851"/>
        <w:jc w:val="both"/>
        <w:rPr>
          <w:sz w:val="28"/>
          <w:szCs w:val="28"/>
          <w:highlight w:val="yellow"/>
          <w:lang w:eastAsia="ru-RU"/>
        </w:rPr>
      </w:pPr>
    </w:p>
    <w:p w:rsidR="00647392" w:rsidRPr="00A52029" w:rsidRDefault="00647392" w:rsidP="00A52029">
      <w:pPr>
        <w:widowControl w:val="0"/>
        <w:autoSpaceDE w:val="0"/>
        <w:autoSpaceDN w:val="0"/>
        <w:adjustRightInd w:val="0"/>
        <w:ind w:firstLine="851"/>
        <w:jc w:val="center"/>
        <w:rPr>
          <w:sz w:val="28"/>
          <w:szCs w:val="28"/>
          <w:lang w:eastAsia="ru-RU"/>
        </w:rPr>
      </w:pPr>
      <w:r w:rsidRPr="00A52029">
        <w:rPr>
          <w:sz w:val="28"/>
          <w:szCs w:val="28"/>
          <w:lang w:eastAsia="ru-RU"/>
        </w:rPr>
        <w:t>Раздел 3. Порядок обсуждения инициативных проектов</w:t>
      </w:r>
    </w:p>
    <w:p w:rsidR="00647392" w:rsidRPr="00A52029" w:rsidRDefault="00647392" w:rsidP="00A52029">
      <w:pPr>
        <w:widowControl w:val="0"/>
        <w:autoSpaceDE w:val="0"/>
        <w:autoSpaceDN w:val="0"/>
        <w:adjustRightInd w:val="0"/>
        <w:ind w:firstLine="851"/>
        <w:jc w:val="both"/>
        <w:rPr>
          <w:sz w:val="28"/>
          <w:szCs w:val="28"/>
          <w:highlight w:val="yellow"/>
          <w:lang w:eastAsia="ru-RU"/>
        </w:rPr>
      </w:pPr>
    </w:p>
    <w:p w:rsidR="00647392" w:rsidRPr="00A52029" w:rsidRDefault="00647392" w:rsidP="00A52029">
      <w:pPr>
        <w:widowControl w:val="0"/>
        <w:autoSpaceDE w:val="0"/>
        <w:autoSpaceDN w:val="0"/>
        <w:adjustRightInd w:val="0"/>
        <w:ind w:firstLine="851"/>
        <w:jc w:val="both"/>
        <w:rPr>
          <w:sz w:val="28"/>
          <w:szCs w:val="28"/>
          <w:lang w:eastAsia="ru-RU"/>
        </w:rPr>
      </w:pPr>
      <w:r w:rsidRPr="00A52029">
        <w:rPr>
          <w:sz w:val="28"/>
          <w:szCs w:val="28"/>
          <w:lang w:eastAsia="ru-RU"/>
        </w:rPr>
        <w:t>1. Инициативный проект до его внесения в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поселения или его части, целесообразности реализации инициативного проекта, а также принятия сходом, собранием, конференцией решения о поддержке инициативных проектов.</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Выявление мнения граждан по вопросу о поддержке инициативного проекта может проводиться путем опроса граждан или сбора их подписей.</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2. Возможно рассмотрение нескольких инициативных проектов на одном сходе, на одном собрании, на одной конференции граждан или при проведении одного опроса граждан.</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xml:space="preserve">3. Проведение схода, собрания, конференции и опроса граждан, сбора их подписей осуществляется в соответствии с законодательством об общих принципах организации местного самоуправления в Российской Федерации, Уставом </w:t>
      </w:r>
      <w:r>
        <w:rPr>
          <w:sz w:val="28"/>
          <w:szCs w:val="28"/>
          <w:lang w:eastAsia="ru-RU"/>
        </w:rPr>
        <w:t>Стародеревянковского</w:t>
      </w:r>
      <w:r w:rsidRPr="00A52029">
        <w:rPr>
          <w:sz w:val="28"/>
          <w:szCs w:val="28"/>
          <w:lang w:eastAsia="ru-RU"/>
        </w:rPr>
        <w:t xml:space="preserve"> сельского поселения Каневского района, а также решениями Совета.</w:t>
      </w:r>
    </w:p>
    <w:p w:rsidR="00647392" w:rsidRPr="00A52029" w:rsidRDefault="00647392" w:rsidP="00A52029">
      <w:pPr>
        <w:widowControl w:val="0"/>
        <w:autoSpaceDE w:val="0"/>
        <w:autoSpaceDN w:val="0"/>
        <w:adjustRightInd w:val="0"/>
        <w:ind w:firstLine="851"/>
        <w:jc w:val="both"/>
        <w:rPr>
          <w:sz w:val="28"/>
          <w:szCs w:val="28"/>
          <w:lang w:eastAsia="ru-RU"/>
        </w:rPr>
      </w:pPr>
    </w:p>
    <w:p w:rsidR="00647392" w:rsidRPr="00A52029" w:rsidRDefault="00647392" w:rsidP="00A52029">
      <w:pPr>
        <w:widowControl w:val="0"/>
        <w:autoSpaceDE w:val="0"/>
        <w:autoSpaceDN w:val="0"/>
        <w:adjustRightInd w:val="0"/>
        <w:ind w:firstLine="851"/>
        <w:jc w:val="center"/>
        <w:rPr>
          <w:sz w:val="28"/>
          <w:szCs w:val="28"/>
          <w:highlight w:val="yellow"/>
          <w:lang w:eastAsia="ru-RU"/>
        </w:rPr>
      </w:pPr>
      <w:r w:rsidRPr="00A52029">
        <w:rPr>
          <w:sz w:val="28"/>
          <w:szCs w:val="28"/>
          <w:lang w:eastAsia="ru-RU"/>
        </w:rPr>
        <w:t>Раздел 4. Порядок внесения инициативных проектов</w:t>
      </w:r>
    </w:p>
    <w:p w:rsidR="00647392" w:rsidRPr="00A52029" w:rsidRDefault="00647392" w:rsidP="00A52029">
      <w:pPr>
        <w:widowControl w:val="0"/>
        <w:autoSpaceDE w:val="0"/>
        <w:autoSpaceDN w:val="0"/>
        <w:adjustRightInd w:val="0"/>
        <w:ind w:firstLine="851"/>
        <w:jc w:val="both"/>
        <w:rPr>
          <w:sz w:val="28"/>
          <w:szCs w:val="28"/>
          <w:highlight w:val="yellow"/>
          <w:lang w:eastAsia="ru-RU"/>
        </w:rPr>
      </w:pPr>
    </w:p>
    <w:p w:rsidR="00647392" w:rsidRPr="00A52029" w:rsidRDefault="00647392" w:rsidP="00A52029">
      <w:pPr>
        <w:widowControl w:val="0"/>
        <w:autoSpaceDE w:val="0"/>
        <w:autoSpaceDN w:val="0"/>
        <w:adjustRightInd w:val="0"/>
        <w:ind w:firstLine="851"/>
        <w:jc w:val="both"/>
        <w:rPr>
          <w:sz w:val="28"/>
          <w:szCs w:val="28"/>
          <w:lang w:eastAsia="ru-RU"/>
        </w:rPr>
      </w:pPr>
      <w:r w:rsidRPr="00A52029">
        <w:rPr>
          <w:sz w:val="28"/>
          <w:szCs w:val="28"/>
          <w:lang w:eastAsia="ru-RU"/>
        </w:rPr>
        <w:t>1. Внесение инициативного проекта осуществляется инициатором проекта путем направления в уполномоченный орган инициативного проекта с приложением документов и материалов, входящих в состав проекта, протокола схода, собрания или конференции граждан, результатов опроса граждан и (или) подписные листы, подтверждающие поддержку инициативного проекта жителями поселения</w:t>
      </w:r>
      <w:r>
        <w:rPr>
          <w:sz w:val="28"/>
          <w:szCs w:val="28"/>
          <w:lang w:eastAsia="ru-RU"/>
        </w:rPr>
        <w:t xml:space="preserve"> </w:t>
      </w:r>
      <w:r w:rsidRPr="00A52029">
        <w:rPr>
          <w:sz w:val="28"/>
          <w:szCs w:val="28"/>
          <w:lang w:eastAsia="ru-RU"/>
        </w:rPr>
        <w:t>или его части.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В случае, если инициатором проекта выступают физические лица, к инициативному проекту прилагается согласие на обработку их персональных данных, составленное по форме согласно приложению № 3 к настоящему Порядку.</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2. Информация о внесении инициативного проекта в администрацию поселения</w:t>
      </w:r>
      <w:r>
        <w:rPr>
          <w:sz w:val="28"/>
          <w:szCs w:val="28"/>
          <w:lang w:eastAsia="ru-RU"/>
        </w:rPr>
        <w:t xml:space="preserve"> </w:t>
      </w:r>
      <w:r w:rsidRPr="00A52029">
        <w:rPr>
          <w:sz w:val="28"/>
          <w:szCs w:val="28"/>
          <w:lang w:eastAsia="ru-RU"/>
        </w:rPr>
        <w:t xml:space="preserve">подлежит опубликованию (обнародованию) или размещению на официальном сайте </w:t>
      </w:r>
      <w:r>
        <w:rPr>
          <w:sz w:val="28"/>
          <w:szCs w:val="28"/>
          <w:lang w:eastAsia="ru-RU"/>
        </w:rPr>
        <w:t>Стародеревянковского</w:t>
      </w:r>
      <w:r w:rsidRPr="00A52029">
        <w:rPr>
          <w:sz w:val="28"/>
          <w:szCs w:val="28"/>
          <w:lang w:eastAsia="ru-RU"/>
        </w:rPr>
        <w:t xml:space="preserve"> сельского поселения Каневского района</w:t>
      </w:r>
      <w:r>
        <w:rPr>
          <w:sz w:val="28"/>
          <w:szCs w:val="28"/>
          <w:lang w:eastAsia="ru-RU"/>
        </w:rPr>
        <w:t xml:space="preserve"> </w:t>
      </w:r>
      <w:r w:rsidRPr="00A52029">
        <w:rPr>
          <w:sz w:val="28"/>
          <w:szCs w:val="28"/>
          <w:lang w:eastAsia="ru-RU"/>
        </w:rPr>
        <w:t>в информационно-телекоммуникационной сети «Интернет» в течение пяти рабочих дней со дня внесения инициативного проекта в Администрацию и должна содержать сведения, указанные в инициативном проекте, а также сведения об инициаторах проекта.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3. Одновременно граждане информируются о возможности представления в администрацию поселения своих замечаний и предложений по инициативному проекту с указанием срока их представления, который не может составлять менее пяти рабочих дней.</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Свои замечания и предложения вправе направлять жители поселения, достигшие шестнадцатилетнего возраста.</w:t>
      </w:r>
    </w:p>
    <w:p w:rsidR="00647392" w:rsidRPr="00A52029" w:rsidRDefault="00647392" w:rsidP="00A52029">
      <w:pPr>
        <w:widowControl w:val="0"/>
        <w:autoSpaceDE w:val="0"/>
        <w:autoSpaceDN w:val="0"/>
        <w:adjustRightInd w:val="0"/>
        <w:ind w:firstLine="851"/>
        <w:jc w:val="both"/>
        <w:rPr>
          <w:sz w:val="28"/>
          <w:szCs w:val="28"/>
          <w:highlight w:val="yellow"/>
          <w:lang w:eastAsia="ru-RU"/>
        </w:rPr>
      </w:pPr>
    </w:p>
    <w:p w:rsidR="00647392" w:rsidRPr="00A52029" w:rsidRDefault="00647392" w:rsidP="00A52029">
      <w:pPr>
        <w:widowControl w:val="0"/>
        <w:autoSpaceDE w:val="0"/>
        <w:autoSpaceDN w:val="0"/>
        <w:adjustRightInd w:val="0"/>
        <w:ind w:firstLine="851"/>
        <w:jc w:val="center"/>
        <w:rPr>
          <w:sz w:val="28"/>
          <w:szCs w:val="28"/>
          <w:lang w:eastAsia="ru-RU"/>
        </w:rPr>
      </w:pPr>
      <w:r w:rsidRPr="00A52029">
        <w:rPr>
          <w:sz w:val="28"/>
          <w:szCs w:val="28"/>
          <w:lang w:eastAsia="ru-RU"/>
        </w:rPr>
        <w:t>Раздел 5. Порядок рассмотрения инициативных проектов</w:t>
      </w:r>
    </w:p>
    <w:p w:rsidR="00647392" w:rsidRPr="00A52029" w:rsidRDefault="00647392" w:rsidP="00A52029">
      <w:pPr>
        <w:widowControl w:val="0"/>
        <w:autoSpaceDE w:val="0"/>
        <w:autoSpaceDN w:val="0"/>
        <w:adjustRightInd w:val="0"/>
        <w:ind w:firstLine="851"/>
        <w:jc w:val="both"/>
        <w:rPr>
          <w:sz w:val="28"/>
          <w:szCs w:val="28"/>
          <w:lang w:eastAsia="ru-RU"/>
        </w:rPr>
      </w:pPr>
    </w:p>
    <w:p w:rsidR="00647392" w:rsidRPr="00A52029" w:rsidRDefault="00647392" w:rsidP="00A52029">
      <w:pPr>
        <w:widowControl w:val="0"/>
        <w:autoSpaceDE w:val="0"/>
        <w:autoSpaceDN w:val="0"/>
        <w:adjustRightInd w:val="0"/>
        <w:ind w:firstLine="851"/>
        <w:jc w:val="both"/>
        <w:rPr>
          <w:sz w:val="28"/>
          <w:szCs w:val="28"/>
          <w:lang w:eastAsia="ru-RU"/>
        </w:rPr>
      </w:pPr>
      <w:r w:rsidRPr="00A52029">
        <w:rPr>
          <w:sz w:val="28"/>
          <w:szCs w:val="28"/>
          <w:lang w:eastAsia="ru-RU"/>
        </w:rPr>
        <w:t>1. Инициативный проект, внесенный в Администрацию, подлежит обязательному рассмотрению в течение 30 дней со дня его внесения на соответствие требованиям, установленным разделами 2, 3 настоящего Порядка, пунктом 1 раздела 4 настоящего Порядка.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2. Инициативные проекты в течение трех рабочих дней со дня их внесения в администрацию поселения</w:t>
      </w:r>
      <w:r>
        <w:rPr>
          <w:sz w:val="28"/>
          <w:szCs w:val="28"/>
          <w:lang w:eastAsia="ru-RU"/>
        </w:rPr>
        <w:t xml:space="preserve"> </w:t>
      </w:r>
      <w:r w:rsidRPr="00A52029">
        <w:rPr>
          <w:sz w:val="28"/>
          <w:szCs w:val="28"/>
          <w:lang w:eastAsia="ru-RU"/>
        </w:rPr>
        <w:t>направляются уполномоченным органом в адрес отраслевых (функциональным) органов Администрации, курирующих направления деятельности, которым соответствует внесенный инициативный проект.</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3. Отраслевые (функциональные) органы администрации поселения, курирующие направления деятельности, которым соответствует внесенный инициативный проект, на территории которого инициативный проект планируется (предлагается) к реализации, осуществляют подготовку и направление в адрес уполномоченного органа заключения о правомерности, возможности, целесообразности реализации соответствующего инициативного проекта.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Подготовка и направление заключения осуществляется по каждому инициативному проекту в срок не позднее 10 календарных дней со дня поступления проекта в отраслевой (функциональный) орган Администрации, курирующий направления деятельности, которым соответствует внесенный инициативный проект,</w:t>
      </w:r>
      <w:r>
        <w:rPr>
          <w:sz w:val="28"/>
          <w:szCs w:val="28"/>
          <w:lang w:eastAsia="ru-RU"/>
        </w:rPr>
        <w:t xml:space="preserve"> Стародеревянковского</w:t>
      </w:r>
      <w:r w:rsidRPr="00A52029">
        <w:rPr>
          <w:sz w:val="28"/>
          <w:szCs w:val="28"/>
          <w:lang w:eastAsia="ru-RU"/>
        </w:rPr>
        <w:t xml:space="preserve"> сельского поселения Каневского района.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4. В случае, если в администрацию поселения</w:t>
      </w:r>
      <w:r>
        <w:rPr>
          <w:sz w:val="28"/>
          <w:szCs w:val="28"/>
          <w:lang w:eastAsia="ru-RU"/>
        </w:rPr>
        <w:t xml:space="preserve"> </w:t>
      </w:r>
      <w:r w:rsidRPr="00A52029">
        <w:rPr>
          <w:sz w:val="28"/>
          <w:szCs w:val="28"/>
          <w:lang w:eastAsia="ru-RU"/>
        </w:rPr>
        <w:t>внесено несколько инициативных проектов, в том числе с описанием аналогичных по содержанию приоритетных проблем, уполномоченный орган организует проведение конкурсного отбора и информирует об этом инициатора проекта.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5. К конкурсному отбору не допускаются инициативные проекты, в случаях, указанных в подпунктах 1 - 5 пункта 7 настоящего раздела.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6. Администрация по результатам рассмотрения инициативного проекта принимает одно из следующих решений:</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7. Администрация принимает решение об отказе в поддержке инициативного проекта в одном из следующих случаев:</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1) несоблюдение установленного порядка внесения инициативного проекта и его рассмотрения;</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Краснодарского края, Уставу </w:t>
      </w:r>
      <w:r>
        <w:rPr>
          <w:sz w:val="28"/>
          <w:szCs w:val="28"/>
          <w:lang w:eastAsia="ru-RU"/>
        </w:rPr>
        <w:t>Стародеревянковского</w:t>
      </w:r>
      <w:r w:rsidRPr="00A52029">
        <w:rPr>
          <w:sz w:val="28"/>
          <w:szCs w:val="28"/>
          <w:lang w:eastAsia="ru-RU"/>
        </w:rPr>
        <w:t xml:space="preserve"> сельского поселения Каневского района;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xml:space="preserve">3) невозможность реализации инициативного проекта ввиду отсутствия у органов местного самоуправления </w:t>
      </w:r>
      <w:r>
        <w:rPr>
          <w:sz w:val="28"/>
          <w:szCs w:val="28"/>
          <w:lang w:eastAsia="ru-RU"/>
        </w:rPr>
        <w:t>Стародеревянковского</w:t>
      </w:r>
      <w:r w:rsidRPr="00A52029">
        <w:rPr>
          <w:sz w:val="28"/>
          <w:szCs w:val="28"/>
          <w:lang w:eastAsia="ru-RU"/>
        </w:rPr>
        <w:t xml:space="preserve"> сельского поселения Каневского района необходимых полномочий и прав;</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4) отсутствие средств в бюджете</w:t>
      </w:r>
      <w:r>
        <w:rPr>
          <w:sz w:val="28"/>
          <w:szCs w:val="28"/>
          <w:lang w:eastAsia="ru-RU"/>
        </w:rPr>
        <w:t xml:space="preserve"> Стародеревянковского</w:t>
      </w:r>
      <w:r w:rsidRPr="00A52029">
        <w:rPr>
          <w:sz w:val="28"/>
          <w:szCs w:val="28"/>
          <w:lang w:eastAsia="ru-RU"/>
        </w:rPr>
        <w:t xml:space="preserve"> сельского поселения Каневского района</w:t>
      </w:r>
      <w:r>
        <w:rPr>
          <w:sz w:val="28"/>
          <w:szCs w:val="28"/>
          <w:lang w:eastAsia="ru-RU"/>
        </w:rPr>
        <w:t xml:space="preserve"> </w:t>
      </w:r>
      <w:r w:rsidRPr="00A52029">
        <w:rPr>
          <w:sz w:val="28"/>
          <w:szCs w:val="28"/>
          <w:lang w:eastAsia="ru-RU"/>
        </w:rPr>
        <w:t>в объеме, необходимом для реализации инициативного проекта, источником формирования которых не являются инициативные платежи;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5) наличие возможности решения описанной в инициативном проекте проблемы более эффективным способом;</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6) признание инициативного проекта не прошедшим конкурсный отбор.</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8. Администрация вправе, а в случае, предусмотренном подпунктом 5 пункта 7 настоящего раздела, обязана предложить инициаторам проекта совместно доработать инициативный проект, а также рекомендовать предоставить его на рассмотрение иного государственного органа в соответствии с его компетенцией.</w:t>
      </w:r>
    </w:p>
    <w:p w:rsidR="00647392" w:rsidRPr="00A52029" w:rsidRDefault="00647392" w:rsidP="00A52029">
      <w:pPr>
        <w:widowControl w:val="0"/>
        <w:autoSpaceDE w:val="0"/>
        <w:autoSpaceDN w:val="0"/>
        <w:adjustRightInd w:val="0"/>
        <w:ind w:firstLine="851"/>
        <w:jc w:val="both"/>
        <w:rPr>
          <w:sz w:val="28"/>
          <w:szCs w:val="28"/>
          <w:highlight w:val="yellow"/>
          <w:lang w:eastAsia="ru-RU"/>
        </w:rPr>
      </w:pPr>
    </w:p>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 xml:space="preserve">Раздел 6. Порядок рассмотрения инициативных проектов </w:t>
      </w:r>
    </w:p>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Согласительной комиссией и проведения конкурсного отбора</w:t>
      </w:r>
    </w:p>
    <w:p w:rsidR="00647392" w:rsidRPr="00A52029" w:rsidRDefault="00647392" w:rsidP="00A52029">
      <w:pPr>
        <w:widowControl w:val="0"/>
        <w:autoSpaceDE w:val="0"/>
        <w:autoSpaceDN w:val="0"/>
        <w:adjustRightInd w:val="0"/>
        <w:ind w:firstLine="851"/>
        <w:jc w:val="both"/>
        <w:rPr>
          <w:sz w:val="28"/>
          <w:szCs w:val="28"/>
          <w:highlight w:val="yellow"/>
          <w:lang w:eastAsia="ru-RU"/>
        </w:rPr>
      </w:pPr>
    </w:p>
    <w:p w:rsidR="00647392" w:rsidRPr="00A52029" w:rsidRDefault="00647392" w:rsidP="00A52029">
      <w:pPr>
        <w:widowControl w:val="0"/>
        <w:autoSpaceDE w:val="0"/>
        <w:autoSpaceDN w:val="0"/>
        <w:adjustRightInd w:val="0"/>
        <w:ind w:firstLine="851"/>
        <w:jc w:val="both"/>
        <w:rPr>
          <w:sz w:val="28"/>
          <w:szCs w:val="28"/>
          <w:lang w:eastAsia="ru-RU"/>
        </w:rPr>
      </w:pPr>
      <w:r w:rsidRPr="00A52029">
        <w:rPr>
          <w:sz w:val="28"/>
          <w:szCs w:val="28"/>
          <w:lang w:eastAsia="ru-RU"/>
        </w:rPr>
        <w:t>1. В случае, установленном пунктом 4 раздела 5 настоящего Порядка, инициативные проекты подлежат конкурсному отбору, проводимому Согласительной комиссией.</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xml:space="preserve">2. Состав Согласительной комиссии утверждается администрацией </w:t>
      </w:r>
      <w:r>
        <w:rPr>
          <w:sz w:val="28"/>
          <w:szCs w:val="28"/>
          <w:lang w:eastAsia="ru-RU"/>
        </w:rPr>
        <w:t>Стародеревянковского</w:t>
      </w:r>
      <w:r w:rsidRPr="00A52029">
        <w:rPr>
          <w:sz w:val="28"/>
          <w:szCs w:val="28"/>
          <w:lang w:eastAsia="ru-RU"/>
        </w:rPr>
        <w:t xml:space="preserve"> сельского поселения Каневского района.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3. Отбор инициативных проектов осуществляется в соответствии с методикой и критериями оценки инициативных проектов, установленными разделом 7 настоящего Порядка.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4. Согласительная комиссия по результатам рассмотрения инициативного проекта принимает одно из следующих решений:</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признать инициативный проект прошедшим конкурсный отбор;</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признать инициативный проект не прошедшим конкурсный отбор.</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5. Решение Согласительной комиссией принимается по каждому представленному инициативному проекту.</w:t>
      </w:r>
    </w:p>
    <w:p w:rsidR="00647392" w:rsidRPr="00A52029" w:rsidRDefault="00647392" w:rsidP="00A52029">
      <w:pPr>
        <w:widowControl w:val="0"/>
        <w:autoSpaceDE w:val="0"/>
        <w:autoSpaceDN w:val="0"/>
        <w:adjustRightInd w:val="0"/>
        <w:ind w:firstLine="851"/>
        <w:jc w:val="both"/>
        <w:rPr>
          <w:sz w:val="28"/>
          <w:szCs w:val="28"/>
          <w:lang w:eastAsia="ru-RU"/>
        </w:rPr>
      </w:pPr>
    </w:p>
    <w:p w:rsidR="00647392" w:rsidRPr="00A52029" w:rsidRDefault="00647392" w:rsidP="00A52029">
      <w:pPr>
        <w:widowControl w:val="0"/>
        <w:autoSpaceDE w:val="0"/>
        <w:autoSpaceDN w:val="0"/>
        <w:adjustRightInd w:val="0"/>
        <w:ind w:firstLine="851"/>
        <w:jc w:val="center"/>
        <w:rPr>
          <w:sz w:val="28"/>
          <w:szCs w:val="28"/>
          <w:lang w:eastAsia="ru-RU"/>
        </w:rPr>
      </w:pPr>
      <w:r w:rsidRPr="00A52029">
        <w:rPr>
          <w:sz w:val="28"/>
          <w:szCs w:val="28"/>
          <w:lang w:eastAsia="ru-RU"/>
        </w:rPr>
        <w:t>Раздел 7. Методика и критерии оценки инициативных проектов</w:t>
      </w:r>
    </w:p>
    <w:p w:rsidR="00647392" w:rsidRPr="00A52029" w:rsidRDefault="00647392" w:rsidP="00A52029">
      <w:pPr>
        <w:widowControl w:val="0"/>
        <w:autoSpaceDE w:val="0"/>
        <w:autoSpaceDN w:val="0"/>
        <w:adjustRightInd w:val="0"/>
        <w:ind w:firstLine="851"/>
        <w:jc w:val="both"/>
        <w:rPr>
          <w:sz w:val="28"/>
          <w:szCs w:val="28"/>
          <w:lang w:eastAsia="ru-RU"/>
        </w:rPr>
      </w:pPr>
    </w:p>
    <w:p w:rsidR="00647392" w:rsidRPr="00A52029" w:rsidRDefault="00647392" w:rsidP="00A52029">
      <w:pPr>
        <w:widowControl w:val="0"/>
        <w:autoSpaceDE w:val="0"/>
        <w:autoSpaceDN w:val="0"/>
        <w:adjustRightInd w:val="0"/>
        <w:ind w:firstLine="851"/>
        <w:jc w:val="both"/>
        <w:rPr>
          <w:sz w:val="28"/>
          <w:szCs w:val="28"/>
          <w:lang w:eastAsia="ru-RU"/>
        </w:rPr>
      </w:pPr>
      <w:r w:rsidRPr="00A52029">
        <w:rPr>
          <w:sz w:val="28"/>
          <w:szCs w:val="28"/>
          <w:lang w:eastAsia="ru-RU"/>
        </w:rPr>
        <w:t>1. Методика оценки инициативных проектов определяет алгоритм расчета итоговой оценки инициативного проекта по установленным критериям оценки.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2. Перечень критериев оценки инициативных проектов и их балльное значение устанавливается приложением № 2 к настоящему Порядку.</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3. Оценка инициативного проекта осуществляется отдельно по каждому инициативному проекту.</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4. Оценка инициативного проекта по каждому критерию определяется в баллах.</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5. Максимальная итоговая оценка инициативного проекта составляет 100 баллов, минимальная 0.</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6. Прошедшими конкурсный отбор считаются инициативные проекты, которые по результатам итоговой оценки набрали 50 и более баллов.</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xml:space="preserve">При недостаточности бюджетных ассигнований, предусмотренных в бюджете </w:t>
      </w:r>
      <w:r>
        <w:rPr>
          <w:sz w:val="28"/>
          <w:szCs w:val="28"/>
          <w:lang w:eastAsia="ru-RU"/>
        </w:rPr>
        <w:t>Стародеревянковского</w:t>
      </w:r>
      <w:r w:rsidRPr="00A52029">
        <w:rPr>
          <w:sz w:val="28"/>
          <w:szCs w:val="28"/>
          <w:lang w:eastAsia="ru-RU"/>
        </w:rPr>
        <w:t xml:space="preserve"> сельского поселения Каневского района на реализацию всех инициативных проектов, прошедшими конкурсный отбор считаются инициативные проекты, набравшие наибольшее количество баллов, реализация которых за счет средств бюджета </w:t>
      </w:r>
      <w:r>
        <w:rPr>
          <w:sz w:val="28"/>
          <w:szCs w:val="28"/>
          <w:lang w:eastAsia="ru-RU"/>
        </w:rPr>
        <w:t>Стародеревянковского</w:t>
      </w:r>
      <w:r w:rsidRPr="00A52029">
        <w:rPr>
          <w:sz w:val="28"/>
          <w:szCs w:val="28"/>
          <w:lang w:eastAsia="ru-RU"/>
        </w:rPr>
        <w:t xml:space="preserve"> сельского поселения Каневского района</w:t>
      </w:r>
      <w:r>
        <w:rPr>
          <w:sz w:val="28"/>
          <w:szCs w:val="28"/>
          <w:lang w:eastAsia="ru-RU"/>
        </w:rPr>
        <w:t xml:space="preserve"> </w:t>
      </w:r>
      <w:r w:rsidRPr="00A52029">
        <w:rPr>
          <w:sz w:val="28"/>
          <w:szCs w:val="28"/>
          <w:lang w:eastAsia="ru-RU"/>
        </w:rPr>
        <w:t xml:space="preserve">возможна в пределах объемов бюджетных ассигнований, предусмотренных в бюджете </w:t>
      </w:r>
      <w:r>
        <w:rPr>
          <w:sz w:val="28"/>
          <w:szCs w:val="28"/>
          <w:lang w:eastAsia="ru-RU"/>
        </w:rPr>
        <w:t>Стародеревянковского</w:t>
      </w:r>
      <w:r w:rsidRPr="00A52029">
        <w:rPr>
          <w:sz w:val="28"/>
          <w:szCs w:val="28"/>
          <w:lang w:eastAsia="ru-RU"/>
        </w:rPr>
        <w:t xml:space="preserve"> сельского поселения Каневского района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7. Итоговая оценка инициативного проекта рассчитывается по следующей формуле:</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Ик = (П(ПКОкi)) х ((Ркg)),</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где:</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Ик - итоговая оценка инициативного проекта, рассчитанная с учетом выполнения критериев, указанных в приложении № 2 к настоящему Порядку;</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ki - множество критериев, входящих группу «Общие критерии», указанные в приложении № 2 к настоящему Порядку.</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Каждый из критериев ki может принимать значение 0 или 1;</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П(ПКОкi) - произведение баллов, присвоенных проекту по каждому из критериев, входящих в группу «Критерии прохождения конкурсного отбора»;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кg - множество критериев, входящих группу «Рейтинговые критерии», указанные в приложении № 2 к настоящему Порядку;</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(Ркg) - сумма баллов, присвоенных инициативному проекту по каждому из критериев, входящих в группу «Критерии прохождения конкурсного отбора».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Каждый из критериев kg может принимать значение, соответствующее уровню выполнения критерия в пределах значений, указанных в приложении № 2 к настоящему Порядку.</w:t>
      </w:r>
    </w:p>
    <w:p w:rsidR="00647392" w:rsidRPr="00A52029" w:rsidRDefault="00647392" w:rsidP="00A52029">
      <w:pPr>
        <w:widowControl w:val="0"/>
        <w:autoSpaceDE w:val="0"/>
        <w:autoSpaceDN w:val="0"/>
        <w:adjustRightInd w:val="0"/>
        <w:ind w:firstLine="851"/>
        <w:jc w:val="both"/>
        <w:rPr>
          <w:sz w:val="28"/>
          <w:szCs w:val="28"/>
          <w:lang w:eastAsia="ru-RU"/>
        </w:rPr>
      </w:pPr>
    </w:p>
    <w:p w:rsidR="00647392" w:rsidRPr="00A52029" w:rsidRDefault="00647392" w:rsidP="00A52029">
      <w:pPr>
        <w:widowControl w:val="0"/>
        <w:autoSpaceDE w:val="0"/>
        <w:autoSpaceDN w:val="0"/>
        <w:adjustRightInd w:val="0"/>
        <w:ind w:firstLine="851"/>
        <w:jc w:val="center"/>
        <w:rPr>
          <w:sz w:val="28"/>
          <w:szCs w:val="28"/>
          <w:lang w:eastAsia="ru-RU"/>
        </w:rPr>
      </w:pPr>
      <w:r w:rsidRPr="00A52029">
        <w:rPr>
          <w:sz w:val="28"/>
          <w:szCs w:val="28"/>
          <w:lang w:eastAsia="ru-RU"/>
        </w:rPr>
        <w:t xml:space="preserve">Раздел 8. Порядок формирования и деятельности </w:t>
      </w:r>
    </w:p>
    <w:p w:rsidR="00647392" w:rsidRPr="00A52029" w:rsidRDefault="00647392" w:rsidP="00A52029">
      <w:pPr>
        <w:widowControl w:val="0"/>
        <w:autoSpaceDE w:val="0"/>
        <w:autoSpaceDN w:val="0"/>
        <w:adjustRightInd w:val="0"/>
        <w:ind w:firstLine="851"/>
        <w:jc w:val="center"/>
        <w:rPr>
          <w:sz w:val="28"/>
          <w:szCs w:val="28"/>
          <w:lang w:eastAsia="ru-RU"/>
        </w:rPr>
      </w:pPr>
      <w:r w:rsidRPr="00A52029">
        <w:rPr>
          <w:sz w:val="28"/>
          <w:szCs w:val="28"/>
          <w:lang w:eastAsia="ru-RU"/>
        </w:rPr>
        <w:t>Согласительной комиссии</w:t>
      </w:r>
    </w:p>
    <w:p w:rsidR="00647392" w:rsidRPr="00A52029" w:rsidRDefault="00647392" w:rsidP="00A52029">
      <w:pPr>
        <w:widowControl w:val="0"/>
        <w:autoSpaceDE w:val="0"/>
        <w:autoSpaceDN w:val="0"/>
        <w:adjustRightInd w:val="0"/>
        <w:ind w:firstLine="851"/>
        <w:jc w:val="both"/>
        <w:rPr>
          <w:sz w:val="28"/>
          <w:szCs w:val="28"/>
          <w:highlight w:val="yellow"/>
          <w:lang w:eastAsia="ru-RU"/>
        </w:rPr>
      </w:pPr>
    </w:p>
    <w:p w:rsidR="00647392" w:rsidRPr="00A52029" w:rsidRDefault="00647392" w:rsidP="00A52029">
      <w:pPr>
        <w:widowControl w:val="0"/>
        <w:autoSpaceDE w:val="0"/>
        <w:autoSpaceDN w:val="0"/>
        <w:adjustRightInd w:val="0"/>
        <w:ind w:firstLine="851"/>
        <w:jc w:val="both"/>
        <w:rPr>
          <w:sz w:val="28"/>
          <w:szCs w:val="28"/>
          <w:lang w:eastAsia="ru-RU"/>
        </w:rPr>
      </w:pPr>
      <w:r w:rsidRPr="00A52029">
        <w:rPr>
          <w:sz w:val="28"/>
          <w:szCs w:val="28"/>
          <w:lang w:eastAsia="ru-RU"/>
        </w:rPr>
        <w:t>1. Состав Согласительной комиссии формируется Администрацией. При этом половина от общего числа членов Согласительной комиссии должна быть назначена на основе предложений Совета</w:t>
      </w:r>
      <w:r>
        <w:rPr>
          <w:sz w:val="28"/>
          <w:szCs w:val="28"/>
          <w:lang w:eastAsia="ru-RU"/>
        </w:rPr>
        <w:t xml:space="preserve"> Стародеревянковского</w:t>
      </w:r>
      <w:r w:rsidRPr="00A52029">
        <w:rPr>
          <w:sz w:val="28"/>
          <w:szCs w:val="28"/>
          <w:lang w:eastAsia="ru-RU"/>
        </w:rPr>
        <w:t xml:space="preserve"> сельского поселения Каневского района.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2. В заседаниях Согласительной комиссии могут участвовать приглашенные лица, не являющиеся членами Согласительной комиссии.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3. Инициаторы проектов и их представители могут принять участие в заседании Согласительной комиссии в качестве приглашенных лиц для изложения своей позиции по инициативным проектам, рассматриваемым на заседании.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4. Согласительная комиссия осуществляет следующие функции: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-рассматривает, оценивает представленные для участия в конкурсном отборе инициативные проекты в соответствии с критериями оценки инициативных проектов согласно приложению № 2 к настоящему Порядку;</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-формирует итоговую оценку инициативных проектов;</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-принимает решение о признании инициативного проекта прошедшим или не прошедшим конкурсный отбор.</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5. Согласительная комиссия состоит из председателя Согласительной комиссии, заместителя председателя Согласительной комиссии, секретаря Согласительной комиссии и членов Согласительной комиссии.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6. Полномочия членов Согласительной комиссии: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1) председатель Согласительной комиссии: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руководит деятельностью Согласительной комиссии, организует ее работу;</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ведет заседания Согласительной комиссии, подписывает протоколы заседаний;</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осуществляет общий контроль над реализацией принятых Согласительной комиссией решений;</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участвует в работе Согласительной комиссии в качестве члена Согласительной комиссии;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2) заместитель председателя Согласительной комиссии: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исполняет полномочия председателя Согласительной комиссии в отсутствие председателя;</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участвует в работе Согласительной комиссии в качестве члена Согласительной комиссии;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3) секретарь Согласительной комиссии: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формирует проект повестки очередного заседания Согласительной комиссии;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обеспечивает подготовку материалов к заседанию Согласительной комиссии;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оповещает членов Согласительной комиссии об очередных ее заседаниях;</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ведет и подписывает протоколы заседаний Согласительной комиссии;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участвует в работе Согласительной комиссии в качестве члена Согласительной комиссии;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4) члены Согласительной комиссии: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осуществляют рассмотрение и оценку представленных инициативных проектов;</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участвуют в голосовании и принятии решений о признании инициативного проекта прошедшим или не прошедшим конкурсный отбор.</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7. Согласительная комиссия вправе принимать решения, если в заседание участвует не менее половины от утвержденного состава ее членов.</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8. Решение Согласительной комиссии об инициативных проектах, прошедших конкурсный отбор, принимается открытым голосованием простым большинством голосов присутствующих на заседании лиц, входящих в состав Согласительной комиссии.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В случае равенства голосов решающим является голос председательствующего на заседании Согласительной комиссии.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9. Решения Согласительной комиссии оформляются протоколами в течение 4 рабочих дней со дня заседания Согласительной комиссии, подписываются председателем и секретарем Согласительной комиссии и направляются членам Согласительной комиссии в течение 1 рабочего дня со дня подписания протокола.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В протоколе указывается список участвующих, перечень рассмотренных на заседании вопросов и решение по ним.</w:t>
      </w:r>
    </w:p>
    <w:p w:rsidR="00647392" w:rsidRPr="00A52029" w:rsidRDefault="00647392" w:rsidP="00A52029">
      <w:pPr>
        <w:widowControl w:val="0"/>
        <w:autoSpaceDE w:val="0"/>
        <w:autoSpaceDN w:val="0"/>
        <w:adjustRightInd w:val="0"/>
        <w:ind w:firstLine="851"/>
        <w:jc w:val="both"/>
        <w:rPr>
          <w:sz w:val="28"/>
          <w:szCs w:val="28"/>
          <w:highlight w:val="yellow"/>
          <w:lang w:eastAsia="ru-RU"/>
        </w:rPr>
      </w:pPr>
    </w:p>
    <w:p w:rsidR="00647392" w:rsidRPr="00A52029" w:rsidRDefault="00647392" w:rsidP="00A52029">
      <w:pPr>
        <w:widowControl w:val="0"/>
        <w:autoSpaceDE w:val="0"/>
        <w:autoSpaceDN w:val="0"/>
        <w:adjustRightInd w:val="0"/>
        <w:ind w:firstLine="851"/>
        <w:jc w:val="center"/>
        <w:rPr>
          <w:sz w:val="28"/>
          <w:szCs w:val="28"/>
          <w:lang w:eastAsia="ru-RU"/>
        </w:rPr>
      </w:pPr>
      <w:r w:rsidRPr="00A52029">
        <w:rPr>
          <w:sz w:val="28"/>
          <w:szCs w:val="28"/>
          <w:lang w:eastAsia="ru-RU"/>
        </w:rPr>
        <w:t>Раздел 9. Порядок реализации инициативных проектов</w:t>
      </w:r>
    </w:p>
    <w:p w:rsidR="00647392" w:rsidRPr="00A52029" w:rsidRDefault="00647392" w:rsidP="00A52029">
      <w:pPr>
        <w:widowControl w:val="0"/>
        <w:autoSpaceDE w:val="0"/>
        <w:autoSpaceDN w:val="0"/>
        <w:adjustRightInd w:val="0"/>
        <w:ind w:firstLine="851"/>
        <w:jc w:val="both"/>
        <w:rPr>
          <w:sz w:val="28"/>
          <w:szCs w:val="28"/>
          <w:lang w:eastAsia="ru-RU"/>
        </w:rPr>
      </w:pPr>
    </w:p>
    <w:p w:rsidR="00647392" w:rsidRPr="00A52029" w:rsidRDefault="00647392" w:rsidP="00A52029">
      <w:pPr>
        <w:widowControl w:val="0"/>
        <w:autoSpaceDE w:val="0"/>
        <w:autoSpaceDN w:val="0"/>
        <w:adjustRightInd w:val="0"/>
        <w:ind w:firstLine="851"/>
        <w:jc w:val="both"/>
        <w:rPr>
          <w:sz w:val="28"/>
          <w:szCs w:val="28"/>
          <w:lang w:eastAsia="ru-RU"/>
        </w:rPr>
      </w:pPr>
      <w:r w:rsidRPr="00A52029">
        <w:rPr>
          <w:sz w:val="28"/>
          <w:szCs w:val="28"/>
          <w:lang w:eastAsia="ru-RU"/>
        </w:rPr>
        <w:t xml:space="preserve">1. На основании протокола заседания Согласительной комиссии координаторы муниципальных программ </w:t>
      </w:r>
      <w:r>
        <w:rPr>
          <w:sz w:val="28"/>
          <w:szCs w:val="28"/>
          <w:lang w:eastAsia="ru-RU"/>
        </w:rPr>
        <w:t>Стародеревянковского</w:t>
      </w:r>
      <w:r w:rsidRPr="00A52029">
        <w:rPr>
          <w:sz w:val="28"/>
          <w:szCs w:val="28"/>
          <w:lang w:eastAsia="ru-RU"/>
        </w:rPr>
        <w:t xml:space="preserve"> сельского поселения Каневского района</w:t>
      </w:r>
      <w:r>
        <w:rPr>
          <w:sz w:val="28"/>
          <w:szCs w:val="28"/>
          <w:lang w:eastAsia="ru-RU"/>
        </w:rPr>
        <w:t xml:space="preserve"> </w:t>
      </w:r>
      <w:r w:rsidRPr="00A52029">
        <w:rPr>
          <w:sz w:val="28"/>
          <w:szCs w:val="28"/>
          <w:lang w:eastAsia="ru-RU"/>
        </w:rPr>
        <w:t xml:space="preserve">обеспечивают включение мероприятий по реализации инициативных проектов в состав муниципальных программ </w:t>
      </w:r>
      <w:r>
        <w:rPr>
          <w:sz w:val="28"/>
          <w:szCs w:val="28"/>
          <w:lang w:eastAsia="ru-RU"/>
        </w:rPr>
        <w:t>Стародеревянковского</w:t>
      </w:r>
      <w:r w:rsidRPr="00A52029">
        <w:rPr>
          <w:sz w:val="28"/>
          <w:szCs w:val="28"/>
          <w:lang w:eastAsia="ru-RU"/>
        </w:rPr>
        <w:t xml:space="preserve"> сельского поселения Каневского района.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xml:space="preserve">2. Реализация инициативных проектов осуществляется на условиях софинансирования за счет средств бюджета </w:t>
      </w:r>
      <w:r>
        <w:rPr>
          <w:sz w:val="28"/>
          <w:szCs w:val="28"/>
          <w:lang w:eastAsia="ru-RU"/>
        </w:rPr>
        <w:t>Стародеревянковского</w:t>
      </w:r>
      <w:r w:rsidRPr="00A52029">
        <w:rPr>
          <w:sz w:val="28"/>
          <w:szCs w:val="28"/>
          <w:lang w:eastAsia="ru-RU"/>
        </w:rPr>
        <w:t xml:space="preserve"> сельского поселения Каневского района, инициативных платежей в объеме, предусмотренном инициативным проектом, и (или) добровольного имущественного и (или) трудового участия в реализации инициативного проекта инициатора проекта собственными и (или) привлеченными силами в объеме, предусмотренном инициативным проектом.</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xml:space="preserve">3. Инициатор проекта до начала его реализации за счет средств бюджета </w:t>
      </w:r>
      <w:r>
        <w:rPr>
          <w:sz w:val="28"/>
          <w:szCs w:val="28"/>
          <w:lang w:eastAsia="ru-RU"/>
        </w:rPr>
        <w:t>Стародеревянковского</w:t>
      </w:r>
      <w:r w:rsidRPr="00A52029">
        <w:rPr>
          <w:sz w:val="28"/>
          <w:szCs w:val="28"/>
          <w:lang w:eastAsia="ru-RU"/>
        </w:rPr>
        <w:t xml:space="preserve"> сельского поселения Каневского района</w:t>
      </w:r>
      <w:r>
        <w:rPr>
          <w:sz w:val="28"/>
          <w:szCs w:val="28"/>
          <w:lang w:eastAsia="ru-RU"/>
        </w:rPr>
        <w:t xml:space="preserve"> </w:t>
      </w:r>
      <w:r w:rsidRPr="00A52029">
        <w:rPr>
          <w:sz w:val="28"/>
          <w:szCs w:val="28"/>
          <w:lang w:eastAsia="ru-RU"/>
        </w:rPr>
        <w:t xml:space="preserve">обеспечивает внесение инициативных платежей в доход бюджета </w:t>
      </w:r>
      <w:r>
        <w:rPr>
          <w:sz w:val="28"/>
          <w:szCs w:val="28"/>
          <w:lang w:eastAsia="ru-RU"/>
        </w:rPr>
        <w:t>Стародеревянковского</w:t>
      </w:r>
      <w:r w:rsidRPr="00A52029">
        <w:rPr>
          <w:sz w:val="28"/>
          <w:szCs w:val="28"/>
          <w:lang w:eastAsia="ru-RU"/>
        </w:rPr>
        <w:t xml:space="preserve"> сельского поселения Каневского района</w:t>
      </w:r>
      <w:r>
        <w:rPr>
          <w:sz w:val="28"/>
          <w:szCs w:val="28"/>
          <w:lang w:eastAsia="ru-RU"/>
        </w:rPr>
        <w:t xml:space="preserve"> </w:t>
      </w:r>
      <w:r w:rsidRPr="00A52029">
        <w:rPr>
          <w:sz w:val="28"/>
          <w:szCs w:val="28"/>
          <w:lang w:eastAsia="ru-RU"/>
        </w:rPr>
        <w:t>на основании договора пожертвования, заключенного с Администрацией, и (или) заключает с Администрацией договор добровольного пожертвования имущества, и (или) договор на безвозмездное оказание услуг/выполнение работ по реализации инициативного проекта.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4. Порядок взаимодействия участников инициативной деятельности по вопросам, связанным с заключением договоров пожертвования, безвозмездного оказания услуг/выполнения работ, внесения и возврата инициативных платежей, устанавливается регламентом взаимодействия.</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5. Учет инициативных платежей осуществляется отдельно по каждому проекту.</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6.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xml:space="preserve">7. Контроль над ходом реализации инициативного проекта осуществляют координаторы муниципальных программ </w:t>
      </w:r>
      <w:r>
        <w:rPr>
          <w:sz w:val="28"/>
          <w:szCs w:val="28"/>
          <w:lang w:eastAsia="ru-RU"/>
        </w:rPr>
        <w:t>Стародеревянковского</w:t>
      </w:r>
      <w:r w:rsidRPr="00A52029">
        <w:rPr>
          <w:sz w:val="28"/>
          <w:szCs w:val="28"/>
          <w:lang w:eastAsia="ru-RU"/>
        </w:rPr>
        <w:t xml:space="preserve"> сельского поселения Каневского района, в рамках которых предусмотрена реализация соответствующих инициативных проектов.</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Инициаторы проекта, другие граждане, проживающие на территории поселения,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8. Инициаторы проекта или их представители принимают обязательное участие в приемке результатов поставки товаров, выполнения работ, оказания услуг.</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Члены Согласительной комиссии имеют право на участие в приемке результатов поставки товаров, выполнения работ, оказания услуг.</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9. Инициатор проекта, члены Согласительной комиссии имеют право на доступ к информации о ходе принятого к реализации инициативного проекта.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10. Координаторы муниципальных программ поселения, в состав которых включены мероприятия по реализации инициативного проекта, ежемесячно в срок не позднее 05 числа месяца, следующего за отчетным, направляют в уполномоченный орган и финансовый орган Администрации отчет о ходе реализации инициативного проекта.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11. Координаторы муниципальных программ поселенияв срок до 31 декабря года, в котором был реализован инициативный проект, обеспечивают направление документов, подтверждающих окончание реализации инициативного проекта (акты приемки, акты выполненных работ, акты оказанных услуг, документы, подтверждающие оплату, протоколы собраний групп в целях проведения общественного контроля за реализацией проекта, фотографии и др.) в уполномоченный орган и финансовый орган администрации поселения.</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xml:space="preserve">12.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 добровольном имущественном и (или) трудовом участии заинтересованных в его реализации лиц, подлежит опубликованию (обнародованию) или размещению на официальном сайте </w:t>
      </w:r>
      <w:r>
        <w:rPr>
          <w:sz w:val="28"/>
          <w:szCs w:val="28"/>
          <w:lang w:eastAsia="ru-RU"/>
        </w:rPr>
        <w:t>Стародеревянковского</w:t>
      </w:r>
      <w:r w:rsidRPr="00A52029">
        <w:rPr>
          <w:sz w:val="28"/>
          <w:szCs w:val="28"/>
          <w:lang w:eastAsia="ru-RU"/>
        </w:rPr>
        <w:t xml:space="preserve"> сельского поселения Каневского районав информационно-телекоммуникационной сети «Интернет».</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xml:space="preserve">13. Отчет об итогах реализации инициативного проекта подлежит опубликованию (обнародованию) и размещению на официальном сайте </w:t>
      </w:r>
      <w:r>
        <w:rPr>
          <w:sz w:val="28"/>
          <w:szCs w:val="28"/>
          <w:lang w:eastAsia="ru-RU"/>
        </w:rPr>
        <w:t>Стародеревянковского</w:t>
      </w:r>
      <w:r w:rsidRPr="00A52029">
        <w:rPr>
          <w:sz w:val="28"/>
          <w:szCs w:val="28"/>
          <w:lang w:eastAsia="ru-RU"/>
        </w:rPr>
        <w:t xml:space="preserve"> сельского поселения Каневского районав разделе «Инициативное бюджетирование» в течение 30 календарных дней со дня завершения реализации инициативного проекта.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14. В сельском населенном пункте информация, указанная в пунктах 12, 13 настоящего раздела, может доводиться до сведения граждан старостой сельского населенного пункта или руководителями ТОС.</w:t>
      </w:r>
    </w:p>
    <w:p w:rsidR="00647392" w:rsidRPr="00A52029" w:rsidRDefault="00647392" w:rsidP="00A52029">
      <w:pPr>
        <w:widowControl w:val="0"/>
        <w:autoSpaceDE w:val="0"/>
        <w:autoSpaceDN w:val="0"/>
        <w:adjustRightInd w:val="0"/>
        <w:ind w:firstLine="851"/>
        <w:jc w:val="both"/>
        <w:rPr>
          <w:sz w:val="28"/>
          <w:szCs w:val="28"/>
          <w:lang w:eastAsia="ru-RU"/>
        </w:rPr>
      </w:pPr>
    </w:p>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Раздел 10. Порядок расчета и возврата сумм инициативных платежей</w:t>
      </w:r>
    </w:p>
    <w:p w:rsidR="00647392" w:rsidRPr="00A52029" w:rsidRDefault="00647392" w:rsidP="00A52029">
      <w:pPr>
        <w:widowControl w:val="0"/>
        <w:autoSpaceDE w:val="0"/>
        <w:autoSpaceDN w:val="0"/>
        <w:adjustRightInd w:val="0"/>
        <w:ind w:firstLine="851"/>
        <w:jc w:val="both"/>
        <w:rPr>
          <w:sz w:val="28"/>
          <w:szCs w:val="28"/>
          <w:lang w:eastAsia="ru-RU"/>
        </w:rPr>
      </w:pPr>
    </w:p>
    <w:p w:rsidR="00647392" w:rsidRPr="00A52029" w:rsidRDefault="00647392" w:rsidP="00A52029">
      <w:pPr>
        <w:widowControl w:val="0"/>
        <w:autoSpaceDE w:val="0"/>
        <w:autoSpaceDN w:val="0"/>
        <w:adjustRightInd w:val="0"/>
        <w:ind w:firstLine="851"/>
        <w:jc w:val="both"/>
        <w:rPr>
          <w:sz w:val="28"/>
          <w:szCs w:val="28"/>
          <w:lang w:eastAsia="ru-RU"/>
        </w:rPr>
      </w:pPr>
      <w:r w:rsidRPr="00A52029">
        <w:rPr>
          <w:sz w:val="28"/>
          <w:szCs w:val="28"/>
          <w:lang w:eastAsia="ru-RU"/>
        </w:rPr>
        <w:t>1. В случае, если инициативный проект не был реализован либо в случае наличия остатка инициативных платежей по итогам реализации инициативного проекта, не использованных в целях реализации инициативного проекта, инициативные платежи подлежат возврату инициаторам проекта, осуществившим их перечисление в бюджет Поселения(далее - денежные средства, подлежащие возврату).</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2. Размер денежных средств, подлежащих возврату инициаторам проекта, рассчитывается исходя из процентного соотношения софинансирования инициативного проекта.</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3. Инициаторы проекта предоставляют заявление на возврат денежных средств с указанием банковских реквизитов в отраслевой (функциональный) орган администрации Красногвардейского сельского поселения Каневского района, осуществляющий учет инициативных платежей, в целях возврата инициативных платежей.</w:t>
      </w:r>
    </w:p>
    <w:p w:rsidR="00647392" w:rsidRPr="00A52029" w:rsidRDefault="00647392" w:rsidP="00A52029">
      <w:pPr>
        <w:widowControl w:val="0"/>
        <w:autoSpaceDE w:val="0"/>
        <w:autoSpaceDN w:val="0"/>
        <w:adjustRightInd w:val="0"/>
        <w:spacing w:before="240"/>
        <w:ind w:firstLine="851"/>
        <w:jc w:val="both"/>
        <w:rPr>
          <w:sz w:val="28"/>
          <w:szCs w:val="28"/>
          <w:lang w:eastAsia="ru-RU"/>
        </w:rPr>
      </w:pPr>
      <w:r w:rsidRPr="00A52029">
        <w:rPr>
          <w:sz w:val="28"/>
          <w:szCs w:val="28"/>
          <w:lang w:eastAsia="ru-RU"/>
        </w:rPr>
        <w:t xml:space="preserve">4. Отраслевой (функциональный) орган администрации </w:t>
      </w:r>
      <w:r>
        <w:rPr>
          <w:sz w:val="28"/>
          <w:szCs w:val="28"/>
          <w:lang w:eastAsia="ru-RU"/>
        </w:rPr>
        <w:t>Стародеревянковского</w:t>
      </w:r>
      <w:r w:rsidRPr="00A52029">
        <w:rPr>
          <w:sz w:val="28"/>
          <w:szCs w:val="28"/>
          <w:lang w:eastAsia="ru-RU"/>
        </w:rPr>
        <w:t xml:space="preserve"> сельского поселения Каневского района, осуществляющий учет инициативных платежей, в течение 5 рабочих дней со дня поступления заявления осуществляет возврат денежных средств.</w:t>
      </w:r>
    </w:p>
    <w:p w:rsidR="00647392" w:rsidRPr="00A52029" w:rsidRDefault="00647392" w:rsidP="00A52029">
      <w:pPr>
        <w:widowControl w:val="0"/>
        <w:autoSpaceDE w:val="0"/>
        <w:autoSpaceDN w:val="0"/>
        <w:adjustRightInd w:val="0"/>
        <w:ind w:firstLine="851"/>
        <w:jc w:val="both"/>
        <w:rPr>
          <w:sz w:val="28"/>
          <w:szCs w:val="28"/>
          <w:lang w:eastAsia="ru-RU"/>
        </w:rPr>
      </w:pPr>
    </w:p>
    <w:p w:rsidR="00647392" w:rsidRPr="00A52029" w:rsidRDefault="00647392" w:rsidP="00A52029">
      <w:pPr>
        <w:widowControl w:val="0"/>
        <w:autoSpaceDE w:val="0"/>
        <w:autoSpaceDN w:val="0"/>
        <w:adjustRightInd w:val="0"/>
        <w:ind w:firstLine="851"/>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Default="00647392" w:rsidP="00A52029">
      <w:pPr>
        <w:widowControl w:val="0"/>
        <w:autoSpaceDE w:val="0"/>
        <w:autoSpaceDN w:val="0"/>
        <w:adjustRightInd w:val="0"/>
        <w:jc w:val="right"/>
        <w:rPr>
          <w:sz w:val="28"/>
          <w:szCs w:val="28"/>
          <w:lang w:eastAsia="ru-RU"/>
        </w:rPr>
      </w:pPr>
    </w:p>
    <w:p w:rsidR="00647392" w:rsidRDefault="00647392" w:rsidP="00A52029">
      <w:pPr>
        <w:widowControl w:val="0"/>
        <w:autoSpaceDE w:val="0"/>
        <w:autoSpaceDN w:val="0"/>
        <w:adjustRightInd w:val="0"/>
        <w:jc w:val="right"/>
        <w:rPr>
          <w:sz w:val="28"/>
          <w:szCs w:val="28"/>
          <w:lang w:eastAsia="ru-RU"/>
        </w:rPr>
      </w:pPr>
    </w:p>
    <w:p w:rsidR="00647392" w:rsidRDefault="00647392" w:rsidP="00A52029">
      <w:pPr>
        <w:widowControl w:val="0"/>
        <w:autoSpaceDE w:val="0"/>
        <w:autoSpaceDN w:val="0"/>
        <w:adjustRightInd w:val="0"/>
        <w:jc w:val="right"/>
        <w:rPr>
          <w:sz w:val="28"/>
          <w:szCs w:val="28"/>
          <w:lang w:eastAsia="ru-RU"/>
        </w:rPr>
      </w:pPr>
    </w:p>
    <w:p w:rsidR="00647392" w:rsidRDefault="00647392" w:rsidP="00A52029">
      <w:pPr>
        <w:widowControl w:val="0"/>
        <w:autoSpaceDE w:val="0"/>
        <w:autoSpaceDN w:val="0"/>
        <w:adjustRightInd w:val="0"/>
        <w:jc w:val="right"/>
        <w:rPr>
          <w:sz w:val="28"/>
          <w:szCs w:val="28"/>
          <w:lang w:eastAsia="ru-RU"/>
        </w:rPr>
      </w:pPr>
    </w:p>
    <w:p w:rsidR="00647392" w:rsidRDefault="00647392" w:rsidP="00A52029">
      <w:pPr>
        <w:widowControl w:val="0"/>
        <w:autoSpaceDE w:val="0"/>
        <w:autoSpaceDN w:val="0"/>
        <w:adjustRightInd w:val="0"/>
        <w:jc w:val="right"/>
        <w:rPr>
          <w:sz w:val="28"/>
          <w:szCs w:val="28"/>
          <w:lang w:eastAsia="ru-RU"/>
        </w:rPr>
      </w:pPr>
    </w:p>
    <w:p w:rsidR="00647392" w:rsidRDefault="00647392" w:rsidP="00A52029">
      <w:pPr>
        <w:widowControl w:val="0"/>
        <w:autoSpaceDE w:val="0"/>
        <w:autoSpaceDN w:val="0"/>
        <w:adjustRightInd w:val="0"/>
        <w:jc w:val="right"/>
        <w:rPr>
          <w:sz w:val="28"/>
          <w:szCs w:val="28"/>
          <w:lang w:eastAsia="ru-RU"/>
        </w:rPr>
      </w:pPr>
    </w:p>
    <w:p w:rsidR="00647392" w:rsidRDefault="00647392" w:rsidP="00A52029">
      <w:pPr>
        <w:widowControl w:val="0"/>
        <w:autoSpaceDE w:val="0"/>
        <w:autoSpaceDN w:val="0"/>
        <w:adjustRightInd w:val="0"/>
        <w:jc w:val="right"/>
        <w:rPr>
          <w:sz w:val="28"/>
          <w:szCs w:val="28"/>
          <w:lang w:eastAsia="ru-RU"/>
        </w:rPr>
      </w:pPr>
    </w:p>
    <w:p w:rsidR="00647392" w:rsidRDefault="00647392" w:rsidP="00A52029">
      <w:pPr>
        <w:widowControl w:val="0"/>
        <w:autoSpaceDE w:val="0"/>
        <w:autoSpaceDN w:val="0"/>
        <w:adjustRightInd w:val="0"/>
        <w:jc w:val="right"/>
        <w:rPr>
          <w:sz w:val="28"/>
          <w:szCs w:val="28"/>
          <w:lang w:eastAsia="ru-RU"/>
        </w:rPr>
      </w:pPr>
    </w:p>
    <w:p w:rsidR="00647392" w:rsidRDefault="00647392" w:rsidP="00A52029">
      <w:pPr>
        <w:widowControl w:val="0"/>
        <w:autoSpaceDE w:val="0"/>
        <w:autoSpaceDN w:val="0"/>
        <w:adjustRightInd w:val="0"/>
        <w:jc w:val="right"/>
        <w:rPr>
          <w:sz w:val="28"/>
          <w:szCs w:val="28"/>
          <w:lang w:eastAsia="ru-RU"/>
        </w:rPr>
      </w:pPr>
    </w:p>
    <w:p w:rsidR="00647392" w:rsidRDefault="00647392" w:rsidP="00A52029">
      <w:pPr>
        <w:widowControl w:val="0"/>
        <w:autoSpaceDE w:val="0"/>
        <w:autoSpaceDN w:val="0"/>
        <w:adjustRightInd w:val="0"/>
        <w:jc w:val="right"/>
        <w:rPr>
          <w:sz w:val="28"/>
          <w:szCs w:val="28"/>
          <w:lang w:eastAsia="ru-RU"/>
        </w:rPr>
      </w:pPr>
    </w:p>
    <w:p w:rsidR="00647392"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p w:rsidR="00647392" w:rsidRPr="00A52029" w:rsidRDefault="00647392" w:rsidP="00A52029">
      <w:pPr>
        <w:widowControl w:val="0"/>
        <w:autoSpaceDE w:val="0"/>
        <w:autoSpaceDN w:val="0"/>
        <w:adjustRightInd w:val="0"/>
        <w:jc w:val="right"/>
        <w:rPr>
          <w:sz w:val="28"/>
          <w:szCs w:val="28"/>
          <w:lang w:eastAsia="ru-RU"/>
        </w:rPr>
      </w:pPr>
    </w:p>
    <w:tbl>
      <w:tblPr>
        <w:tblW w:w="41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05"/>
      </w:tblGrid>
      <w:tr w:rsidR="00647392" w:rsidRPr="00A52029">
        <w:trPr>
          <w:jc w:val="right"/>
        </w:trPr>
        <w:tc>
          <w:tcPr>
            <w:tcW w:w="4105" w:type="dxa"/>
            <w:tcBorders>
              <w:top w:val="nil"/>
              <w:left w:val="nil"/>
              <w:bottom w:val="nil"/>
              <w:right w:val="nil"/>
            </w:tcBorders>
          </w:tcPr>
          <w:p w:rsidR="00647392" w:rsidRPr="00A52029" w:rsidRDefault="00647392" w:rsidP="00A52029">
            <w:pPr>
              <w:widowControl w:val="0"/>
              <w:autoSpaceDE w:val="0"/>
              <w:autoSpaceDN w:val="0"/>
              <w:adjustRightInd w:val="0"/>
              <w:spacing w:before="240"/>
              <w:jc w:val="center"/>
              <w:rPr>
                <w:sz w:val="28"/>
                <w:szCs w:val="28"/>
                <w:lang w:eastAsia="ru-RU"/>
              </w:rPr>
            </w:pPr>
            <w:r w:rsidRPr="00A52029">
              <w:rPr>
                <w:sz w:val="28"/>
                <w:szCs w:val="28"/>
                <w:lang w:eastAsia="ru-RU"/>
              </w:rPr>
              <w:t>ПРИЛОЖЕНИЕ №1</w:t>
            </w:r>
          </w:p>
          <w:p w:rsidR="00647392" w:rsidRPr="00A52029" w:rsidRDefault="00647392" w:rsidP="00A52029">
            <w:pPr>
              <w:widowControl w:val="0"/>
              <w:autoSpaceDE w:val="0"/>
              <w:autoSpaceDN w:val="0"/>
              <w:adjustRightInd w:val="0"/>
              <w:spacing w:before="240"/>
              <w:jc w:val="center"/>
              <w:rPr>
                <w:sz w:val="28"/>
                <w:szCs w:val="28"/>
                <w:lang w:eastAsia="ru-RU"/>
              </w:rPr>
            </w:pPr>
            <w:r w:rsidRPr="00A52029">
              <w:rPr>
                <w:sz w:val="28"/>
                <w:szCs w:val="28"/>
                <w:lang w:eastAsia="ru-RU"/>
              </w:rPr>
              <w:t xml:space="preserve">К Порядку выдвижения, внесения, обсуждения, рассмотрения инициативных проектов, а также проведения их конкурсного отбора в </w:t>
            </w:r>
            <w:r>
              <w:rPr>
                <w:sz w:val="28"/>
                <w:szCs w:val="28"/>
                <w:lang w:eastAsia="ru-RU"/>
              </w:rPr>
              <w:t>Стародеревянковском</w:t>
            </w:r>
            <w:r w:rsidRPr="00A52029">
              <w:rPr>
                <w:sz w:val="28"/>
                <w:szCs w:val="28"/>
                <w:lang w:eastAsia="ru-RU"/>
              </w:rPr>
              <w:t xml:space="preserve"> сельском поселении Каневского района</w:t>
            </w:r>
          </w:p>
        </w:tc>
      </w:tr>
    </w:tbl>
    <w:p w:rsidR="00647392" w:rsidRPr="00A52029" w:rsidRDefault="00647392" w:rsidP="00A52029">
      <w:pPr>
        <w:widowControl w:val="0"/>
        <w:autoSpaceDE w:val="0"/>
        <w:autoSpaceDN w:val="0"/>
        <w:adjustRightInd w:val="0"/>
        <w:ind w:firstLine="540"/>
        <w:jc w:val="both"/>
        <w:rPr>
          <w:sz w:val="28"/>
          <w:szCs w:val="28"/>
          <w:lang w:eastAsia="ru-RU"/>
        </w:rPr>
      </w:pPr>
    </w:p>
    <w:p w:rsidR="00647392" w:rsidRPr="00A52029" w:rsidRDefault="00647392" w:rsidP="00A52029">
      <w:pPr>
        <w:widowControl w:val="0"/>
        <w:autoSpaceDE w:val="0"/>
        <w:autoSpaceDN w:val="0"/>
        <w:adjustRightInd w:val="0"/>
        <w:ind w:firstLine="540"/>
        <w:jc w:val="both"/>
        <w:rPr>
          <w:sz w:val="28"/>
          <w:szCs w:val="28"/>
          <w:lang w:eastAsia="ru-RU"/>
        </w:rPr>
      </w:pPr>
    </w:p>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Инициативный проект</w:t>
      </w:r>
    </w:p>
    <w:p w:rsidR="00647392" w:rsidRPr="00A52029" w:rsidRDefault="00647392" w:rsidP="00A52029">
      <w:pPr>
        <w:widowControl w:val="0"/>
        <w:autoSpaceDE w:val="0"/>
        <w:autoSpaceDN w:val="0"/>
        <w:adjustRightInd w:val="0"/>
        <w:ind w:firstLine="540"/>
        <w:jc w:val="both"/>
        <w:rPr>
          <w:sz w:val="28"/>
          <w:szCs w:val="28"/>
          <w:lang w:eastAsia="ru-RU"/>
        </w:rPr>
      </w:pPr>
      <w:r w:rsidRPr="00A52029">
        <w:rPr>
          <w:sz w:val="28"/>
          <w:szCs w:val="28"/>
          <w:lang w:eastAsia="ru-RU"/>
        </w:rPr>
        <w:t>«____»___________20__г.</w:t>
      </w:r>
    </w:p>
    <w:p w:rsidR="00647392" w:rsidRPr="00A52029" w:rsidRDefault="00647392" w:rsidP="00A52029">
      <w:pPr>
        <w:widowControl w:val="0"/>
        <w:autoSpaceDE w:val="0"/>
        <w:autoSpaceDN w:val="0"/>
        <w:adjustRightInd w:val="0"/>
        <w:ind w:firstLine="540"/>
        <w:jc w:val="both"/>
        <w:rPr>
          <w:sz w:val="28"/>
          <w:szCs w:val="28"/>
          <w:lang w:eastAsia="ru-RU"/>
        </w:rPr>
      </w:pPr>
    </w:p>
    <w:tbl>
      <w:tblPr>
        <w:tblW w:w="9642" w:type="dxa"/>
        <w:tblInd w:w="2" w:type="dxa"/>
        <w:tblLayout w:type="fixed"/>
        <w:tblCellMar>
          <w:top w:w="102" w:type="dxa"/>
          <w:left w:w="62" w:type="dxa"/>
          <w:bottom w:w="102" w:type="dxa"/>
          <w:right w:w="62" w:type="dxa"/>
        </w:tblCellMar>
        <w:tblLook w:val="0000"/>
      </w:tblPr>
      <w:tblGrid>
        <w:gridCol w:w="750"/>
        <w:gridCol w:w="4488"/>
        <w:gridCol w:w="4404"/>
      </w:tblGrid>
      <w:tr w:rsidR="00647392" w:rsidRPr="00A52029">
        <w:tc>
          <w:tcPr>
            <w:tcW w:w="750"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N п/п</w:t>
            </w:r>
          </w:p>
        </w:tc>
        <w:tc>
          <w:tcPr>
            <w:tcW w:w="4488"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Общая характеристика инициативного проекта</w:t>
            </w:r>
          </w:p>
        </w:tc>
        <w:tc>
          <w:tcPr>
            <w:tcW w:w="4404"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Сведения</w:t>
            </w:r>
          </w:p>
        </w:tc>
      </w:tr>
      <w:tr w:rsidR="00647392" w:rsidRPr="00A52029">
        <w:tc>
          <w:tcPr>
            <w:tcW w:w="750"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w:t>
            </w:r>
          </w:p>
        </w:tc>
        <w:tc>
          <w:tcPr>
            <w:tcW w:w="4488"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Наименование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750"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w:t>
            </w:r>
          </w:p>
        </w:tc>
        <w:tc>
          <w:tcPr>
            <w:tcW w:w="4488"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 xml:space="preserve">Вопросы местного значения или иные вопросы, право решения которых предоставлено органам местного самоуправления </w:t>
            </w:r>
            <w:r>
              <w:rPr>
                <w:sz w:val="28"/>
                <w:szCs w:val="28"/>
                <w:lang w:eastAsia="ru-RU"/>
              </w:rPr>
              <w:t>Стародеревянковского</w:t>
            </w:r>
            <w:r w:rsidRPr="00A52029">
              <w:rPr>
                <w:sz w:val="28"/>
                <w:szCs w:val="28"/>
                <w:lang w:eastAsia="ru-RU"/>
              </w:rPr>
              <w:t xml:space="preserve"> сельского поселения Каневского района в соответствии с Федеральным законом от 06 октября 2003 года N 131-ФЗ «Об общих принципах организации местного самоуправления в Российской Федерации», на исполнение которых направлен инициативный проект</w:t>
            </w:r>
          </w:p>
        </w:tc>
        <w:tc>
          <w:tcPr>
            <w:tcW w:w="4404"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750"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3.</w:t>
            </w:r>
          </w:p>
        </w:tc>
        <w:tc>
          <w:tcPr>
            <w:tcW w:w="4488"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Территория реализации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750"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4.</w:t>
            </w:r>
          </w:p>
        </w:tc>
        <w:tc>
          <w:tcPr>
            <w:tcW w:w="4488"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Цель и задачи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750"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5.</w:t>
            </w:r>
          </w:p>
        </w:tc>
        <w:tc>
          <w:tcPr>
            <w:tcW w:w="4488"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Описание инициативного проекта (описание проблемы и обоснование ее актуальности (остроты), предложений по ее решению, описание мероприятий по реализации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750"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6.</w:t>
            </w:r>
          </w:p>
        </w:tc>
        <w:tc>
          <w:tcPr>
            <w:tcW w:w="4488"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Ожидаемые результаты от реализации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750"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7</w:t>
            </w:r>
          </w:p>
        </w:tc>
        <w:tc>
          <w:tcPr>
            <w:tcW w:w="4488"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Описание дальнейшего развития инициативного проекта после завершения финансирования (использование, содержание и т.д.)</w:t>
            </w:r>
          </w:p>
        </w:tc>
        <w:tc>
          <w:tcPr>
            <w:tcW w:w="4404"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750"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8.</w:t>
            </w:r>
          </w:p>
        </w:tc>
        <w:tc>
          <w:tcPr>
            <w:tcW w:w="4488"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Количество прямых благополучателей (человек) (указать механизм определения количества прямых благополучателей)</w:t>
            </w:r>
          </w:p>
        </w:tc>
        <w:tc>
          <w:tcPr>
            <w:tcW w:w="4404"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750"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9.</w:t>
            </w:r>
          </w:p>
        </w:tc>
        <w:tc>
          <w:tcPr>
            <w:tcW w:w="4488"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Сроки реализации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750"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10.</w:t>
            </w:r>
          </w:p>
        </w:tc>
        <w:tc>
          <w:tcPr>
            <w:tcW w:w="4488"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Информация об инициаторе проекта (Ф.И.О. (для физических лиц), наименование (для юридических лиц)</w:t>
            </w:r>
          </w:p>
        </w:tc>
        <w:tc>
          <w:tcPr>
            <w:tcW w:w="4404"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750"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11.</w:t>
            </w:r>
          </w:p>
        </w:tc>
        <w:tc>
          <w:tcPr>
            <w:tcW w:w="4488"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Общая стоимость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750"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12.</w:t>
            </w:r>
          </w:p>
        </w:tc>
        <w:tc>
          <w:tcPr>
            <w:tcW w:w="4488"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 xml:space="preserve">Средства бюджета </w:t>
            </w:r>
            <w:r>
              <w:rPr>
                <w:sz w:val="28"/>
                <w:szCs w:val="28"/>
                <w:lang w:eastAsia="ru-RU"/>
              </w:rPr>
              <w:t xml:space="preserve">Стародеревянковского </w:t>
            </w:r>
            <w:r w:rsidRPr="00A52029">
              <w:rPr>
                <w:sz w:val="28"/>
                <w:szCs w:val="28"/>
                <w:lang w:eastAsia="ru-RU"/>
              </w:rPr>
              <w:t>сельского поселения Каневского района</w:t>
            </w:r>
            <w:r>
              <w:rPr>
                <w:sz w:val="28"/>
                <w:szCs w:val="28"/>
                <w:lang w:eastAsia="ru-RU"/>
              </w:rPr>
              <w:t xml:space="preserve"> </w:t>
            </w:r>
            <w:r w:rsidRPr="00A52029">
              <w:rPr>
                <w:sz w:val="28"/>
                <w:szCs w:val="28"/>
                <w:lang w:eastAsia="ru-RU"/>
              </w:rPr>
              <w:t>для реализации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750"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13.</w:t>
            </w:r>
          </w:p>
        </w:tc>
        <w:tc>
          <w:tcPr>
            <w:tcW w:w="4488"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Объем инициативных платежей обеспечиваемый инициатором проекта, в том числе:</w:t>
            </w:r>
          </w:p>
        </w:tc>
        <w:tc>
          <w:tcPr>
            <w:tcW w:w="4404"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750"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13.1.</w:t>
            </w:r>
          </w:p>
        </w:tc>
        <w:tc>
          <w:tcPr>
            <w:tcW w:w="4488"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Денежные средства граждан</w:t>
            </w:r>
          </w:p>
        </w:tc>
        <w:tc>
          <w:tcPr>
            <w:tcW w:w="4404"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750"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13.2.</w:t>
            </w:r>
          </w:p>
        </w:tc>
        <w:tc>
          <w:tcPr>
            <w:tcW w:w="4488"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Денежные средства юридических лиц, индивидуальных предпринимателей</w:t>
            </w:r>
          </w:p>
        </w:tc>
        <w:tc>
          <w:tcPr>
            <w:tcW w:w="4404"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750"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14.</w:t>
            </w:r>
          </w:p>
        </w:tc>
        <w:tc>
          <w:tcPr>
            <w:tcW w:w="4488"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Объем неденежного вклада, обеспечиваемый инициатором проекта, в том числе:</w:t>
            </w:r>
          </w:p>
        </w:tc>
        <w:tc>
          <w:tcPr>
            <w:tcW w:w="4404"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750"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14.1.</w:t>
            </w:r>
          </w:p>
        </w:tc>
        <w:tc>
          <w:tcPr>
            <w:tcW w:w="4488"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Неденежный вклад граждан (добровольное имущественное участие, трудовое участие)</w:t>
            </w:r>
          </w:p>
        </w:tc>
        <w:tc>
          <w:tcPr>
            <w:tcW w:w="4404"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750"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14.2.</w:t>
            </w:r>
          </w:p>
        </w:tc>
        <w:tc>
          <w:tcPr>
            <w:tcW w:w="4488"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Неденежный вклад юридических лиц, индивидуальных предпринимателей (добровольное имущественное участие, трудовое участие)</w:t>
            </w:r>
          </w:p>
        </w:tc>
        <w:tc>
          <w:tcPr>
            <w:tcW w:w="4404" w:type="dxa"/>
            <w:tcBorders>
              <w:top w:val="single" w:sz="4" w:space="0" w:color="auto"/>
              <w:left w:val="single" w:sz="4" w:space="0" w:color="auto"/>
              <w:bottom w:val="single" w:sz="4" w:space="0" w:color="auto"/>
              <w:right w:val="single" w:sz="4" w:space="0" w:color="auto"/>
            </w:tcBorders>
          </w:tcPr>
          <w:p w:rsidR="00647392" w:rsidRPr="00A52029" w:rsidRDefault="00647392" w:rsidP="00A52029">
            <w:pPr>
              <w:widowControl w:val="0"/>
              <w:autoSpaceDE w:val="0"/>
              <w:autoSpaceDN w:val="0"/>
              <w:adjustRightInd w:val="0"/>
              <w:jc w:val="center"/>
              <w:rPr>
                <w:sz w:val="28"/>
                <w:szCs w:val="28"/>
                <w:lang w:eastAsia="ru-RU"/>
              </w:rPr>
            </w:pPr>
          </w:p>
        </w:tc>
      </w:tr>
    </w:tbl>
    <w:p w:rsidR="00647392" w:rsidRPr="00A52029" w:rsidRDefault="00647392" w:rsidP="00A52029">
      <w:pPr>
        <w:widowControl w:val="0"/>
        <w:autoSpaceDE w:val="0"/>
        <w:autoSpaceDN w:val="0"/>
        <w:adjustRightInd w:val="0"/>
        <w:ind w:firstLine="540"/>
        <w:jc w:val="both"/>
        <w:rPr>
          <w:sz w:val="28"/>
          <w:szCs w:val="28"/>
          <w:lang w:eastAsia="ru-RU"/>
        </w:rPr>
      </w:pPr>
    </w:p>
    <w:p w:rsidR="00647392" w:rsidRPr="00A52029" w:rsidRDefault="00647392" w:rsidP="00A52029">
      <w:pPr>
        <w:widowControl w:val="0"/>
        <w:autoSpaceDE w:val="0"/>
        <w:autoSpaceDN w:val="0"/>
        <w:adjustRightInd w:val="0"/>
        <w:ind w:firstLine="540"/>
        <w:jc w:val="both"/>
        <w:rPr>
          <w:sz w:val="28"/>
          <w:szCs w:val="28"/>
          <w:lang w:eastAsia="ru-RU"/>
        </w:rPr>
      </w:pPr>
      <w:r w:rsidRPr="00A52029">
        <w:rPr>
          <w:sz w:val="28"/>
          <w:szCs w:val="28"/>
          <w:lang w:eastAsia="ru-RU"/>
        </w:rPr>
        <w:t>Инициатор(ы) проекта:_____________________________________________</w:t>
      </w:r>
    </w:p>
    <w:p w:rsidR="00647392" w:rsidRPr="00A52029" w:rsidRDefault="00647392" w:rsidP="00A52029">
      <w:pPr>
        <w:widowControl w:val="0"/>
        <w:autoSpaceDE w:val="0"/>
        <w:autoSpaceDN w:val="0"/>
        <w:adjustRightInd w:val="0"/>
        <w:spacing w:before="240"/>
        <w:ind w:firstLine="540"/>
        <w:jc w:val="both"/>
        <w:rPr>
          <w:sz w:val="28"/>
          <w:szCs w:val="28"/>
          <w:lang w:eastAsia="ru-RU"/>
        </w:rPr>
      </w:pPr>
      <w:r w:rsidRPr="00A52029">
        <w:rPr>
          <w:sz w:val="28"/>
          <w:szCs w:val="28"/>
          <w:lang w:eastAsia="ru-RU"/>
        </w:rPr>
        <w:t>(представитель инициатора) ___________________ Ф.И.О.</w:t>
      </w:r>
    </w:p>
    <w:p w:rsidR="00647392" w:rsidRPr="00A52029" w:rsidRDefault="00647392" w:rsidP="00A52029">
      <w:pPr>
        <w:widowControl w:val="0"/>
        <w:autoSpaceDE w:val="0"/>
        <w:autoSpaceDN w:val="0"/>
        <w:adjustRightInd w:val="0"/>
        <w:spacing w:before="240"/>
        <w:ind w:firstLine="540"/>
        <w:jc w:val="both"/>
        <w:rPr>
          <w:sz w:val="28"/>
          <w:szCs w:val="28"/>
          <w:lang w:eastAsia="ru-RU"/>
        </w:rPr>
      </w:pPr>
      <w:r w:rsidRPr="00A52029">
        <w:rPr>
          <w:sz w:val="28"/>
          <w:szCs w:val="28"/>
          <w:vertAlign w:val="superscript"/>
          <w:lang w:eastAsia="ru-RU"/>
        </w:rPr>
        <w:t>(подпись)</w:t>
      </w:r>
    </w:p>
    <w:p w:rsidR="00647392" w:rsidRPr="00A52029" w:rsidRDefault="00647392" w:rsidP="00A52029">
      <w:pPr>
        <w:widowControl w:val="0"/>
        <w:autoSpaceDE w:val="0"/>
        <w:autoSpaceDN w:val="0"/>
        <w:adjustRightInd w:val="0"/>
        <w:spacing w:before="240"/>
        <w:ind w:firstLine="539"/>
        <w:jc w:val="both"/>
        <w:rPr>
          <w:sz w:val="28"/>
          <w:szCs w:val="28"/>
          <w:lang w:eastAsia="ru-RU"/>
        </w:rPr>
      </w:pPr>
      <w:r w:rsidRPr="00A52029">
        <w:rPr>
          <w:sz w:val="28"/>
          <w:szCs w:val="28"/>
          <w:lang w:eastAsia="ru-RU"/>
        </w:rPr>
        <w:t>Приложения: 1. Расчет и обоснование предполагаемой стоимости инициативного проекта и (или) проектно-сметная (сметная) документация.</w:t>
      </w:r>
    </w:p>
    <w:p w:rsidR="00647392" w:rsidRPr="00A52029" w:rsidRDefault="00647392" w:rsidP="00A52029">
      <w:pPr>
        <w:widowControl w:val="0"/>
        <w:autoSpaceDE w:val="0"/>
        <w:autoSpaceDN w:val="0"/>
        <w:adjustRightInd w:val="0"/>
        <w:spacing w:before="240"/>
        <w:ind w:firstLine="539"/>
        <w:jc w:val="both"/>
        <w:rPr>
          <w:sz w:val="28"/>
          <w:szCs w:val="28"/>
          <w:lang w:eastAsia="ru-RU"/>
        </w:rPr>
      </w:pPr>
      <w:r w:rsidRPr="00A52029">
        <w:rPr>
          <w:sz w:val="28"/>
          <w:szCs w:val="28"/>
          <w:lang w:eastAsia="ru-RU"/>
        </w:rPr>
        <w:t>2. Гарантийное письмо, подписанное инициатором проекта (представителем инициатора), содержащее обязательства по обеспечению инициативных платежей и (или) добровольному имущественному участию и (или) по трудовому участию в реализации инициативного проекта инициаторами проекта.</w:t>
      </w:r>
    </w:p>
    <w:p w:rsidR="00647392" w:rsidRPr="00A52029" w:rsidRDefault="00647392" w:rsidP="00A52029">
      <w:pPr>
        <w:widowControl w:val="0"/>
        <w:autoSpaceDE w:val="0"/>
        <w:autoSpaceDN w:val="0"/>
        <w:adjustRightInd w:val="0"/>
        <w:spacing w:before="240"/>
        <w:ind w:firstLine="539"/>
        <w:jc w:val="both"/>
        <w:rPr>
          <w:sz w:val="28"/>
          <w:szCs w:val="28"/>
          <w:lang w:eastAsia="ru-RU"/>
        </w:rPr>
      </w:pPr>
      <w:r w:rsidRPr="00A52029">
        <w:rPr>
          <w:sz w:val="28"/>
          <w:szCs w:val="28"/>
          <w:lang w:eastAsia="ru-RU"/>
        </w:rPr>
        <w:t>3. Документы, подтверждающие полномочия инициатора проекта: копия паспорта, копия доверенности (в случае необходимости), решение о назначении руководителя, копия устава и другие документы, подтверждающие полномочия.</w:t>
      </w:r>
    </w:p>
    <w:p w:rsidR="00647392" w:rsidRPr="00A52029" w:rsidRDefault="00647392" w:rsidP="00A52029">
      <w:pPr>
        <w:widowControl w:val="0"/>
        <w:autoSpaceDE w:val="0"/>
        <w:autoSpaceDN w:val="0"/>
        <w:adjustRightInd w:val="0"/>
        <w:spacing w:before="240"/>
        <w:ind w:firstLine="539"/>
        <w:jc w:val="both"/>
        <w:rPr>
          <w:sz w:val="28"/>
          <w:szCs w:val="28"/>
          <w:lang w:eastAsia="ru-RU"/>
        </w:rPr>
      </w:pPr>
      <w:r w:rsidRPr="00A52029">
        <w:rPr>
          <w:sz w:val="28"/>
          <w:szCs w:val="28"/>
          <w:lang w:eastAsia="ru-RU"/>
        </w:rPr>
        <w:t>4. Презентационные материалы к инициативному проекту (с использованием средств визуализации инициативного проекта).</w:t>
      </w:r>
    </w:p>
    <w:p w:rsidR="00647392" w:rsidRPr="00A52029" w:rsidRDefault="00647392" w:rsidP="00A52029">
      <w:pPr>
        <w:widowControl w:val="0"/>
        <w:autoSpaceDE w:val="0"/>
        <w:autoSpaceDN w:val="0"/>
        <w:adjustRightInd w:val="0"/>
        <w:spacing w:before="240"/>
        <w:ind w:firstLine="539"/>
        <w:jc w:val="both"/>
        <w:rPr>
          <w:sz w:val="28"/>
          <w:szCs w:val="28"/>
          <w:lang w:eastAsia="ru-RU"/>
        </w:rPr>
      </w:pPr>
      <w:r w:rsidRPr="00A52029">
        <w:rPr>
          <w:sz w:val="28"/>
          <w:szCs w:val="28"/>
          <w:lang w:eastAsia="ru-RU"/>
        </w:rPr>
        <w:t xml:space="preserve">5. </w:t>
      </w:r>
      <w:r>
        <w:rPr>
          <w:sz w:val="28"/>
          <w:szCs w:val="28"/>
          <w:lang w:eastAsia="ru-RU"/>
        </w:rPr>
        <w:t xml:space="preserve"> </w:t>
      </w:r>
      <w:r w:rsidRPr="00A52029">
        <w:rPr>
          <w:sz w:val="28"/>
          <w:szCs w:val="28"/>
          <w:lang w:eastAsia="ru-RU"/>
        </w:rPr>
        <w:t>Дополнительные материалы (чертежи, макеты, графические материалы и другие) при необходимости.</w:t>
      </w:r>
    </w:p>
    <w:p w:rsidR="00647392" w:rsidRPr="00A52029" w:rsidRDefault="00647392" w:rsidP="00A52029">
      <w:pPr>
        <w:widowControl w:val="0"/>
        <w:autoSpaceDE w:val="0"/>
        <w:autoSpaceDN w:val="0"/>
        <w:adjustRightInd w:val="0"/>
        <w:spacing w:before="240"/>
        <w:ind w:firstLine="539"/>
        <w:jc w:val="both"/>
        <w:rPr>
          <w:sz w:val="28"/>
          <w:szCs w:val="28"/>
          <w:lang w:eastAsia="ru-RU"/>
        </w:rPr>
      </w:pPr>
      <w:r w:rsidRPr="00A52029">
        <w:rPr>
          <w:sz w:val="28"/>
          <w:szCs w:val="28"/>
          <w:lang w:eastAsia="ru-RU"/>
        </w:rPr>
        <w:t>6. Согласие на обработку персональных данных инициатора проекта (представителя инициативной группы).</w:t>
      </w:r>
    </w:p>
    <w:p w:rsidR="00647392" w:rsidRPr="00A52029" w:rsidRDefault="00647392" w:rsidP="00A52029">
      <w:pPr>
        <w:widowControl w:val="0"/>
        <w:autoSpaceDE w:val="0"/>
        <w:autoSpaceDN w:val="0"/>
        <w:adjustRightInd w:val="0"/>
        <w:ind w:firstLine="539"/>
        <w:jc w:val="both"/>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tbl>
      <w:tblPr>
        <w:tblW w:w="41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05"/>
      </w:tblGrid>
      <w:tr w:rsidR="00647392" w:rsidRPr="00A52029">
        <w:trPr>
          <w:jc w:val="right"/>
        </w:trPr>
        <w:tc>
          <w:tcPr>
            <w:tcW w:w="4105" w:type="dxa"/>
            <w:tcBorders>
              <w:top w:val="nil"/>
              <w:left w:val="nil"/>
              <w:bottom w:val="nil"/>
              <w:right w:val="nil"/>
            </w:tcBorders>
          </w:tcPr>
          <w:p w:rsidR="00647392" w:rsidRPr="00A52029" w:rsidRDefault="00647392" w:rsidP="00A52029">
            <w:pPr>
              <w:widowControl w:val="0"/>
              <w:autoSpaceDE w:val="0"/>
              <w:autoSpaceDN w:val="0"/>
              <w:adjustRightInd w:val="0"/>
              <w:spacing w:before="240"/>
              <w:jc w:val="center"/>
              <w:rPr>
                <w:sz w:val="28"/>
                <w:szCs w:val="28"/>
                <w:lang w:eastAsia="ru-RU"/>
              </w:rPr>
            </w:pPr>
            <w:r w:rsidRPr="00A52029">
              <w:rPr>
                <w:sz w:val="28"/>
                <w:szCs w:val="28"/>
                <w:lang w:eastAsia="ru-RU"/>
              </w:rPr>
              <w:t>ПРИЛОЖЕНИЕ №2</w:t>
            </w:r>
          </w:p>
          <w:p w:rsidR="00647392" w:rsidRPr="00A52029" w:rsidRDefault="00647392" w:rsidP="00EF4635">
            <w:pPr>
              <w:widowControl w:val="0"/>
              <w:autoSpaceDE w:val="0"/>
              <w:autoSpaceDN w:val="0"/>
              <w:adjustRightInd w:val="0"/>
              <w:spacing w:before="240"/>
              <w:jc w:val="center"/>
              <w:rPr>
                <w:sz w:val="28"/>
                <w:szCs w:val="28"/>
                <w:lang w:eastAsia="ru-RU"/>
              </w:rPr>
            </w:pPr>
            <w:r w:rsidRPr="00A52029">
              <w:rPr>
                <w:sz w:val="28"/>
                <w:szCs w:val="28"/>
                <w:lang w:eastAsia="ru-RU"/>
              </w:rPr>
              <w:t xml:space="preserve">К Порядку выдвижения, внесения, обсуждения, рассмотрения инициативных проектов, а также проведения их конкурсного отбора в </w:t>
            </w:r>
            <w:r>
              <w:rPr>
                <w:sz w:val="28"/>
                <w:szCs w:val="28"/>
                <w:lang w:eastAsia="ru-RU"/>
              </w:rPr>
              <w:t xml:space="preserve">Стародеревянковском </w:t>
            </w:r>
            <w:r w:rsidRPr="00A52029">
              <w:rPr>
                <w:sz w:val="28"/>
                <w:szCs w:val="28"/>
                <w:lang w:eastAsia="ru-RU"/>
              </w:rPr>
              <w:t xml:space="preserve"> сельском поселении Каневского района</w:t>
            </w:r>
          </w:p>
        </w:tc>
      </w:tr>
    </w:tbl>
    <w:p w:rsidR="00647392" w:rsidRPr="00A52029" w:rsidRDefault="00647392" w:rsidP="00A52029">
      <w:pPr>
        <w:widowControl w:val="0"/>
        <w:autoSpaceDE w:val="0"/>
        <w:autoSpaceDN w:val="0"/>
        <w:adjustRightInd w:val="0"/>
        <w:jc w:val="center"/>
        <w:rPr>
          <w:sz w:val="28"/>
          <w:szCs w:val="28"/>
          <w:highlight w:val="yellow"/>
          <w:lang w:eastAsia="ru-RU"/>
        </w:rPr>
      </w:pPr>
    </w:p>
    <w:p w:rsidR="00647392" w:rsidRPr="00A52029" w:rsidRDefault="00647392" w:rsidP="00A52029">
      <w:pPr>
        <w:widowControl w:val="0"/>
        <w:autoSpaceDE w:val="0"/>
        <w:autoSpaceDN w:val="0"/>
        <w:adjustRightInd w:val="0"/>
        <w:jc w:val="center"/>
        <w:rPr>
          <w:sz w:val="28"/>
          <w:szCs w:val="28"/>
          <w:highlight w:val="yellow"/>
          <w:lang w:eastAsia="ru-RU"/>
        </w:rPr>
      </w:pPr>
    </w:p>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Критерии оценки инициативного проекта</w:t>
      </w:r>
    </w:p>
    <w:p w:rsidR="00647392" w:rsidRPr="00A52029" w:rsidRDefault="00647392" w:rsidP="00A52029">
      <w:pPr>
        <w:widowControl w:val="0"/>
        <w:autoSpaceDE w:val="0"/>
        <w:autoSpaceDN w:val="0"/>
        <w:adjustRightInd w:val="0"/>
        <w:ind w:firstLine="540"/>
        <w:jc w:val="both"/>
        <w:rPr>
          <w:sz w:val="28"/>
          <w:szCs w:val="28"/>
          <w:lang w:eastAsia="ru-RU"/>
        </w:rPr>
      </w:pPr>
    </w:p>
    <w:tbl>
      <w:tblPr>
        <w:tblW w:w="0" w:type="auto"/>
        <w:tblInd w:w="2" w:type="dxa"/>
        <w:tblLayout w:type="fixed"/>
        <w:tblCellMar>
          <w:top w:w="102" w:type="dxa"/>
          <w:left w:w="62" w:type="dxa"/>
          <w:bottom w:w="102" w:type="dxa"/>
          <w:right w:w="62" w:type="dxa"/>
        </w:tblCellMar>
        <w:tblLook w:val="0000"/>
      </w:tblPr>
      <w:tblGrid>
        <w:gridCol w:w="999"/>
        <w:gridCol w:w="2412"/>
        <w:gridCol w:w="1706"/>
        <w:gridCol w:w="3289"/>
        <w:gridCol w:w="1283"/>
      </w:tblGrid>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N крите-рия</w:t>
            </w: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Наименование критерия/группы критериев</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Баллы по критерию</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Критерии прохождения конкурсного отбора, (ПКОк)</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1.1.</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Реализация инициативного проекта предусматривает проведение мероприятий, создание (реконструкцию), ремонт, благоустройство объектов, служащих исключительно интересам:</w:t>
            </w:r>
          </w:p>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частной коммерческой деятельности (частные предприятия, бары, рестораны и т.д.);</w:t>
            </w:r>
          </w:p>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религиозных организаций (церквей, мечетей и т.д.);</w:t>
            </w:r>
          </w:p>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отдельных этнических групп</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0</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нет</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1.2.</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 xml:space="preserve">Сумма бюджетных средств </w:t>
            </w:r>
            <w:r>
              <w:rPr>
                <w:sz w:val="28"/>
                <w:szCs w:val="28"/>
                <w:lang w:eastAsia="ru-RU"/>
              </w:rPr>
              <w:t>Стародеревянковского</w:t>
            </w:r>
            <w:r w:rsidRPr="00A52029">
              <w:rPr>
                <w:sz w:val="28"/>
                <w:szCs w:val="28"/>
                <w:lang w:eastAsia="ru-RU"/>
              </w:rPr>
              <w:t xml:space="preserve"> сельского поселения Каневского районапревышает1 500 тыс. руб.</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0</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нет</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w:t>
            </w:r>
          </w:p>
        </w:tc>
      </w:tr>
      <w:tr w:rsidR="00647392" w:rsidRPr="00A52029">
        <w:tc>
          <w:tcPr>
            <w:tcW w:w="5117" w:type="dxa"/>
            <w:gridSpan w:val="3"/>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Итог «Критерии прохождения конкурсного отбора»:</w:t>
            </w:r>
          </w:p>
        </w:tc>
        <w:tc>
          <w:tcPr>
            <w:tcW w:w="4572" w:type="dxa"/>
            <w:gridSpan w:val="2"/>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произведение баллов, присвоенных проекту по каждому из критериев, входящих в группу «Критерии прохождения конкурсного отбора проекта»</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Рейтинговые критерии, (Рк)</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2.1.</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Эффективность реализации инициативного проекта:</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2.1.1.</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Общественная полезность реализации инициативного проекта</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проект оценивается как имеющий высокую социальную, культурную, досуговую и иную общественную полезность для жителей муниципального образования Каневской район:</w:t>
            </w:r>
          </w:p>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способствует формированию активной гражданской позиции, здоровому образу жизни, направлен на воспитание нравственности, толерантности, других социально значимых качеств (мероприятия, акции, форумы);</w:t>
            </w:r>
          </w:p>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направлен на создание, развитие и ремонт муниципальных объектов социальной сферы;</w:t>
            </w:r>
          </w:p>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направлен на создание, развитие и ремонт объектов общественной инфраструктуры, благоустройства, рекреационных зон, точек социального притяжения, мест массового отдыха населения, объектов культурного наследия;</w:t>
            </w:r>
          </w:p>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направлен на строительство (реконструкцию), капитальный ремонт и ремонт автомобильных дорог местного значения</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5</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проект оценивается как не имеющий общественной полезности</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0</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2.1.2.</w:t>
            </w: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Актуальность (острота) проблемы:</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очень высокая - проблема оценивается населением как критическая, решение проблемы необходимо для поддержания и сохранения условий жизнеобеспечения населения</w:t>
            </w:r>
          </w:p>
        </w:tc>
        <w:tc>
          <w:tcPr>
            <w:tcW w:w="1283"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8</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высокая - проблема оценивается населением значительной, отсутствие ее решения будет негативно сказываться на качестве жизни</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7</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средняя - проблема оценивается населением в качестве актуальной, ее решение может привести к улучшению качества жизни</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6</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низкая - не оценивается населением в качестве актуальной, ее решение не ведет к улучшению качества жизни</w:t>
            </w:r>
          </w:p>
        </w:tc>
        <w:tc>
          <w:tcPr>
            <w:tcW w:w="1283"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0</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2.1.3.</w:t>
            </w: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Количество прямых благополучателей от реализации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более 500 человек</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4</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250 до 500 человек</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3</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50 до 250 человек</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до 50 человек</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2.1.4.</w:t>
            </w: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Стоимость инициативного проекта в расчете на одного прямого благополучателя:</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до 250 рублей</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15</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250 рублей до 500 рублей</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14</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500 рублей до 750 рублей</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13</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750 рублей до 1000 рублей</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12</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1000 рублей до 1500 рублей</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11</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1500 рублей до 2000 рублей</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10</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2000 рублей до 2500 рублей</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9</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2500 рублей до 3000 рублей</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8</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3000 рублей до 3500 рублей</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7</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3500 рублей</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6</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2.1.5.</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Необходимость осуществления дополнительных бюджетных расходов в последующих периодах в целях содержания (поддержания) результатов инициативного проекта</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нет</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5</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0</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2.1.6.</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Срок реализации инициативного проекта</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до 1 календарного года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4</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до 2 календарных лет</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3</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до 3 календарных лет</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более 3 календарных лет</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2.1.7.</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«Срок жизни» результатов инициативного проекта</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5 лет</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4</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3 до 5 лет</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3</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1 до 3 лет</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до 1 года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2.2.</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Оригинальность, инновационность инициативного проекта</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2.2.1.</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Оригинальность, необычность идеи инициативного проекта</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5</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нет</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0</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2.2.2.</w:t>
            </w: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Использование инновационных технологий, новых технических решений</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5</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нет</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0</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2.3.</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Качество подготовки документов для участия в конкурсном отборе инициативного проекта</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2.3.1.</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Наличие приложенной к заявке проектно-сметной (сметной) документации (по строительству (реконструкции), капитальному ремонту, ремонту объектов)</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да или необходимость в проектно-сметной (сметной) документации отсутствует</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10</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нет</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0</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2.3.2.</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Наличие приложенных к заявке презентационных материалов</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10</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нет</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0</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2.4.</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Участие общественности в подготовке и реализации инициативного проекта</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2.4.1.</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Уровень софинансирования инициативного проекта гражданами</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20%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5</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15% до 20%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4</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10% до 15%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3</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5% до 10%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до 5% от стоимости инициативного проекта</w:t>
            </w:r>
          </w:p>
        </w:tc>
        <w:tc>
          <w:tcPr>
            <w:tcW w:w="1283"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2.4.2.</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Уровень софинансирования инициативного проекта юридическими лицами, в том числе социально-ориентированными некоммерческими организациями и индивидуальными предпринимателями</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20% стоимости инициативного проекта или софинансирование социально-ориентированными некоммерческими организациями от 5%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5</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15% до 20%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4</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10% до 15%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3</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5% до 10%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до 5% от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2.4.3.</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Уровень имущественного и (или) трудового участия граждан в реализации инициативного проекта</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20%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5</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15% до 20%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4</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10% до 15%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3</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5% до 10% стоимости инициативного проекта</w:t>
            </w:r>
          </w:p>
        </w:tc>
        <w:tc>
          <w:tcPr>
            <w:tcW w:w="1283"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до 5% от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2.4.4.</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Уровень имущественного и (или) трудового участия юридических лиц, в том числе социально-ориентированных некоммерческих организаций и индивидуальных предпринимателей в реализации инициативного проекта</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20% стоимости проекта или трудовое участие социально-ориентированных некоммерческих организаций от 5%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5</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15% до 20%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4</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10% до 15%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3</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5% до 10%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до 5% от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2.4.5.</w:t>
            </w:r>
          </w:p>
        </w:tc>
        <w:tc>
          <w:tcPr>
            <w:tcW w:w="8690" w:type="dxa"/>
            <w:gridSpan w:val="4"/>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Уровень поддержки инициативного проекта населением</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15% от численности населения поселения, на территории которого реализуется инициативный проект</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5</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10% до 15% от численности населения поселения, на территории которого реализуется инициативный проект</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4</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5% до 10% от численности населения поселения, на территории которого реализуется инициативный проект</w:t>
            </w:r>
          </w:p>
        </w:tc>
        <w:tc>
          <w:tcPr>
            <w:tcW w:w="1283"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3</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от 1% до 5% от численности населения поселения, на территории которого реализуется инициативный проект</w:t>
            </w:r>
          </w:p>
        </w:tc>
        <w:tc>
          <w:tcPr>
            <w:tcW w:w="1283" w:type="dxa"/>
            <w:tcBorders>
              <w:top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2</w:t>
            </w:r>
          </w:p>
        </w:tc>
      </w:tr>
      <w:tr w:rsidR="00647392" w:rsidRPr="00A52029">
        <w:tc>
          <w:tcPr>
            <w:tcW w:w="999"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p>
        </w:tc>
        <w:tc>
          <w:tcPr>
            <w:tcW w:w="7407" w:type="dxa"/>
            <w:gridSpan w:val="3"/>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до 1% от численности населения поселения, на территории которого реализуется инициативный проект</w:t>
            </w:r>
          </w:p>
        </w:tc>
        <w:tc>
          <w:tcPr>
            <w:tcW w:w="1283" w:type="dxa"/>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1</w:t>
            </w:r>
          </w:p>
        </w:tc>
      </w:tr>
      <w:tr w:rsidR="00647392" w:rsidRPr="00A52029">
        <w:tc>
          <w:tcPr>
            <w:tcW w:w="3411" w:type="dxa"/>
            <w:gridSpan w:val="2"/>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Итог «Рейтинговые критерии»:</w:t>
            </w:r>
          </w:p>
        </w:tc>
        <w:tc>
          <w:tcPr>
            <w:tcW w:w="6278" w:type="dxa"/>
            <w:gridSpan w:val="3"/>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сумма баллов, присвоенных инициативному проекту по каждому из критериев, входящих в группу «Критерии прохождения конкурсного отбора»</w:t>
            </w:r>
          </w:p>
        </w:tc>
      </w:tr>
      <w:tr w:rsidR="00647392" w:rsidRPr="00A52029">
        <w:tc>
          <w:tcPr>
            <w:tcW w:w="3411" w:type="dxa"/>
            <w:gridSpan w:val="2"/>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Оценка инициативного проекта</w:t>
            </w:r>
          </w:p>
        </w:tc>
        <w:tc>
          <w:tcPr>
            <w:tcW w:w="6278" w:type="dxa"/>
            <w:gridSpan w:val="3"/>
            <w:tcBorders>
              <w:top w:val="single" w:sz="4" w:space="0" w:color="auto"/>
              <w:left w:val="single" w:sz="4" w:space="0" w:color="auto"/>
              <w:bottom w:val="single" w:sz="4" w:space="0" w:color="auto"/>
              <w:right w:val="single" w:sz="4" w:space="0" w:color="auto"/>
            </w:tcBorders>
            <w:vAlign w:val="center"/>
          </w:tcPr>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итог «Критерии прохождения конкурсного отбора», итог «Рейтинговые критерии»</w:t>
            </w:r>
          </w:p>
        </w:tc>
      </w:tr>
    </w:tbl>
    <w:p w:rsidR="00647392" w:rsidRPr="00A52029" w:rsidRDefault="00647392" w:rsidP="00A52029">
      <w:pPr>
        <w:widowControl w:val="0"/>
        <w:autoSpaceDE w:val="0"/>
        <w:autoSpaceDN w:val="0"/>
        <w:adjustRightInd w:val="0"/>
        <w:ind w:firstLine="540"/>
        <w:jc w:val="both"/>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Default="00647392" w:rsidP="00A52029">
      <w:pPr>
        <w:widowControl w:val="0"/>
        <w:autoSpaceDE w:val="0"/>
        <w:autoSpaceDN w:val="0"/>
        <w:adjustRightInd w:val="0"/>
        <w:jc w:val="right"/>
        <w:rPr>
          <w:sz w:val="28"/>
          <w:szCs w:val="28"/>
          <w:highlight w:val="yellow"/>
          <w:lang w:eastAsia="ru-RU"/>
        </w:rPr>
      </w:pPr>
    </w:p>
    <w:p w:rsidR="00647392" w:rsidRDefault="00647392" w:rsidP="00A52029">
      <w:pPr>
        <w:widowControl w:val="0"/>
        <w:autoSpaceDE w:val="0"/>
        <w:autoSpaceDN w:val="0"/>
        <w:adjustRightInd w:val="0"/>
        <w:jc w:val="right"/>
        <w:rPr>
          <w:sz w:val="28"/>
          <w:szCs w:val="28"/>
          <w:highlight w:val="yellow"/>
          <w:lang w:eastAsia="ru-RU"/>
        </w:rPr>
      </w:pPr>
    </w:p>
    <w:p w:rsidR="00647392" w:rsidRDefault="00647392" w:rsidP="00A52029">
      <w:pPr>
        <w:widowControl w:val="0"/>
        <w:autoSpaceDE w:val="0"/>
        <w:autoSpaceDN w:val="0"/>
        <w:adjustRightInd w:val="0"/>
        <w:jc w:val="right"/>
        <w:rPr>
          <w:sz w:val="28"/>
          <w:szCs w:val="28"/>
          <w:highlight w:val="yellow"/>
          <w:lang w:eastAsia="ru-RU"/>
        </w:rPr>
      </w:pPr>
    </w:p>
    <w:p w:rsidR="00647392" w:rsidRDefault="00647392" w:rsidP="00A52029">
      <w:pPr>
        <w:widowControl w:val="0"/>
        <w:autoSpaceDE w:val="0"/>
        <w:autoSpaceDN w:val="0"/>
        <w:adjustRightInd w:val="0"/>
        <w:jc w:val="right"/>
        <w:rPr>
          <w:sz w:val="28"/>
          <w:szCs w:val="28"/>
          <w:highlight w:val="yellow"/>
          <w:lang w:eastAsia="ru-RU"/>
        </w:rPr>
      </w:pPr>
    </w:p>
    <w:p w:rsidR="00647392" w:rsidRDefault="00647392" w:rsidP="00A52029">
      <w:pPr>
        <w:widowControl w:val="0"/>
        <w:autoSpaceDE w:val="0"/>
        <w:autoSpaceDN w:val="0"/>
        <w:adjustRightInd w:val="0"/>
        <w:jc w:val="right"/>
        <w:rPr>
          <w:sz w:val="28"/>
          <w:szCs w:val="28"/>
          <w:highlight w:val="yellow"/>
          <w:lang w:eastAsia="ru-RU"/>
        </w:rPr>
      </w:pPr>
    </w:p>
    <w:p w:rsidR="00647392" w:rsidRDefault="00647392" w:rsidP="00A52029">
      <w:pPr>
        <w:widowControl w:val="0"/>
        <w:autoSpaceDE w:val="0"/>
        <w:autoSpaceDN w:val="0"/>
        <w:adjustRightInd w:val="0"/>
        <w:jc w:val="right"/>
        <w:rPr>
          <w:sz w:val="28"/>
          <w:szCs w:val="28"/>
          <w:highlight w:val="yellow"/>
          <w:lang w:eastAsia="ru-RU"/>
        </w:rPr>
      </w:pPr>
    </w:p>
    <w:p w:rsidR="00647392" w:rsidRDefault="00647392" w:rsidP="00A52029">
      <w:pPr>
        <w:widowControl w:val="0"/>
        <w:autoSpaceDE w:val="0"/>
        <w:autoSpaceDN w:val="0"/>
        <w:adjustRightInd w:val="0"/>
        <w:jc w:val="right"/>
        <w:rPr>
          <w:sz w:val="28"/>
          <w:szCs w:val="28"/>
          <w:highlight w:val="yellow"/>
          <w:lang w:eastAsia="ru-RU"/>
        </w:rPr>
      </w:pPr>
    </w:p>
    <w:p w:rsidR="00647392" w:rsidRDefault="00647392" w:rsidP="00A52029">
      <w:pPr>
        <w:widowControl w:val="0"/>
        <w:autoSpaceDE w:val="0"/>
        <w:autoSpaceDN w:val="0"/>
        <w:adjustRightInd w:val="0"/>
        <w:jc w:val="right"/>
        <w:rPr>
          <w:sz w:val="28"/>
          <w:szCs w:val="28"/>
          <w:highlight w:val="yellow"/>
          <w:lang w:eastAsia="ru-RU"/>
        </w:rPr>
      </w:pPr>
    </w:p>
    <w:p w:rsidR="00647392" w:rsidRDefault="00647392" w:rsidP="00A52029">
      <w:pPr>
        <w:widowControl w:val="0"/>
        <w:autoSpaceDE w:val="0"/>
        <w:autoSpaceDN w:val="0"/>
        <w:adjustRightInd w:val="0"/>
        <w:jc w:val="right"/>
        <w:rPr>
          <w:sz w:val="28"/>
          <w:szCs w:val="28"/>
          <w:highlight w:val="yellow"/>
          <w:lang w:eastAsia="ru-RU"/>
        </w:rPr>
      </w:pPr>
    </w:p>
    <w:p w:rsidR="00647392" w:rsidRDefault="00647392" w:rsidP="00A52029">
      <w:pPr>
        <w:widowControl w:val="0"/>
        <w:autoSpaceDE w:val="0"/>
        <w:autoSpaceDN w:val="0"/>
        <w:adjustRightInd w:val="0"/>
        <w:jc w:val="right"/>
        <w:rPr>
          <w:sz w:val="28"/>
          <w:szCs w:val="28"/>
          <w:highlight w:val="yellow"/>
          <w:lang w:eastAsia="ru-RU"/>
        </w:rPr>
      </w:pPr>
    </w:p>
    <w:p w:rsidR="00647392"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p w:rsidR="00647392" w:rsidRPr="00A52029" w:rsidRDefault="00647392" w:rsidP="00A52029">
      <w:pPr>
        <w:widowControl w:val="0"/>
        <w:autoSpaceDE w:val="0"/>
        <w:autoSpaceDN w:val="0"/>
        <w:adjustRightInd w:val="0"/>
        <w:jc w:val="right"/>
        <w:rPr>
          <w:sz w:val="28"/>
          <w:szCs w:val="28"/>
          <w:highlight w:val="yellow"/>
          <w:lang w:eastAsia="ru-RU"/>
        </w:rPr>
      </w:pPr>
    </w:p>
    <w:tbl>
      <w:tblPr>
        <w:tblW w:w="41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05"/>
      </w:tblGrid>
      <w:tr w:rsidR="00647392" w:rsidRPr="00A52029">
        <w:trPr>
          <w:jc w:val="right"/>
        </w:trPr>
        <w:tc>
          <w:tcPr>
            <w:tcW w:w="4105" w:type="dxa"/>
            <w:tcBorders>
              <w:top w:val="nil"/>
              <w:left w:val="nil"/>
              <w:bottom w:val="nil"/>
              <w:right w:val="nil"/>
            </w:tcBorders>
          </w:tcPr>
          <w:p w:rsidR="00647392" w:rsidRPr="00A52029" w:rsidRDefault="00647392" w:rsidP="00A52029">
            <w:pPr>
              <w:widowControl w:val="0"/>
              <w:autoSpaceDE w:val="0"/>
              <w:autoSpaceDN w:val="0"/>
              <w:adjustRightInd w:val="0"/>
              <w:spacing w:before="240"/>
              <w:jc w:val="center"/>
              <w:rPr>
                <w:sz w:val="28"/>
                <w:szCs w:val="28"/>
                <w:lang w:eastAsia="ru-RU"/>
              </w:rPr>
            </w:pPr>
            <w:r w:rsidRPr="00A52029">
              <w:rPr>
                <w:sz w:val="28"/>
                <w:szCs w:val="28"/>
                <w:lang w:eastAsia="ru-RU"/>
              </w:rPr>
              <w:t>ПРИЛОЖЕНИЕ №3</w:t>
            </w:r>
          </w:p>
          <w:p w:rsidR="00647392" w:rsidRPr="00A52029" w:rsidRDefault="00647392" w:rsidP="00EF4635">
            <w:pPr>
              <w:widowControl w:val="0"/>
              <w:autoSpaceDE w:val="0"/>
              <w:autoSpaceDN w:val="0"/>
              <w:adjustRightInd w:val="0"/>
              <w:spacing w:before="240"/>
              <w:jc w:val="center"/>
              <w:rPr>
                <w:sz w:val="28"/>
                <w:szCs w:val="28"/>
                <w:lang w:eastAsia="ru-RU"/>
              </w:rPr>
            </w:pPr>
            <w:r w:rsidRPr="00A52029">
              <w:rPr>
                <w:sz w:val="28"/>
                <w:szCs w:val="28"/>
                <w:lang w:eastAsia="ru-RU"/>
              </w:rPr>
              <w:t xml:space="preserve">К Порядку выдвижения, внесения, обсуждения, рассмотрения инициативных проектов, а также проведения их конкурсного отбора в </w:t>
            </w:r>
            <w:r>
              <w:rPr>
                <w:sz w:val="28"/>
                <w:szCs w:val="28"/>
                <w:lang w:eastAsia="ru-RU"/>
              </w:rPr>
              <w:t>Стародеревянковском</w:t>
            </w:r>
            <w:r w:rsidRPr="00A52029">
              <w:rPr>
                <w:sz w:val="28"/>
                <w:szCs w:val="28"/>
                <w:lang w:eastAsia="ru-RU"/>
              </w:rPr>
              <w:t xml:space="preserve"> сельском поселении Каневского района</w:t>
            </w:r>
          </w:p>
        </w:tc>
      </w:tr>
    </w:tbl>
    <w:p w:rsidR="00647392" w:rsidRPr="00A52029" w:rsidRDefault="00647392" w:rsidP="00A52029">
      <w:pPr>
        <w:widowControl w:val="0"/>
        <w:autoSpaceDE w:val="0"/>
        <w:autoSpaceDN w:val="0"/>
        <w:adjustRightInd w:val="0"/>
        <w:ind w:firstLine="540"/>
        <w:jc w:val="both"/>
        <w:rPr>
          <w:sz w:val="28"/>
          <w:szCs w:val="28"/>
          <w:highlight w:val="yellow"/>
          <w:lang w:eastAsia="ru-RU"/>
        </w:rPr>
      </w:pPr>
    </w:p>
    <w:p w:rsidR="00647392" w:rsidRPr="00A52029" w:rsidRDefault="00647392" w:rsidP="00A52029">
      <w:pPr>
        <w:widowControl w:val="0"/>
        <w:autoSpaceDE w:val="0"/>
        <w:autoSpaceDN w:val="0"/>
        <w:adjustRightInd w:val="0"/>
        <w:jc w:val="center"/>
        <w:rPr>
          <w:sz w:val="28"/>
          <w:szCs w:val="28"/>
          <w:lang w:eastAsia="ru-RU"/>
        </w:rPr>
      </w:pPr>
      <w:r w:rsidRPr="00A52029">
        <w:rPr>
          <w:sz w:val="28"/>
          <w:szCs w:val="28"/>
          <w:lang w:eastAsia="ru-RU"/>
        </w:rPr>
        <w:t>Согласие на обработку персональных данных</w:t>
      </w:r>
    </w:p>
    <w:p w:rsidR="00647392" w:rsidRPr="00A52029" w:rsidRDefault="00647392" w:rsidP="00A52029">
      <w:pPr>
        <w:widowControl w:val="0"/>
        <w:autoSpaceDE w:val="0"/>
        <w:autoSpaceDN w:val="0"/>
        <w:adjustRightInd w:val="0"/>
        <w:ind w:firstLine="540"/>
        <w:jc w:val="both"/>
        <w:rPr>
          <w:sz w:val="28"/>
          <w:szCs w:val="28"/>
          <w:lang w:eastAsia="ru-RU"/>
        </w:rPr>
      </w:pPr>
    </w:p>
    <w:p w:rsidR="00647392" w:rsidRPr="00A52029" w:rsidRDefault="00647392" w:rsidP="00A52029">
      <w:pPr>
        <w:widowControl w:val="0"/>
        <w:autoSpaceDE w:val="0"/>
        <w:autoSpaceDN w:val="0"/>
        <w:adjustRightInd w:val="0"/>
        <w:ind w:firstLine="540"/>
        <w:jc w:val="both"/>
        <w:rPr>
          <w:sz w:val="28"/>
          <w:szCs w:val="28"/>
          <w:lang w:eastAsia="ru-RU"/>
        </w:rPr>
      </w:pPr>
      <w:r w:rsidRPr="00A52029">
        <w:rPr>
          <w:sz w:val="28"/>
          <w:szCs w:val="28"/>
          <w:lang w:eastAsia="ru-RU"/>
        </w:rPr>
        <w:t>_________________________</w:t>
      </w:r>
    </w:p>
    <w:p w:rsidR="00647392" w:rsidRPr="00A52029" w:rsidRDefault="00647392" w:rsidP="00A52029">
      <w:pPr>
        <w:widowControl w:val="0"/>
        <w:autoSpaceDE w:val="0"/>
        <w:autoSpaceDN w:val="0"/>
        <w:adjustRightInd w:val="0"/>
        <w:ind w:firstLine="540"/>
        <w:jc w:val="both"/>
        <w:rPr>
          <w:sz w:val="28"/>
          <w:szCs w:val="28"/>
          <w:lang w:eastAsia="ru-RU"/>
        </w:rPr>
      </w:pPr>
      <w:r w:rsidRPr="00A52029">
        <w:rPr>
          <w:sz w:val="28"/>
          <w:szCs w:val="28"/>
          <w:vertAlign w:val="subscript"/>
          <w:lang w:eastAsia="ru-RU"/>
        </w:rPr>
        <w:t>(место подачи инициативного проекта)</w:t>
      </w:r>
    </w:p>
    <w:p w:rsidR="00647392" w:rsidRPr="00A52029" w:rsidRDefault="00647392" w:rsidP="00A52029">
      <w:pPr>
        <w:widowControl w:val="0"/>
        <w:autoSpaceDE w:val="0"/>
        <w:autoSpaceDN w:val="0"/>
        <w:adjustRightInd w:val="0"/>
        <w:ind w:firstLine="540"/>
        <w:jc w:val="both"/>
        <w:rPr>
          <w:sz w:val="28"/>
          <w:szCs w:val="28"/>
          <w:lang w:eastAsia="ru-RU"/>
        </w:rPr>
      </w:pPr>
    </w:p>
    <w:p w:rsidR="00647392" w:rsidRPr="00A52029" w:rsidRDefault="00647392" w:rsidP="00A52029">
      <w:pPr>
        <w:widowControl w:val="0"/>
        <w:autoSpaceDE w:val="0"/>
        <w:autoSpaceDN w:val="0"/>
        <w:adjustRightInd w:val="0"/>
        <w:ind w:firstLine="540"/>
        <w:jc w:val="both"/>
        <w:rPr>
          <w:sz w:val="28"/>
          <w:szCs w:val="28"/>
          <w:lang w:eastAsia="ru-RU"/>
        </w:rPr>
      </w:pPr>
      <w:r w:rsidRPr="00A52029">
        <w:rPr>
          <w:sz w:val="28"/>
          <w:szCs w:val="28"/>
          <w:lang w:eastAsia="ru-RU"/>
        </w:rPr>
        <w:t>«___» ________ 20__ г.</w:t>
      </w:r>
    </w:p>
    <w:p w:rsidR="00647392" w:rsidRPr="00A52029" w:rsidRDefault="00647392" w:rsidP="00A52029">
      <w:pPr>
        <w:widowControl w:val="0"/>
        <w:autoSpaceDE w:val="0"/>
        <w:autoSpaceDN w:val="0"/>
        <w:adjustRightInd w:val="0"/>
        <w:ind w:firstLine="540"/>
        <w:jc w:val="both"/>
        <w:rPr>
          <w:sz w:val="28"/>
          <w:szCs w:val="28"/>
          <w:lang w:eastAsia="ru-RU"/>
        </w:rPr>
      </w:pPr>
    </w:p>
    <w:p w:rsidR="00647392" w:rsidRPr="00A52029" w:rsidRDefault="00647392" w:rsidP="00A52029">
      <w:pPr>
        <w:widowControl w:val="0"/>
        <w:autoSpaceDE w:val="0"/>
        <w:autoSpaceDN w:val="0"/>
        <w:adjustRightInd w:val="0"/>
        <w:ind w:firstLine="540"/>
        <w:jc w:val="both"/>
        <w:rPr>
          <w:sz w:val="28"/>
          <w:szCs w:val="28"/>
          <w:lang w:eastAsia="ru-RU"/>
        </w:rPr>
      </w:pPr>
      <w:r w:rsidRPr="00A52029">
        <w:rPr>
          <w:sz w:val="28"/>
          <w:szCs w:val="28"/>
          <w:lang w:eastAsia="ru-RU"/>
        </w:rPr>
        <w:t>Я, ______________________________________________________________,</w:t>
      </w:r>
    </w:p>
    <w:p w:rsidR="00647392" w:rsidRPr="00A52029" w:rsidRDefault="00647392" w:rsidP="00A52029">
      <w:pPr>
        <w:widowControl w:val="0"/>
        <w:autoSpaceDE w:val="0"/>
        <w:autoSpaceDN w:val="0"/>
        <w:adjustRightInd w:val="0"/>
        <w:spacing w:before="240"/>
        <w:jc w:val="center"/>
        <w:rPr>
          <w:sz w:val="28"/>
          <w:szCs w:val="28"/>
          <w:lang w:eastAsia="ru-RU"/>
        </w:rPr>
      </w:pPr>
      <w:r w:rsidRPr="00A52029">
        <w:rPr>
          <w:sz w:val="28"/>
          <w:szCs w:val="28"/>
          <w:vertAlign w:val="superscript"/>
          <w:lang w:eastAsia="ru-RU"/>
        </w:rPr>
        <w:t>(фамилия, имя, отчество)</w:t>
      </w:r>
    </w:p>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зарегистрированный (ая) по адресу:______________________________________</w:t>
      </w:r>
    </w:p>
    <w:p w:rsidR="00647392" w:rsidRPr="00A52029" w:rsidRDefault="00647392" w:rsidP="00A52029">
      <w:pPr>
        <w:widowControl w:val="0"/>
        <w:autoSpaceDE w:val="0"/>
        <w:autoSpaceDN w:val="0"/>
        <w:adjustRightInd w:val="0"/>
        <w:spacing w:before="240"/>
        <w:jc w:val="both"/>
        <w:rPr>
          <w:sz w:val="28"/>
          <w:szCs w:val="28"/>
          <w:lang w:eastAsia="ru-RU"/>
        </w:rPr>
      </w:pPr>
      <w:r w:rsidRPr="00A52029">
        <w:rPr>
          <w:sz w:val="28"/>
          <w:szCs w:val="28"/>
          <w:lang w:eastAsia="ru-RU"/>
        </w:rPr>
        <w:t>____________________________________________________________________, серия ______________ N ________ выдан ________________________________,</w:t>
      </w:r>
    </w:p>
    <w:p w:rsidR="00647392" w:rsidRPr="00A52029" w:rsidRDefault="00647392" w:rsidP="00A52029">
      <w:pPr>
        <w:widowControl w:val="0"/>
        <w:autoSpaceDE w:val="0"/>
        <w:autoSpaceDN w:val="0"/>
        <w:adjustRightInd w:val="0"/>
        <w:spacing w:before="240"/>
        <w:ind w:firstLine="540"/>
        <w:jc w:val="both"/>
        <w:rPr>
          <w:sz w:val="28"/>
          <w:szCs w:val="28"/>
          <w:lang w:eastAsia="ru-RU"/>
        </w:rPr>
      </w:pPr>
      <w:r w:rsidRPr="00A52029">
        <w:rPr>
          <w:sz w:val="28"/>
          <w:szCs w:val="28"/>
          <w:vertAlign w:val="superscript"/>
          <w:lang w:eastAsia="ru-RU"/>
        </w:rPr>
        <w:t>(документа, удостоверяющего личность) (дата)</w:t>
      </w:r>
    </w:p>
    <w:p w:rsidR="00647392" w:rsidRPr="00A52029" w:rsidRDefault="00647392" w:rsidP="00A52029">
      <w:pPr>
        <w:widowControl w:val="0"/>
        <w:autoSpaceDE w:val="0"/>
        <w:autoSpaceDN w:val="0"/>
        <w:adjustRightInd w:val="0"/>
        <w:spacing w:before="240"/>
        <w:jc w:val="both"/>
        <w:rPr>
          <w:sz w:val="28"/>
          <w:szCs w:val="28"/>
          <w:lang w:eastAsia="ru-RU"/>
        </w:rPr>
      </w:pPr>
      <w:r w:rsidRPr="00A52029">
        <w:rPr>
          <w:sz w:val="28"/>
          <w:szCs w:val="28"/>
          <w:lang w:eastAsia="ru-RU"/>
        </w:rPr>
        <w:t>____________________________________________________________________,</w:t>
      </w:r>
    </w:p>
    <w:p w:rsidR="00647392" w:rsidRPr="00A52029" w:rsidRDefault="00647392" w:rsidP="00A52029">
      <w:pPr>
        <w:widowControl w:val="0"/>
        <w:autoSpaceDE w:val="0"/>
        <w:autoSpaceDN w:val="0"/>
        <w:adjustRightInd w:val="0"/>
        <w:spacing w:before="240"/>
        <w:jc w:val="center"/>
        <w:rPr>
          <w:sz w:val="28"/>
          <w:szCs w:val="28"/>
          <w:lang w:eastAsia="ru-RU"/>
        </w:rPr>
      </w:pPr>
      <w:r w:rsidRPr="00A52029">
        <w:rPr>
          <w:sz w:val="28"/>
          <w:szCs w:val="28"/>
          <w:vertAlign w:val="superscript"/>
          <w:lang w:eastAsia="ru-RU"/>
        </w:rPr>
        <w:t>(орган, выдавший документ, удостоверяющий личность)</w:t>
      </w:r>
    </w:p>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в соответствии со статьей 9 Федерального закона от 27 июля 2006 года N 152-ФЗ «О персональных данных» настоящим даю свое согласие:</w:t>
      </w:r>
    </w:p>
    <w:p w:rsidR="00647392" w:rsidRPr="00A52029" w:rsidRDefault="00647392" w:rsidP="00A52029">
      <w:pPr>
        <w:widowControl w:val="0"/>
        <w:autoSpaceDE w:val="0"/>
        <w:autoSpaceDN w:val="0"/>
        <w:adjustRightInd w:val="0"/>
        <w:spacing w:before="240"/>
        <w:ind w:firstLine="540"/>
        <w:jc w:val="both"/>
        <w:rPr>
          <w:sz w:val="28"/>
          <w:szCs w:val="28"/>
          <w:lang w:eastAsia="ru-RU"/>
        </w:rPr>
      </w:pPr>
      <w:r w:rsidRPr="00A52029">
        <w:rPr>
          <w:sz w:val="28"/>
          <w:szCs w:val="28"/>
          <w:lang w:eastAsia="ru-RU"/>
        </w:rPr>
        <w:t xml:space="preserve">1. На обработку моих персональных данных оператору персональных данных: администрации </w:t>
      </w:r>
      <w:r>
        <w:rPr>
          <w:sz w:val="28"/>
          <w:szCs w:val="28"/>
          <w:lang w:eastAsia="ru-RU"/>
        </w:rPr>
        <w:t>Стародеревянковского</w:t>
      </w:r>
      <w:r w:rsidRPr="00A52029">
        <w:rPr>
          <w:sz w:val="28"/>
          <w:szCs w:val="28"/>
          <w:lang w:eastAsia="ru-RU"/>
        </w:rPr>
        <w:t xml:space="preserve"> сельского поселения Каневского района, находящейся по адресу: 35372</w:t>
      </w:r>
      <w:r>
        <w:rPr>
          <w:sz w:val="28"/>
          <w:szCs w:val="28"/>
          <w:lang w:eastAsia="ru-RU"/>
        </w:rPr>
        <w:t>0</w:t>
      </w:r>
      <w:r w:rsidRPr="00A52029">
        <w:rPr>
          <w:sz w:val="28"/>
          <w:szCs w:val="28"/>
          <w:lang w:eastAsia="ru-RU"/>
        </w:rPr>
        <w:t xml:space="preserve">, Краснодарский край, Каневской район, </w:t>
      </w:r>
      <w:r>
        <w:rPr>
          <w:sz w:val="28"/>
          <w:szCs w:val="28"/>
          <w:lang w:eastAsia="ru-RU"/>
        </w:rPr>
        <w:t>ст.Стародеревянковская</w:t>
      </w:r>
      <w:r w:rsidRPr="00A52029">
        <w:rPr>
          <w:sz w:val="28"/>
          <w:szCs w:val="28"/>
          <w:lang w:eastAsia="ru-RU"/>
        </w:rPr>
        <w:t xml:space="preserve">, ул. Красная, </w:t>
      </w:r>
      <w:r>
        <w:rPr>
          <w:sz w:val="28"/>
          <w:szCs w:val="28"/>
          <w:lang w:eastAsia="ru-RU"/>
        </w:rPr>
        <w:t>13</w:t>
      </w:r>
      <w:r w:rsidRPr="00A52029">
        <w:rPr>
          <w:sz w:val="28"/>
          <w:szCs w:val="28"/>
          <w:lang w:eastAsia="ru-RU"/>
        </w:rPr>
        <w:t>2,: фамилия, имя, отчество, документ, подтверждающий полномочия инициатора проекта, номер контактного телефона, электронный адрес.</w:t>
      </w:r>
    </w:p>
    <w:p w:rsidR="00647392" w:rsidRPr="00A52029" w:rsidRDefault="00647392" w:rsidP="00A52029">
      <w:pPr>
        <w:widowControl w:val="0"/>
        <w:autoSpaceDE w:val="0"/>
        <w:autoSpaceDN w:val="0"/>
        <w:adjustRightInd w:val="0"/>
        <w:spacing w:before="240"/>
        <w:ind w:firstLine="540"/>
        <w:jc w:val="both"/>
        <w:rPr>
          <w:sz w:val="28"/>
          <w:szCs w:val="28"/>
          <w:lang w:eastAsia="ru-RU"/>
        </w:rPr>
      </w:pPr>
      <w:r w:rsidRPr="00A52029">
        <w:rPr>
          <w:sz w:val="28"/>
          <w:szCs w:val="28"/>
          <w:lang w:eastAsia="ru-RU"/>
        </w:rPr>
        <w:t>Обработка персональных данных осуществляется оператором персональных данных в целях рассмотрения представленного мною проекта инициативного бюджетирования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w:t>
      </w:r>
    </w:p>
    <w:p w:rsidR="00647392" w:rsidRPr="00A52029" w:rsidRDefault="00647392" w:rsidP="00A52029">
      <w:pPr>
        <w:widowControl w:val="0"/>
        <w:autoSpaceDE w:val="0"/>
        <w:autoSpaceDN w:val="0"/>
        <w:adjustRightInd w:val="0"/>
        <w:spacing w:before="240"/>
        <w:ind w:firstLine="540"/>
        <w:jc w:val="both"/>
        <w:rPr>
          <w:sz w:val="28"/>
          <w:szCs w:val="28"/>
          <w:lang w:eastAsia="ru-RU"/>
        </w:rPr>
      </w:pPr>
      <w:r w:rsidRPr="00A52029">
        <w:rPr>
          <w:sz w:val="28"/>
          <w:szCs w:val="28"/>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647392" w:rsidRPr="00A52029" w:rsidRDefault="00647392" w:rsidP="00A52029">
      <w:pPr>
        <w:widowControl w:val="0"/>
        <w:autoSpaceDE w:val="0"/>
        <w:autoSpaceDN w:val="0"/>
        <w:adjustRightInd w:val="0"/>
        <w:spacing w:before="240"/>
        <w:ind w:firstLine="540"/>
        <w:jc w:val="both"/>
        <w:rPr>
          <w:sz w:val="28"/>
          <w:szCs w:val="28"/>
          <w:lang w:eastAsia="ru-RU"/>
        </w:rPr>
      </w:pPr>
      <w:r w:rsidRPr="00A52029">
        <w:rPr>
          <w:sz w:val="28"/>
          <w:szCs w:val="28"/>
          <w:lang w:eastAsia="ru-RU"/>
        </w:rPr>
        <w:t>Доступ к моим персональным данным могут получать муниципальные служащие администрации Красногвардейского сельского поселения Каневского района только в случае служебной необходимости, в объеме, требуемом для исполнения ими своих обязательств.</w:t>
      </w:r>
    </w:p>
    <w:p w:rsidR="00647392" w:rsidRPr="00A52029" w:rsidRDefault="00647392" w:rsidP="00A52029">
      <w:pPr>
        <w:widowControl w:val="0"/>
        <w:autoSpaceDE w:val="0"/>
        <w:autoSpaceDN w:val="0"/>
        <w:adjustRightInd w:val="0"/>
        <w:spacing w:before="240"/>
        <w:ind w:firstLine="540"/>
        <w:jc w:val="both"/>
        <w:rPr>
          <w:sz w:val="28"/>
          <w:szCs w:val="28"/>
          <w:lang w:eastAsia="ru-RU"/>
        </w:rPr>
      </w:pPr>
      <w:r w:rsidRPr="00A52029">
        <w:rPr>
          <w:sz w:val="28"/>
          <w:szCs w:val="28"/>
          <w:lang w:eastAsia="ru-RU"/>
        </w:rPr>
        <w:t>Администрация</w:t>
      </w:r>
      <w:r>
        <w:rPr>
          <w:sz w:val="28"/>
          <w:szCs w:val="28"/>
          <w:lang w:eastAsia="ru-RU"/>
        </w:rPr>
        <w:t xml:space="preserve"> Стародеревянковского</w:t>
      </w:r>
      <w:r w:rsidRPr="00A52029">
        <w:rPr>
          <w:sz w:val="28"/>
          <w:szCs w:val="28"/>
          <w:lang w:eastAsia="ru-RU"/>
        </w:rPr>
        <w:t xml:space="preserve"> сельского поселения Каневского района не раскрывае</w:t>
      </w:r>
      <w:bookmarkStart w:id="0" w:name="_GoBack"/>
      <w:bookmarkEnd w:id="0"/>
      <w:r w:rsidRPr="00A52029">
        <w:rPr>
          <w:sz w:val="28"/>
          <w:szCs w:val="28"/>
          <w:lang w:eastAsia="ru-RU"/>
        </w:rPr>
        <w:t>т персональные данные граждан третьим лицам, за исключением случаев, прямо предусмотренных действующим законодательством.</w:t>
      </w:r>
    </w:p>
    <w:p w:rsidR="00647392" w:rsidRPr="00A52029" w:rsidRDefault="00647392" w:rsidP="00A52029">
      <w:pPr>
        <w:widowControl w:val="0"/>
        <w:autoSpaceDE w:val="0"/>
        <w:autoSpaceDN w:val="0"/>
        <w:adjustRightInd w:val="0"/>
        <w:spacing w:before="240"/>
        <w:ind w:firstLine="540"/>
        <w:jc w:val="both"/>
        <w:rPr>
          <w:sz w:val="28"/>
          <w:szCs w:val="28"/>
          <w:lang w:eastAsia="ru-RU"/>
        </w:rPr>
      </w:pPr>
      <w:r w:rsidRPr="00A52029">
        <w:rPr>
          <w:sz w:val="28"/>
          <w:szCs w:val="28"/>
          <w:lang w:eastAsia="ru-RU"/>
        </w:rPr>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rsidR="00647392" w:rsidRPr="00A52029" w:rsidRDefault="00647392" w:rsidP="00A52029">
      <w:pPr>
        <w:widowControl w:val="0"/>
        <w:autoSpaceDE w:val="0"/>
        <w:autoSpaceDN w:val="0"/>
        <w:adjustRightInd w:val="0"/>
        <w:spacing w:before="240"/>
        <w:ind w:firstLine="540"/>
        <w:jc w:val="both"/>
        <w:rPr>
          <w:sz w:val="28"/>
          <w:szCs w:val="28"/>
          <w:lang w:eastAsia="ru-RU"/>
        </w:rPr>
      </w:pPr>
      <w:r w:rsidRPr="00A52029">
        <w:rPr>
          <w:sz w:val="28"/>
          <w:szCs w:val="28"/>
          <w:lang w:eastAsia="ru-RU"/>
        </w:rPr>
        <w:t>Согласие на обработку персональных данных может быть отозвано.</w:t>
      </w:r>
    </w:p>
    <w:p w:rsidR="00647392" w:rsidRPr="00A52029" w:rsidRDefault="00647392" w:rsidP="00A52029">
      <w:pPr>
        <w:widowControl w:val="0"/>
        <w:autoSpaceDE w:val="0"/>
        <w:autoSpaceDN w:val="0"/>
        <w:adjustRightInd w:val="0"/>
        <w:ind w:firstLine="540"/>
        <w:jc w:val="both"/>
        <w:rPr>
          <w:sz w:val="28"/>
          <w:szCs w:val="28"/>
          <w:lang w:eastAsia="ru-RU"/>
        </w:rPr>
      </w:pPr>
    </w:p>
    <w:p w:rsidR="00647392" w:rsidRPr="00A52029" w:rsidRDefault="00647392" w:rsidP="00A52029">
      <w:pPr>
        <w:widowControl w:val="0"/>
        <w:autoSpaceDE w:val="0"/>
        <w:autoSpaceDN w:val="0"/>
        <w:adjustRightInd w:val="0"/>
        <w:jc w:val="both"/>
        <w:rPr>
          <w:sz w:val="28"/>
          <w:szCs w:val="28"/>
          <w:lang w:eastAsia="ru-RU"/>
        </w:rPr>
      </w:pPr>
      <w:r w:rsidRPr="00A52029">
        <w:rPr>
          <w:sz w:val="28"/>
          <w:szCs w:val="28"/>
          <w:lang w:eastAsia="ru-RU"/>
        </w:rPr>
        <w:t>________________________________________ /___________________________/</w:t>
      </w:r>
    </w:p>
    <w:p w:rsidR="00647392" w:rsidRPr="00A52029" w:rsidRDefault="00647392" w:rsidP="00A52029">
      <w:pPr>
        <w:widowControl w:val="0"/>
        <w:autoSpaceDE w:val="0"/>
        <w:autoSpaceDN w:val="0"/>
        <w:adjustRightInd w:val="0"/>
        <w:spacing w:before="240"/>
        <w:ind w:firstLine="540"/>
        <w:jc w:val="both"/>
        <w:rPr>
          <w:sz w:val="28"/>
          <w:szCs w:val="28"/>
          <w:lang w:eastAsia="ru-RU"/>
        </w:rPr>
      </w:pPr>
      <w:r w:rsidRPr="00A52029">
        <w:rPr>
          <w:sz w:val="28"/>
          <w:szCs w:val="28"/>
          <w:vertAlign w:val="superscript"/>
          <w:lang w:eastAsia="ru-RU"/>
        </w:rPr>
        <w:t>(фамилия, имя, отчество) (подпись)</w:t>
      </w:r>
    </w:p>
    <w:p w:rsidR="00647392" w:rsidRPr="00A52029" w:rsidRDefault="00647392" w:rsidP="00A52029">
      <w:pPr>
        <w:widowControl w:val="0"/>
        <w:autoSpaceDE w:val="0"/>
        <w:autoSpaceDN w:val="0"/>
        <w:adjustRightInd w:val="0"/>
        <w:ind w:firstLine="540"/>
        <w:jc w:val="both"/>
        <w:rPr>
          <w:sz w:val="28"/>
          <w:szCs w:val="28"/>
          <w:lang w:eastAsia="ru-RU"/>
        </w:rPr>
      </w:pPr>
    </w:p>
    <w:p w:rsidR="00647392" w:rsidRDefault="00647392" w:rsidP="00A52029">
      <w:pPr>
        <w:pStyle w:val="NoSpacing"/>
        <w:ind w:firstLine="567"/>
        <w:jc w:val="center"/>
        <w:rPr>
          <w:sz w:val="28"/>
          <w:szCs w:val="28"/>
        </w:rPr>
      </w:pPr>
    </w:p>
    <w:sectPr w:rsidR="00647392" w:rsidSect="00EE33F9">
      <w:footnotePr>
        <w:pos w:val="beneathText"/>
      </w:footnotePr>
      <w:pgSz w:w="11905" w:h="16837"/>
      <w:pgMar w:top="709" w:right="567"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94E1879"/>
    <w:multiLevelType w:val="hybridMultilevel"/>
    <w:tmpl w:val="14902D5C"/>
    <w:lvl w:ilvl="0" w:tplc="58427294">
      <w:start w:val="1"/>
      <w:numFmt w:val="decimal"/>
      <w:lvlText w:val="%1)"/>
      <w:lvlJc w:val="left"/>
      <w:pPr>
        <w:tabs>
          <w:tab w:val="num" w:pos="1410"/>
        </w:tabs>
        <w:ind w:left="1410" w:hanging="705"/>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
    <w:nsid w:val="3A883C86"/>
    <w:multiLevelType w:val="hybridMultilevel"/>
    <w:tmpl w:val="4E8816C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0123C3E"/>
    <w:multiLevelType w:val="hybridMultilevel"/>
    <w:tmpl w:val="8F10C3AE"/>
    <w:lvl w:ilvl="0" w:tplc="2A50B12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doNotHyphenateCaps/>
  <w:drawingGridHorizontalSpacing w:val="120"/>
  <w:drawingGridVerticalSpacing w:val="0"/>
  <w:displayHorizontalDrawingGridEvery w:val="0"/>
  <w:displayVerticalDrawingGridEvery w:val="0"/>
  <w:noPunctuationKerning/>
  <w:characterSpacingControl w:val="doNotCompress"/>
  <w:doNotValidateAgainstSchema/>
  <w:doNotDemarcateInvalidXml/>
  <w:footnotePr>
    <w:pos w:val="beneathText"/>
  </w:foot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146F"/>
    <w:rsid w:val="0000683C"/>
    <w:rsid w:val="00020D96"/>
    <w:rsid w:val="00021A74"/>
    <w:rsid w:val="0003036A"/>
    <w:rsid w:val="000371C8"/>
    <w:rsid w:val="00041B33"/>
    <w:rsid w:val="00042137"/>
    <w:rsid w:val="00045E83"/>
    <w:rsid w:val="000473E5"/>
    <w:rsid w:val="00055632"/>
    <w:rsid w:val="00057F52"/>
    <w:rsid w:val="00060BA5"/>
    <w:rsid w:val="00063D5A"/>
    <w:rsid w:val="00077A12"/>
    <w:rsid w:val="0009030C"/>
    <w:rsid w:val="00091F92"/>
    <w:rsid w:val="000A49B9"/>
    <w:rsid w:val="000A4F16"/>
    <w:rsid w:val="000A7454"/>
    <w:rsid w:val="000B145D"/>
    <w:rsid w:val="000B146F"/>
    <w:rsid w:val="000B1CD0"/>
    <w:rsid w:val="000B2325"/>
    <w:rsid w:val="000B3A88"/>
    <w:rsid w:val="000B3AD6"/>
    <w:rsid w:val="000C24E8"/>
    <w:rsid w:val="000D2550"/>
    <w:rsid w:val="000D3428"/>
    <w:rsid w:val="001006B2"/>
    <w:rsid w:val="00102B80"/>
    <w:rsid w:val="00102EDB"/>
    <w:rsid w:val="00110A09"/>
    <w:rsid w:val="00110C05"/>
    <w:rsid w:val="00127368"/>
    <w:rsid w:val="00135E81"/>
    <w:rsid w:val="00157928"/>
    <w:rsid w:val="001B054F"/>
    <w:rsid w:val="001B4D9D"/>
    <w:rsid w:val="001C2D38"/>
    <w:rsid w:val="001C4ADA"/>
    <w:rsid w:val="001C523F"/>
    <w:rsid w:val="001C5BDE"/>
    <w:rsid w:val="001E313F"/>
    <w:rsid w:val="001E6DB3"/>
    <w:rsid w:val="001F4E78"/>
    <w:rsid w:val="00206684"/>
    <w:rsid w:val="0020670E"/>
    <w:rsid w:val="00225187"/>
    <w:rsid w:val="0027194C"/>
    <w:rsid w:val="00280E20"/>
    <w:rsid w:val="00291EE6"/>
    <w:rsid w:val="002A044F"/>
    <w:rsid w:val="002A0F6A"/>
    <w:rsid w:val="002B32E3"/>
    <w:rsid w:val="002D0087"/>
    <w:rsid w:val="002D1A57"/>
    <w:rsid w:val="002D5225"/>
    <w:rsid w:val="00300F27"/>
    <w:rsid w:val="0032560E"/>
    <w:rsid w:val="003373A7"/>
    <w:rsid w:val="003427CC"/>
    <w:rsid w:val="003458C7"/>
    <w:rsid w:val="003502C2"/>
    <w:rsid w:val="00350E4A"/>
    <w:rsid w:val="00352B15"/>
    <w:rsid w:val="00361715"/>
    <w:rsid w:val="00382B89"/>
    <w:rsid w:val="003911C9"/>
    <w:rsid w:val="0039587A"/>
    <w:rsid w:val="003A74F8"/>
    <w:rsid w:val="003E3CF2"/>
    <w:rsid w:val="003E5F66"/>
    <w:rsid w:val="003F0536"/>
    <w:rsid w:val="00400974"/>
    <w:rsid w:val="0041505D"/>
    <w:rsid w:val="004167A1"/>
    <w:rsid w:val="00421828"/>
    <w:rsid w:val="004253CB"/>
    <w:rsid w:val="00427E66"/>
    <w:rsid w:val="00437B4C"/>
    <w:rsid w:val="00443219"/>
    <w:rsid w:val="00462821"/>
    <w:rsid w:val="00465C61"/>
    <w:rsid w:val="0049195F"/>
    <w:rsid w:val="004A42B5"/>
    <w:rsid w:val="004A7623"/>
    <w:rsid w:val="004A7BC7"/>
    <w:rsid w:val="004C140C"/>
    <w:rsid w:val="004D0018"/>
    <w:rsid w:val="004D2C06"/>
    <w:rsid w:val="004E2A7C"/>
    <w:rsid w:val="004F7025"/>
    <w:rsid w:val="00500230"/>
    <w:rsid w:val="0050549D"/>
    <w:rsid w:val="00506FB9"/>
    <w:rsid w:val="00521FF1"/>
    <w:rsid w:val="00527EA9"/>
    <w:rsid w:val="00534A7A"/>
    <w:rsid w:val="00551640"/>
    <w:rsid w:val="00551D23"/>
    <w:rsid w:val="0055366D"/>
    <w:rsid w:val="00554382"/>
    <w:rsid w:val="0055562E"/>
    <w:rsid w:val="005577E6"/>
    <w:rsid w:val="00560A92"/>
    <w:rsid w:val="005719E2"/>
    <w:rsid w:val="00574200"/>
    <w:rsid w:val="00574ECA"/>
    <w:rsid w:val="005915B0"/>
    <w:rsid w:val="005916F1"/>
    <w:rsid w:val="005923C7"/>
    <w:rsid w:val="00594E94"/>
    <w:rsid w:val="005B3BD2"/>
    <w:rsid w:val="005D1770"/>
    <w:rsid w:val="005E6FBF"/>
    <w:rsid w:val="005F150D"/>
    <w:rsid w:val="0060101C"/>
    <w:rsid w:val="0060299B"/>
    <w:rsid w:val="006079B9"/>
    <w:rsid w:val="006127E2"/>
    <w:rsid w:val="006143F1"/>
    <w:rsid w:val="0061637D"/>
    <w:rsid w:val="006218D8"/>
    <w:rsid w:val="00643521"/>
    <w:rsid w:val="0064608A"/>
    <w:rsid w:val="00647392"/>
    <w:rsid w:val="00673668"/>
    <w:rsid w:val="00682F8B"/>
    <w:rsid w:val="00693276"/>
    <w:rsid w:val="00695C92"/>
    <w:rsid w:val="006A16D9"/>
    <w:rsid w:val="006A7491"/>
    <w:rsid w:val="006C0928"/>
    <w:rsid w:val="006C17BD"/>
    <w:rsid w:val="006C4E8D"/>
    <w:rsid w:val="006D5BFE"/>
    <w:rsid w:val="006D66C4"/>
    <w:rsid w:val="00706BBC"/>
    <w:rsid w:val="007108B0"/>
    <w:rsid w:val="00721C20"/>
    <w:rsid w:val="007220AC"/>
    <w:rsid w:val="00736562"/>
    <w:rsid w:val="007370E8"/>
    <w:rsid w:val="00742F8D"/>
    <w:rsid w:val="00746DFF"/>
    <w:rsid w:val="007505D5"/>
    <w:rsid w:val="0075307A"/>
    <w:rsid w:val="007650E6"/>
    <w:rsid w:val="00765530"/>
    <w:rsid w:val="00767A10"/>
    <w:rsid w:val="007847E8"/>
    <w:rsid w:val="0079340D"/>
    <w:rsid w:val="0079469E"/>
    <w:rsid w:val="00795E60"/>
    <w:rsid w:val="007B0C63"/>
    <w:rsid w:val="007B55B4"/>
    <w:rsid w:val="007D1154"/>
    <w:rsid w:val="008106C9"/>
    <w:rsid w:val="008356B9"/>
    <w:rsid w:val="00836AF4"/>
    <w:rsid w:val="008459E6"/>
    <w:rsid w:val="00845D87"/>
    <w:rsid w:val="00846CD8"/>
    <w:rsid w:val="008528DC"/>
    <w:rsid w:val="008530F4"/>
    <w:rsid w:val="00871329"/>
    <w:rsid w:val="008812B7"/>
    <w:rsid w:val="00886EDE"/>
    <w:rsid w:val="00887D08"/>
    <w:rsid w:val="00892DF1"/>
    <w:rsid w:val="008962DB"/>
    <w:rsid w:val="008A5D72"/>
    <w:rsid w:val="008B0AA5"/>
    <w:rsid w:val="008B434E"/>
    <w:rsid w:val="008C2AD9"/>
    <w:rsid w:val="008C5CB6"/>
    <w:rsid w:val="008D7FBC"/>
    <w:rsid w:val="00911E30"/>
    <w:rsid w:val="0091320D"/>
    <w:rsid w:val="00922018"/>
    <w:rsid w:val="00931FC4"/>
    <w:rsid w:val="00934414"/>
    <w:rsid w:val="00937676"/>
    <w:rsid w:val="00944940"/>
    <w:rsid w:val="009451C5"/>
    <w:rsid w:val="00970F4F"/>
    <w:rsid w:val="009B269D"/>
    <w:rsid w:val="009C5E40"/>
    <w:rsid w:val="009E3268"/>
    <w:rsid w:val="009E50DB"/>
    <w:rsid w:val="009F22F5"/>
    <w:rsid w:val="00A01855"/>
    <w:rsid w:val="00A07B28"/>
    <w:rsid w:val="00A13D09"/>
    <w:rsid w:val="00A326DC"/>
    <w:rsid w:val="00A33363"/>
    <w:rsid w:val="00A37187"/>
    <w:rsid w:val="00A4175D"/>
    <w:rsid w:val="00A42F41"/>
    <w:rsid w:val="00A52029"/>
    <w:rsid w:val="00A60B55"/>
    <w:rsid w:val="00A619E1"/>
    <w:rsid w:val="00A8432B"/>
    <w:rsid w:val="00A94C80"/>
    <w:rsid w:val="00AC257D"/>
    <w:rsid w:val="00AE1D22"/>
    <w:rsid w:val="00AE3124"/>
    <w:rsid w:val="00AE64CF"/>
    <w:rsid w:val="00AF4374"/>
    <w:rsid w:val="00AF4B91"/>
    <w:rsid w:val="00B06B2B"/>
    <w:rsid w:val="00B2188B"/>
    <w:rsid w:val="00B358C9"/>
    <w:rsid w:val="00B46616"/>
    <w:rsid w:val="00B623D4"/>
    <w:rsid w:val="00B66DE7"/>
    <w:rsid w:val="00B67B39"/>
    <w:rsid w:val="00B75903"/>
    <w:rsid w:val="00B94B94"/>
    <w:rsid w:val="00BA20F4"/>
    <w:rsid w:val="00BB1078"/>
    <w:rsid w:val="00BD0678"/>
    <w:rsid w:val="00BD25CF"/>
    <w:rsid w:val="00BD65F7"/>
    <w:rsid w:val="00BE0106"/>
    <w:rsid w:val="00BF0B5A"/>
    <w:rsid w:val="00C10088"/>
    <w:rsid w:val="00C13BCB"/>
    <w:rsid w:val="00C14EE7"/>
    <w:rsid w:val="00C16913"/>
    <w:rsid w:val="00C312F8"/>
    <w:rsid w:val="00C64D77"/>
    <w:rsid w:val="00C655E2"/>
    <w:rsid w:val="00C73E47"/>
    <w:rsid w:val="00C7529A"/>
    <w:rsid w:val="00C824DE"/>
    <w:rsid w:val="00C95067"/>
    <w:rsid w:val="00C95B02"/>
    <w:rsid w:val="00C96934"/>
    <w:rsid w:val="00C976EB"/>
    <w:rsid w:val="00CA3904"/>
    <w:rsid w:val="00CC15CB"/>
    <w:rsid w:val="00CC6404"/>
    <w:rsid w:val="00D10042"/>
    <w:rsid w:val="00D1302D"/>
    <w:rsid w:val="00D17188"/>
    <w:rsid w:val="00D20D89"/>
    <w:rsid w:val="00D24CAB"/>
    <w:rsid w:val="00D3770F"/>
    <w:rsid w:val="00D44839"/>
    <w:rsid w:val="00D81283"/>
    <w:rsid w:val="00DA08E3"/>
    <w:rsid w:val="00DA267E"/>
    <w:rsid w:val="00DA41C2"/>
    <w:rsid w:val="00DA46DE"/>
    <w:rsid w:val="00DA600C"/>
    <w:rsid w:val="00DB4923"/>
    <w:rsid w:val="00DC1571"/>
    <w:rsid w:val="00DD1338"/>
    <w:rsid w:val="00DD7D44"/>
    <w:rsid w:val="00DE031C"/>
    <w:rsid w:val="00E026B8"/>
    <w:rsid w:val="00E04E18"/>
    <w:rsid w:val="00E1035A"/>
    <w:rsid w:val="00E10B71"/>
    <w:rsid w:val="00E15102"/>
    <w:rsid w:val="00E159A7"/>
    <w:rsid w:val="00E2167A"/>
    <w:rsid w:val="00E23868"/>
    <w:rsid w:val="00E24987"/>
    <w:rsid w:val="00E25384"/>
    <w:rsid w:val="00E2652B"/>
    <w:rsid w:val="00E6326E"/>
    <w:rsid w:val="00E662AF"/>
    <w:rsid w:val="00E77161"/>
    <w:rsid w:val="00E964A9"/>
    <w:rsid w:val="00EB7F04"/>
    <w:rsid w:val="00EE33F9"/>
    <w:rsid w:val="00EE372F"/>
    <w:rsid w:val="00EF4635"/>
    <w:rsid w:val="00EF6985"/>
    <w:rsid w:val="00EF732E"/>
    <w:rsid w:val="00F00A70"/>
    <w:rsid w:val="00F14A68"/>
    <w:rsid w:val="00F257F0"/>
    <w:rsid w:val="00F27A04"/>
    <w:rsid w:val="00F33720"/>
    <w:rsid w:val="00F44AE0"/>
    <w:rsid w:val="00F46698"/>
    <w:rsid w:val="00F7455A"/>
    <w:rsid w:val="00F86B2B"/>
    <w:rsid w:val="00F9157A"/>
    <w:rsid w:val="00F93386"/>
    <w:rsid w:val="00FA47F3"/>
    <w:rsid w:val="00FC0912"/>
    <w:rsid w:val="00FC70A1"/>
    <w:rsid w:val="00FD28CB"/>
    <w:rsid w:val="00FD4E86"/>
    <w:rsid w:val="00FE0D3A"/>
    <w:rsid w:val="00FE7EE7"/>
    <w:rsid w:val="00FF4C6E"/>
    <w:rsid w:val="00FF7D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913"/>
    <w:pPr>
      <w:suppressAutoHyphens/>
    </w:pPr>
    <w:rPr>
      <w:sz w:val="24"/>
      <w:szCs w:val="24"/>
      <w:lang w:eastAsia="ar-SA"/>
    </w:rPr>
  </w:style>
  <w:style w:type="paragraph" w:styleId="Heading1">
    <w:name w:val="heading 1"/>
    <w:basedOn w:val="Normal"/>
    <w:next w:val="Normal"/>
    <w:link w:val="Heading1Char"/>
    <w:uiPriority w:val="99"/>
    <w:qFormat/>
    <w:rsid w:val="00C16913"/>
    <w:pPr>
      <w:keepNext/>
      <w:numPr>
        <w:numId w:val="1"/>
      </w:numPr>
      <w:jc w:val="center"/>
      <w:outlineLvl w:val="0"/>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B0C63"/>
    <w:rPr>
      <w:rFonts w:ascii="Cambria" w:hAnsi="Cambria" w:cs="Cambria"/>
      <w:b/>
      <w:bCs/>
      <w:kern w:val="32"/>
      <w:sz w:val="32"/>
      <w:szCs w:val="32"/>
      <w:lang w:eastAsia="ar-SA" w:bidi="ar-SA"/>
    </w:rPr>
  </w:style>
  <w:style w:type="character" w:customStyle="1" w:styleId="Absatz-Standardschriftart">
    <w:name w:val="Absatz-Standardschriftart"/>
    <w:uiPriority w:val="99"/>
    <w:rsid w:val="00C16913"/>
  </w:style>
  <w:style w:type="character" w:customStyle="1" w:styleId="WW-Absatz-Standardschriftart">
    <w:name w:val="WW-Absatz-Standardschriftart"/>
    <w:uiPriority w:val="99"/>
    <w:rsid w:val="00C16913"/>
  </w:style>
  <w:style w:type="character" w:customStyle="1" w:styleId="1">
    <w:name w:val="Основной шрифт абзаца1"/>
    <w:uiPriority w:val="99"/>
    <w:rsid w:val="00C16913"/>
  </w:style>
  <w:style w:type="paragraph" w:customStyle="1" w:styleId="a">
    <w:name w:val="Заголовок"/>
    <w:basedOn w:val="Normal"/>
    <w:next w:val="BodyText"/>
    <w:uiPriority w:val="99"/>
    <w:rsid w:val="00C16913"/>
    <w:pPr>
      <w:keepNext/>
      <w:spacing w:before="240" w:after="120"/>
    </w:pPr>
    <w:rPr>
      <w:rFonts w:ascii="Arial" w:hAnsi="Arial" w:cs="Arial"/>
      <w:sz w:val="28"/>
      <w:szCs w:val="28"/>
    </w:rPr>
  </w:style>
  <w:style w:type="paragraph" w:styleId="BodyText">
    <w:name w:val="Body Text"/>
    <w:basedOn w:val="Normal"/>
    <w:link w:val="BodyTextChar"/>
    <w:uiPriority w:val="99"/>
    <w:rsid w:val="00C16913"/>
    <w:pPr>
      <w:jc w:val="both"/>
    </w:pPr>
    <w:rPr>
      <w:sz w:val="28"/>
      <w:szCs w:val="28"/>
    </w:rPr>
  </w:style>
  <w:style w:type="character" w:customStyle="1" w:styleId="BodyTextChar">
    <w:name w:val="Body Text Char"/>
    <w:basedOn w:val="DefaultParagraphFont"/>
    <w:link w:val="BodyText"/>
    <w:uiPriority w:val="99"/>
    <w:semiHidden/>
    <w:locked/>
    <w:rsid w:val="007B0C63"/>
    <w:rPr>
      <w:sz w:val="24"/>
      <w:szCs w:val="24"/>
      <w:lang w:eastAsia="ar-SA" w:bidi="ar-SA"/>
    </w:rPr>
  </w:style>
  <w:style w:type="paragraph" w:styleId="List">
    <w:name w:val="List"/>
    <w:basedOn w:val="BodyText"/>
    <w:uiPriority w:val="99"/>
    <w:rsid w:val="00C16913"/>
  </w:style>
  <w:style w:type="paragraph" w:customStyle="1" w:styleId="10">
    <w:name w:val="Название1"/>
    <w:basedOn w:val="Normal"/>
    <w:uiPriority w:val="99"/>
    <w:rsid w:val="00C16913"/>
    <w:pPr>
      <w:suppressLineNumbers/>
      <w:spacing w:before="120" w:after="120"/>
    </w:pPr>
    <w:rPr>
      <w:i/>
      <w:iCs/>
    </w:rPr>
  </w:style>
  <w:style w:type="paragraph" w:customStyle="1" w:styleId="11">
    <w:name w:val="Указатель1"/>
    <w:basedOn w:val="Normal"/>
    <w:uiPriority w:val="99"/>
    <w:rsid w:val="00C16913"/>
    <w:pPr>
      <w:suppressLineNumbers/>
    </w:pPr>
  </w:style>
  <w:style w:type="paragraph" w:styleId="Title">
    <w:name w:val="Title"/>
    <w:basedOn w:val="Normal"/>
    <w:next w:val="Subtitle"/>
    <w:link w:val="TitleChar"/>
    <w:uiPriority w:val="99"/>
    <w:qFormat/>
    <w:rsid w:val="00C16913"/>
    <w:pPr>
      <w:jc w:val="center"/>
    </w:pPr>
    <w:rPr>
      <w:sz w:val="28"/>
      <w:szCs w:val="28"/>
    </w:rPr>
  </w:style>
  <w:style w:type="character" w:customStyle="1" w:styleId="TitleChar">
    <w:name w:val="Title Char"/>
    <w:basedOn w:val="DefaultParagraphFont"/>
    <w:link w:val="Title"/>
    <w:uiPriority w:val="99"/>
    <w:locked/>
    <w:rsid w:val="007B0C63"/>
    <w:rPr>
      <w:rFonts w:ascii="Cambria" w:hAnsi="Cambria" w:cs="Cambria"/>
      <w:b/>
      <w:bCs/>
      <w:kern w:val="28"/>
      <w:sz w:val="32"/>
      <w:szCs w:val="32"/>
      <w:lang w:eastAsia="ar-SA" w:bidi="ar-SA"/>
    </w:rPr>
  </w:style>
  <w:style w:type="paragraph" w:styleId="Subtitle">
    <w:name w:val="Subtitle"/>
    <w:basedOn w:val="a"/>
    <w:next w:val="BodyText"/>
    <w:link w:val="SubtitleChar"/>
    <w:uiPriority w:val="99"/>
    <w:qFormat/>
    <w:rsid w:val="00C16913"/>
    <w:pPr>
      <w:jc w:val="center"/>
    </w:pPr>
    <w:rPr>
      <w:i/>
      <w:iCs/>
    </w:rPr>
  </w:style>
  <w:style w:type="character" w:customStyle="1" w:styleId="SubtitleChar">
    <w:name w:val="Subtitle Char"/>
    <w:basedOn w:val="DefaultParagraphFont"/>
    <w:link w:val="Subtitle"/>
    <w:uiPriority w:val="99"/>
    <w:locked/>
    <w:rsid w:val="007B0C63"/>
    <w:rPr>
      <w:rFonts w:ascii="Cambria" w:hAnsi="Cambria" w:cs="Cambria"/>
      <w:sz w:val="24"/>
      <w:szCs w:val="24"/>
      <w:lang w:eastAsia="ar-SA" w:bidi="ar-SA"/>
    </w:rPr>
  </w:style>
  <w:style w:type="paragraph" w:styleId="BalloonText">
    <w:name w:val="Balloon Text"/>
    <w:basedOn w:val="Normal"/>
    <w:link w:val="BalloonTextChar"/>
    <w:uiPriority w:val="99"/>
    <w:semiHidden/>
    <w:rsid w:val="00706BB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B0C63"/>
    <w:rPr>
      <w:sz w:val="2"/>
      <w:szCs w:val="2"/>
      <w:lang w:eastAsia="ar-SA" w:bidi="ar-SA"/>
    </w:rPr>
  </w:style>
  <w:style w:type="paragraph" w:customStyle="1" w:styleId="12">
    <w:name w:val="обычный_1 Знак Знак Знак Знак Знак Знак Знак Знак Знак"/>
    <w:basedOn w:val="Normal"/>
    <w:uiPriority w:val="99"/>
    <w:rsid w:val="004F7025"/>
    <w:pPr>
      <w:suppressAutoHyphens w:val="0"/>
      <w:spacing w:before="100" w:beforeAutospacing="1" w:after="100" w:afterAutospacing="1"/>
      <w:jc w:val="both"/>
    </w:pPr>
    <w:rPr>
      <w:rFonts w:ascii="Tahoma" w:hAnsi="Tahoma" w:cs="Tahoma"/>
      <w:sz w:val="20"/>
      <w:szCs w:val="20"/>
      <w:lang w:val="en-US" w:eastAsia="en-US"/>
    </w:rPr>
  </w:style>
  <w:style w:type="character" w:customStyle="1" w:styleId="a0">
    <w:name w:val="Цветовое выделение"/>
    <w:uiPriority w:val="99"/>
    <w:rsid w:val="00F9157A"/>
    <w:rPr>
      <w:b/>
      <w:bCs/>
      <w:color w:val="000080"/>
    </w:rPr>
  </w:style>
  <w:style w:type="character" w:styleId="Hyperlink">
    <w:name w:val="Hyperlink"/>
    <w:basedOn w:val="DefaultParagraphFont"/>
    <w:uiPriority w:val="99"/>
    <w:rsid w:val="00F9157A"/>
    <w:rPr>
      <w:color w:val="000080"/>
      <w:u w:val="single"/>
    </w:rPr>
  </w:style>
  <w:style w:type="paragraph" w:customStyle="1" w:styleId="a1">
    <w:name w:val="Заголовок статьи"/>
    <w:basedOn w:val="Normal"/>
    <w:next w:val="Normal"/>
    <w:uiPriority w:val="99"/>
    <w:rsid w:val="00F9157A"/>
    <w:pPr>
      <w:widowControl w:val="0"/>
      <w:suppressAutoHyphens w:val="0"/>
      <w:autoSpaceDE w:val="0"/>
      <w:ind w:left="1612" w:hanging="892"/>
      <w:jc w:val="both"/>
    </w:pPr>
    <w:rPr>
      <w:sz w:val="20"/>
      <w:szCs w:val="20"/>
    </w:rPr>
  </w:style>
  <w:style w:type="paragraph" w:customStyle="1" w:styleId="a2">
    <w:name w:val="Таблицы (моноширинный)"/>
    <w:basedOn w:val="Normal"/>
    <w:next w:val="Normal"/>
    <w:uiPriority w:val="99"/>
    <w:rsid w:val="00F9157A"/>
    <w:pPr>
      <w:widowControl w:val="0"/>
      <w:suppressAutoHyphens w:val="0"/>
      <w:autoSpaceDE w:val="0"/>
      <w:jc w:val="both"/>
    </w:pPr>
    <w:rPr>
      <w:rFonts w:ascii="Courier New" w:hAnsi="Courier New" w:cs="Courier New"/>
      <w:sz w:val="20"/>
      <w:szCs w:val="20"/>
    </w:rPr>
  </w:style>
  <w:style w:type="paragraph" w:styleId="BodyTextIndent">
    <w:name w:val="Body Text Indent"/>
    <w:basedOn w:val="Normal"/>
    <w:link w:val="BodyTextIndentChar"/>
    <w:uiPriority w:val="99"/>
    <w:semiHidden/>
    <w:rsid w:val="007650E6"/>
    <w:pPr>
      <w:spacing w:after="120"/>
      <w:ind w:left="283"/>
    </w:pPr>
  </w:style>
  <w:style w:type="character" w:customStyle="1" w:styleId="BodyTextIndentChar">
    <w:name w:val="Body Text Indent Char"/>
    <w:basedOn w:val="DefaultParagraphFont"/>
    <w:link w:val="BodyTextIndent"/>
    <w:uiPriority w:val="99"/>
    <w:semiHidden/>
    <w:locked/>
    <w:rsid w:val="007650E6"/>
    <w:rPr>
      <w:sz w:val="24"/>
      <w:szCs w:val="24"/>
      <w:lang w:eastAsia="ar-SA" w:bidi="ar-SA"/>
    </w:rPr>
  </w:style>
  <w:style w:type="paragraph" w:customStyle="1" w:styleId="a3">
    <w:name w:val="Знак"/>
    <w:basedOn w:val="Normal"/>
    <w:uiPriority w:val="99"/>
    <w:rsid w:val="005E6FBF"/>
    <w:pPr>
      <w:suppressAutoHyphens w:val="0"/>
      <w:spacing w:before="100" w:beforeAutospacing="1" w:after="100" w:afterAutospacing="1"/>
      <w:jc w:val="both"/>
    </w:pPr>
    <w:rPr>
      <w:rFonts w:ascii="Tahoma" w:hAnsi="Tahoma" w:cs="Tahoma"/>
      <w:sz w:val="20"/>
      <w:szCs w:val="20"/>
      <w:lang w:val="en-US" w:eastAsia="en-US"/>
    </w:rPr>
  </w:style>
  <w:style w:type="paragraph" w:customStyle="1" w:styleId="rtejustify">
    <w:name w:val="rtejustify"/>
    <w:basedOn w:val="Normal"/>
    <w:uiPriority w:val="99"/>
    <w:rsid w:val="00361715"/>
    <w:pPr>
      <w:suppressAutoHyphens w:val="0"/>
      <w:spacing w:before="100" w:beforeAutospacing="1" w:after="100" w:afterAutospacing="1"/>
    </w:pPr>
    <w:rPr>
      <w:lang w:eastAsia="ru-RU"/>
    </w:rPr>
  </w:style>
  <w:style w:type="paragraph" w:styleId="NormalWeb">
    <w:name w:val="Normal (Web)"/>
    <w:basedOn w:val="Normal"/>
    <w:uiPriority w:val="99"/>
    <w:rsid w:val="00AE1D22"/>
    <w:pPr>
      <w:suppressAutoHyphens w:val="0"/>
      <w:spacing w:before="100" w:beforeAutospacing="1" w:after="100" w:afterAutospacing="1"/>
    </w:pPr>
    <w:rPr>
      <w:lang w:eastAsia="ru-RU"/>
    </w:rPr>
  </w:style>
  <w:style w:type="paragraph" w:customStyle="1" w:styleId="13">
    <w:name w:val="Без интервала1"/>
    <w:uiPriority w:val="99"/>
    <w:rsid w:val="005916F1"/>
    <w:rPr>
      <w:rFonts w:ascii="Calibri" w:hAnsi="Calibri" w:cs="Calibri"/>
      <w:lang w:eastAsia="en-US"/>
    </w:rPr>
  </w:style>
  <w:style w:type="paragraph" w:customStyle="1" w:styleId="ConsPlusNormal">
    <w:name w:val="ConsPlusNormal"/>
    <w:uiPriority w:val="99"/>
    <w:rsid w:val="00400974"/>
    <w:pPr>
      <w:widowControl w:val="0"/>
      <w:suppressAutoHyphens/>
      <w:autoSpaceDE w:val="0"/>
    </w:pPr>
    <w:rPr>
      <w:rFonts w:ascii="Arial" w:hAnsi="Arial" w:cs="Arial"/>
      <w:sz w:val="16"/>
      <w:szCs w:val="16"/>
      <w:lang w:eastAsia="hi-IN" w:bidi="hi-IN"/>
    </w:rPr>
  </w:style>
  <w:style w:type="paragraph" w:styleId="ListParagraph">
    <w:name w:val="List Paragraph"/>
    <w:basedOn w:val="Normal"/>
    <w:uiPriority w:val="99"/>
    <w:qFormat/>
    <w:rsid w:val="00B623D4"/>
    <w:pPr>
      <w:suppressAutoHyphens w:val="0"/>
      <w:spacing w:after="160" w:line="259" w:lineRule="auto"/>
      <w:ind w:left="720"/>
    </w:pPr>
    <w:rPr>
      <w:sz w:val="28"/>
      <w:szCs w:val="28"/>
      <w:lang w:eastAsia="en-US"/>
    </w:rPr>
  </w:style>
  <w:style w:type="paragraph" w:styleId="NoSpacing">
    <w:name w:val="No Spacing"/>
    <w:uiPriority w:val="99"/>
    <w:qFormat/>
    <w:rsid w:val="008459E6"/>
    <w:pPr>
      <w:suppressAutoHyphens/>
    </w:pPr>
    <w:rPr>
      <w:sz w:val="24"/>
      <w:szCs w:val="24"/>
      <w:lang w:eastAsia="zh-CN"/>
    </w:rPr>
  </w:style>
  <w:style w:type="table" w:styleId="TableGrid">
    <w:name w:val="Table Grid"/>
    <w:basedOn w:val="TableNormal"/>
    <w:uiPriority w:val="99"/>
    <w:locked/>
    <w:rsid w:val="00A52029"/>
    <w:rPr>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52029"/>
    <w:pPr>
      <w:tabs>
        <w:tab w:val="center" w:pos="4677"/>
        <w:tab w:val="right" w:pos="9355"/>
      </w:tabs>
      <w:suppressAutoHyphens w:val="0"/>
    </w:pPr>
    <w:rPr>
      <w:sz w:val="28"/>
      <w:szCs w:val="28"/>
      <w:lang w:eastAsia="en-US"/>
    </w:rPr>
  </w:style>
  <w:style w:type="character" w:customStyle="1" w:styleId="HeaderChar">
    <w:name w:val="Header Char"/>
    <w:basedOn w:val="DefaultParagraphFont"/>
    <w:link w:val="Header"/>
    <w:uiPriority w:val="99"/>
    <w:locked/>
    <w:rsid w:val="00A52029"/>
    <w:rPr>
      <w:rFonts w:eastAsia="Times New Roman"/>
      <w:sz w:val="22"/>
      <w:szCs w:val="22"/>
      <w:lang w:eastAsia="en-US"/>
    </w:rPr>
  </w:style>
  <w:style w:type="paragraph" w:styleId="Footer">
    <w:name w:val="footer"/>
    <w:basedOn w:val="Normal"/>
    <w:link w:val="FooterChar"/>
    <w:uiPriority w:val="99"/>
    <w:rsid w:val="00A52029"/>
    <w:pPr>
      <w:tabs>
        <w:tab w:val="center" w:pos="4677"/>
        <w:tab w:val="right" w:pos="9355"/>
      </w:tabs>
      <w:suppressAutoHyphens w:val="0"/>
    </w:pPr>
    <w:rPr>
      <w:sz w:val="28"/>
      <w:szCs w:val="28"/>
      <w:lang w:eastAsia="en-US"/>
    </w:rPr>
  </w:style>
  <w:style w:type="character" w:customStyle="1" w:styleId="FooterChar">
    <w:name w:val="Footer Char"/>
    <w:basedOn w:val="DefaultParagraphFont"/>
    <w:link w:val="Footer"/>
    <w:uiPriority w:val="99"/>
    <w:locked/>
    <w:rsid w:val="00A52029"/>
    <w:rPr>
      <w:rFonts w:eastAsia="Times New Roman"/>
      <w:sz w:val="22"/>
      <w:szCs w:val="22"/>
      <w:lang w:eastAsia="en-US"/>
    </w:rPr>
  </w:style>
  <w:style w:type="paragraph" w:customStyle="1" w:styleId="western">
    <w:name w:val="western"/>
    <w:basedOn w:val="Normal"/>
    <w:uiPriority w:val="99"/>
    <w:rsid w:val="00A52029"/>
    <w:pPr>
      <w:suppressAutoHyphens w:val="0"/>
      <w:spacing w:beforeAutospacing="1" w:afterAutospacing="1"/>
    </w:pPr>
    <w:rPr>
      <w:lang w:eastAsia="ru-RU"/>
    </w:rPr>
  </w:style>
</w:styles>
</file>

<file path=word/webSettings.xml><?xml version="1.0" encoding="utf-8"?>
<w:webSettings xmlns:r="http://schemas.openxmlformats.org/officeDocument/2006/relationships" xmlns:w="http://schemas.openxmlformats.org/wordprocessingml/2006/main">
  <w:divs>
    <w:div w:id="1718042990">
      <w:marLeft w:val="0"/>
      <w:marRight w:val="0"/>
      <w:marTop w:val="0"/>
      <w:marBottom w:val="0"/>
      <w:divBdr>
        <w:top w:val="none" w:sz="0" w:space="0" w:color="auto"/>
        <w:left w:val="none" w:sz="0" w:space="0" w:color="auto"/>
        <w:bottom w:val="none" w:sz="0" w:space="0" w:color="auto"/>
        <w:right w:val="none" w:sz="0" w:space="0" w:color="auto"/>
      </w:divBdr>
    </w:div>
    <w:div w:id="1718042992">
      <w:marLeft w:val="0"/>
      <w:marRight w:val="0"/>
      <w:marTop w:val="0"/>
      <w:marBottom w:val="0"/>
      <w:divBdr>
        <w:top w:val="none" w:sz="0" w:space="0" w:color="auto"/>
        <w:left w:val="none" w:sz="0" w:space="0" w:color="auto"/>
        <w:bottom w:val="none" w:sz="0" w:space="0" w:color="auto"/>
        <w:right w:val="none" w:sz="0" w:space="0" w:color="auto"/>
      </w:divBdr>
    </w:div>
    <w:div w:id="1718042993">
      <w:marLeft w:val="0"/>
      <w:marRight w:val="0"/>
      <w:marTop w:val="0"/>
      <w:marBottom w:val="0"/>
      <w:divBdr>
        <w:top w:val="none" w:sz="0" w:space="0" w:color="auto"/>
        <w:left w:val="none" w:sz="0" w:space="0" w:color="auto"/>
        <w:bottom w:val="none" w:sz="0" w:space="0" w:color="auto"/>
        <w:right w:val="none" w:sz="0" w:space="0" w:color="auto"/>
      </w:divBdr>
      <w:divsChild>
        <w:div w:id="1718042991">
          <w:marLeft w:val="0"/>
          <w:marRight w:val="0"/>
          <w:marTop w:val="0"/>
          <w:marBottom w:val="0"/>
          <w:divBdr>
            <w:top w:val="none" w:sz="0" w:space="0" w:color="auto"/>
            <w:left w:val="none" w:sz="0" w:space="0" w:color="auto"/>
            <w:bottom w:val="none" w:sz="0" w:space="0" w:color="auto"/>
            <w:right w:val="none" w:sz="0" w:space="0" w:color="auto"/>
          </w:divBdr>
        </w:div>
      </w:divsChild>
    </w:div>
    <w:div w:id="1718042994">
      <w:marLeft w:val="0"/>
      <w:marRight w:val="0"/>
      <w:marTop w:val="0"/>
      <w:marBottom w:val="0"/>
      <w:divBdr>
        <w:top w:val="none" w:sz="0" w:space="0" w:color="auto"/>
        <w:left w:val="none" w:sz="0" w:space="0" w:color="auto"/>
        <w:bottom w:val="none" w:sz="0" w:space="0" w:color="auto"/>
        <w:right w:val="none" w:sz="0" w:space="0" w:color="auto"/>
      </w:divBdr>
    </w:div>
    <w:div w:id="17180429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277</TotalTime>
  <Pages>23</Pages>
  <Words>5308</Words>
  <Characters>30256</Characters>
  <Application>Microsoft Office Outlook</Application>
  <DocSecurity>0</DocSecurity>
  <Lines>0</Lines>
  <Paragraphs>0</Paragraphs>
  <ScaleCrop>false</ScaleCrop>
  <Company>Администрация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Стародеревянковского сельского поселения</dc:title>
  <dc:subject/>
  <dc:creator>USER</dc:creator>
  <cp:keywords/>
  <dc:description/>
  <cp:lastModifiedBy>User</cp:lastModifiedBy>
  <cp:revision>35</cp:revision>
  <cp:lastPrinted>2021-02-04T10:23:00Z</cp:lastPrinted>
  <dcterms:created xsi:type="dcterms:W3CDTF">2019-09-26T12:19:00Z</dcterms:created>
  <dcterms:modified xsi:type="dcterms:W3CDTF">2021-02-04T10:23:00Z</dcterms:modified>
</cp:coreProperties>
</file>