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4819"/>
      </w:tblGrid>
      <w:tr w:rsidR="00CC3FD4" w:rsidTr="00F9792B">
        <w:tc>
          <w:tcPr>
            <w:tcW w:w="4820" w:type="dxa"/>
          </w:tcPr>
          <w:p w:rsidR="00CC3FD4" w:rsidRDefault="00CC3FD4" w:rsidP="00CC3FD4">
            <w:pPr>
              <w:pStyle w:val="ConsPlusNormal"/>
              <w:ind w:left="-6237" w:firstLine="709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CC3FD4" w:rsidRDefault="00CC3FD4" w:rsidP="00CC3FD4">
            <w:pPr>
              <w:pStyle w:val="ConsPlusNormal"/>
              <w:ind w:left="-25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F9792B" w:rsidRPr="00F9792B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F9792B" w:rsidRDefault="00F9792B" w:rsidP="00CC3FD4">
            <w:pPr>
              <w:pStyle w:val="ConsPlusNormal"/>
              <w:ind w:left="-25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2B" w:rsidRDefault="00F9792B" w:rsidP="00F9792B">
            <w:pPr>
              <w:pStyle w:val="ConsPlusNormal"/>
              <w:ind w:left="-25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F9792B" w:rsidRDefault="00F9792B" w:rsidP="00F9792B">
            <w:pPr>
              <w:pStyle w:val="ConsPlusNormal"/>
              <w:ind w:left="-25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F9792B" w:rsidRDefault="00F9792B" w:rsidP="00F9792B">
            <w:pPr>
              <w:pStyle w:val="ConsPlusNormal"/>
              <w:ind w:left="-25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F9792B" w:rsidRDefault="00F9792B" w:rsidP="00F9792B">
            <w:pPr>
              <w:pStyle w:val="ConsPlusNormal"/>
              <w:ind w:left="-25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F9792B" w:rsidRPr="00F9792B" w:rsidRDefault="008622A3" w:rsidP="00F9792B">
            <w:pPr>
              <w:pStyle w:val="ConsPlusNormal"/>
              <w:ind w:left="-25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15.07.2022 № 180</w:t>
            </w:r>
          </w:p>
        </w:tc>
      </w:tr>
    </w:tbl>
    <w:p w:rsidR="00C2344D" w:rsidRDefault="00C2344D" w:rsidP="00C2344D">
      <w:pPr>
        <w:pStyle w:val="ConsPlusNormal"/>
        <w:ind w:left="6237"/>
        <w:jc w:val="right"/>
        <w:rPr>
          <w:rFonts w:ascii="Times New Roman" w:hAnsi="Times New Roman" w:cs="Times New Roman"/>
        </w:rPr>
      </w:pPr>
    </w:p>
    <w:p w:rsidR="003D390A" w:rsidRDefault="003D390A" w:rsidP="00CC3FD4">
      <w:pPr>
        <w:pStyle w:val="ConsPlusNormal"/>
        <w:ind w:firstLine="0"/>
        <w:jc w:val="right"/>
        <w:rPr>
          <w:rFonts w:ascii="Times New Roman" w:hAnsi="Times New Roman" w:cs="Times New Roman"/>
        </w:rPr>
      </w:pPr>
    </w:p>
    <w:p w:rsidR="00C2344D" w:rsidRPr="00CC3FD4" w:rsidRDefault="00C2344D" w:rsidP="00C2344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</w:p>
    <w:p w:rsidR="00C2344D" w:rsidRPr="00CC3FD4" w:rsidRDefault="004A6354" w:rsidP="00C2344D">
      <w:pPr>
        <w:pStyle w:val="ConsPlusTitle"/>
        <w:jc w:val="center"/>
        <w:rPr>
          <w:rFonts w:ascii="Times New Roman" w:hAnsi="Times New Roman" w:cs="Times New Roman"/>
          <w:b w:val="0"/>
        </w:rPr>
      </w:pPr>
      <w:hyperlink w:anchor="Par79" w:tooltip="ПОРЯДОК" w:history="1">
        <w:r w:rsidR="00C2344D" w:rsidRPr="00CC3FD4">
          <w:rPr>
            <w:rFonts w:ascii="Times New Roman" w:hAnsi="Times New Roman" w:cs="Times New Roman"/>
            <w:b w:val="0"/>
            <w:sz w:val="28"/>
            <w:szCs w:val="28"/>
          </w:rPr>
          <w:t>Порядок</w:t>
        </w:r>
      </w:hyperlink>
      <w:r w:rsidR="00C2344D" w:rsidRPr="00CC3FD4">
        <w:rPr>
          <w:rFonts w:ascii="Times New Roman" w:hAnsi="Times New Roman" w:cs="Times New Roman"/>
          <w:b w:val="0"/>
          <w:sz w:val="28"/>
          <w:szCs w:val="28"/>
        </w:rPr>
        <w:t xml:space="preserve"> аттестации экспертов, привлекаемых администрацией </w:t>
      </w:r>
      <w:r w:rsidR="003D390A" w:rsidRPr="00CC3FD4">
        <w:rPr>
          <w:rFonts w:ascii="Times New Roman" w:hAnsi="Times New Roman" w:cs="Times New Roman"/>
          <w:b w:val="0"/>
          <w:sz w:val="28"/>
          <w:szCs w:val="28"/>
        </w:rPr>
        <w:t>Стародеревя</w:t>
      </w:r>
      <w:r w:rsidR="003D390A" w:rsidRPr="00CC3FD4">
        <w:rPr>
          <w:rFonts w:ascii="Times New Roman" w:hAnsi="Times New Roman" w:cs="Times New Roman"/>
          <w:b w:val="0"/>
          <w:sz w:val="28"/>
          <w:szCs w:val="28"/>
        </w:rPr>
        <w:t>н</w:t>
      </w:r>
      <w:r w:rsidR="003D390A" w:rsidRPr="00CC3FD4">
        <w:rPr>
          <w:rFonts w:ascii="Times New Roman" w:hAnsi="Times New Roman" w:cs="Times New Roman"/>
          <w:b w:val="0"/>
          <w:sz w:val="28"/>
          <w:szCs w:val="28"/>
        </w:rPr>
        <w:t>ковского сельского поселения Каневского района</w:t>
      </w:r>
      <w:r w:rsidR="00C2344D" w:rsidRPr="00CC3FD4">
        <w:rPr>
          <w:rFonts w:ascii="Times New Roman" w:hAnsi="Times New Roman" w:cs="Times New Roman"/>
          <w:b w:val="0"/>
          <w:sz w:val="28"/>
          <w:szCs w:val="28"/>
        </w:rPr>
        <w:t xml:space="preserve"> к проведению экспертизы при осуществлении муниципального контроля</w:t>
      </w:r>
    </w:p>
    <w:p w:rsidR="00C2344D" w:rsidRPr="00F9792B" w:rsidRDefault="00C2344D" w:rsidP="00C234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344D" w:rsidRPr="00C2344D" w:rsidRDefault="00C2344D" w:rsidP="00C234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44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2344D">
        <w:rPr>
          <w:rFonts w:ascii="Times New Roman" w:hAnsi="Times New Roman" w:cs="Times New Roman"/>
          <w:sz w:val="28"/>
          <w:szCs w:val="28"/>
        </w:rPr>
        <w:t xml:space="preserve">Настоящий порядок аттестации экспертов, привлекаемых администрацией </w:t>
      </w:r>
      <w:r w:rsidR="003D390A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C2344D">
        <w:rPr>
          <w:rFonts w:ascii="Times New Roman" w:hAnsi="Times New Roman" w:cs="Times New Roman"/>
          <w:sz w:val="28"/>
          <w:szCs w:val="28"/>
        </w:rPr>
        <w:t xml:space="preserve"> к проведению экспертизы при осуществлении муниципального контроля (далее - Порядок), разработан в соответствии с Федеральным законом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29 декабря 2020 года № 2328 «О порядке аттестации экспертов, привлекаемых к осуществлению экспертизы</w:t>
      </w:r>
      <w:proofErr w:type="gramEnd"/>
      <w:r w:rsidRPr="00C2344D">
        <w:rPr>
          <w:rFonts w:ascii="Times New Roman" w:hAnsi="Times New Roman" w:cs="Times New Roman"/>
          <w:sz w:val="28"/>
          <w:szCs w:val="28"/>
        </w:rPr>
        <w:t xml:space="preserve"> в целях государственного контроля (надзора), муниципального контроля»  и устанавливает состав административных процедур и сроки взаимодействия администрации </w:t>
      </w:r>
      <w:r w:rsidR="003D390A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C2344D">
        <w:rPr>
          <w:rFonts w:ascii="Times New Roman" w:hAnsi="Times New Roman" w:cs="Times New Roman"/>
          <w:sz w:val="28"/>
          <w:szCs w:val="28"/>
        </w:rPr>
        <w:t xml:space="preserve"> (далее - Администрации) и граждан, претендующих на получение аттестации эксперта, привлекаемого Администрацией к осуществлению экспертизы </w:t>
      </w:r>
      <w:proofErr w:type="gramStart"/>
      <w:r w:rsidRPr="00C2344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234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344D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C2344D">
        <w:rPr>
          <w:rFonts w:ascii="Times New Roman" w:hAnsi="Times New Roman" w:cs="Times New Roman"/>
          <w:sz w:val="28"/>
          <w:szCs w:val="28"/>
        </w:rPr>
        <w:t xml:space="preserve"> муниципального  контроля  (далее - заявитель, аттестация, экспертиза).</w:t>
      </w:r>
    </w:p>
    <w:p w:rsidR="00C2344D" w:rsidRPr="00C2344D" w:rsidRDefault="00C2344D" w:rsidP="00C234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44D">
        <w:rPr>
          <w:rFonts w:ascii="Times New Roman" w:hAnsi="Times New Roman" w:cs="Times New Roman"/>
          <w:sz w:val="28"/>
          <w:szCs w:val="28"/>
        </w:rPr>
        <w:t>Аттестация экспертов, привлекаемых Администрацией  к проведению экспертизы при осуществлении муниципального контроля, проводится Администрацией в отношении граждан, не являющихся индивидуальными предпринимателями, имеющих специальные знания и опыт в соответствующей сфере науки, техники, хозяйственной деятельности.</w:t>
      </w:r>
    </w:p>
    <w:p w:rsidR="00C2344D" w:rsidRPr="00C2344D" w:rsidRDefault="003D390A" w:rsidP="00C2344D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2344D" w:rsidRPr="00C2344D">
        <w:rPr>
          <w:sz w:val="28"/>
          <w:szCs w:val="28"/>
        </w:rPr>
        <w:t>2. Состав административных процедур, выполняемых в рамках аттест</w:t>
      </w:r>
      <w:r w:rsidR="00C2344D" w:rsidRPr="00C2344D">
        <w:rPr>
          <w:sz w:val="28"/>
          <w:szCs w:val="28"/>
        </w:rPr>
        <w:t>а</w:t>
      </w:r>
      <w:r w:rsidR="00C2344D" w:rsidRPr="00C2344D">
        <w:rPr>
          <w:sz w:val="28"/>
          <w:szCs w:val="28"/>
        </w:rPr>
        <w:t>ции:</w:t>
      </w:r>
    </w:p>
    <w:p w:rsidR="00C2344D" w:rsidRPr="00C2344D" w:rsidRDefault="00C2344D" w:rsidP="003D390A">
      <w:pPr>
        <w:jc w:val="both"/>
        <w:rPr>
          <w:sz w:val="28"/>
          <w:szCs w:val="28"/>
        </w:rPr>
      </w:pPr>
      <w:r w:rsidRPr="00C2344D">
        <w:rPr>
          <w:sz w:val="28"/>
          <w:szCs w:val="28"/>
        </w:rPr>
        <w:t xml:space="preserve">прием и регистрация представленных заявителем документов и (или) сведений; </w:t>
      </w:r>
    </w:p>
    <w:p w:rsidR="00C2344D" w:rsidRPr="00C2344D" w:rsidRDefault="00C2344D" w:rsidP="003D390A">
      <w:pPr>
        <w:jc w:val="both"/>
        <w:rPr>
          <w:sz w:val="28"/>
          <w:szCs w:val="28"/>
        </w:rPr>
      </w:pPr>
      <w:r w:rsidRPr="00C2344D">
        <w:rPr>
          <w:sz w:val="28"/>
          <w:szCs w:val="28"/>
        </w:rPr>
        <w:t>рассмотрение представленных заявителем документов и (или) сведений и пр</w:t>
      </w:r>
      <w:r w:rsidRPr="00C2344D">
        <w:rPr>
          <w:sz w:val="28"/>
          <w:szCs w:val="28"/>
        </w:rPr>
        <w:t>и</w:t>
      </w:r>
      <w:r w:rsidRPr="00C2344D">
        <w:rPr>
          <w:sz w:val="28"/>
          <w:szCs w:val="28"/>
        </w:rPr>
        <w:t xml:space="preserve">нятие решения о допуске заявителя к квалификационному экзамену; </w:t>
      </w:r>
    </w:p>
    <w:p w:rsidR="00C2344D" w:rsidRPr="00C2344D" w:rsidRDefault="00C2344D" w:rsidP="003D390A">
      <w:pPr>
        <w:jc w:val="both"/>
        <w:rPr>
          <w:sz w:val="28"/>
          <w:szCs w:val="28"/>
        </w:rPr>
      </w:pPr>
      <w:r w:rsidRPr="00C2344D">
        <w:rPr>
          <w:sz w:val="28"/>
          <w:szCs w:val="28"/>
        </w:rPr>
        <w:t xml:space="preserve">проведение квалификационного экзамена; </w:t>
      </w:r>
    </w:p>
    <w:p w:rsidR="00C2344D" w:rsidRPr="00C2344D" w:rsidRDefault="00C2344D" w:rsidP="003D390A">
      <w:pPr>
        <w:jc w:val="both"/>
        <w:rPr>
          <w:sz w:val="28"/>
          <w:szCs w:val="28"/>
        </w:rPr>
      </w:pPr>
      <w:r w:rsidRPr="00C2344D">
        <w:rPr>
          <w:sz w:val="28"/>
          <w:szCs w:val="28"/>
        </w:rPr>
        <w:t xml:space="preserve">принятие Администрацией решения об аттестации заявителя либо об отказе в аттестации заявителя.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 xml:space="preserve">2.1. Прием и регистрация представленных заявителем документов и (или) сведений.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2.1.1. Для получения аттестации эксперта заявитель представляет в А</w:t>
      </w:r>
      <w:r w:rsidRPr="00C2344D">
        <w:rPr>
          <w:sz w:val="28"/>
          <w:szCs w:val="28"/>
        </w:rPr>
        <w:t>д</w:t>
      </w:r>
      <w:r w:rsidRPr="00C2344D">
        <w:rPr>
          <w:sz w:val="28"/>
          <w:szCs w:val="28"/>
        </w:rPr>
        <w:t xml:space="preserve">министрацию заявление по форме согласно приложению № 1  к настоящему </w:t>
      </w:r>
      <w:r w:rsidRPr="00C2344D">
        <w:rPr>
          <w:sz w:val="28"/>
          <w:szCs w:val="28"/>
        </w:rPr>
        <w:lastRenderedPageBreak/>
        <w:t xml:space="preserve">Порядку.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 xml:space="preserve">2.1.2. К заявлению прилагаются: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копии документов об образовании (в том числе о дополнительном обр</w:t>
      </w:r>
      <w:r w:rsidRPr="00C2344D">
        <w:rPr>
          <w:sz w:val="28"/>
          <w:szCs w:val="28"/>
        </w:rPr>
        <w:t>а</w:t>
      </w:r>
      <w:r w:rsidRPr="00C2344D">
        <w:rPr>
          <w:sz w:val="28"/>
          <w:szCs w:val="28"/>
        </w:rPr>
        <w:t xml:space="preserve">зовании) и (или) о квалификации, подтверждающих получение заявителем профессиональных знаний в области экспертизы;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копия трудовой книжки и (или) сведения о трудовой деятельности, пр</w:t>
      </w:r>
      <w:r w:rsidRPr="00C2344D">
        <w:rPr>
          <w:sz w:val="28"/>
          <w:szCs w:val="28"/>
        </w:rPr>
        <w:t>е</w:t>
      </w:r>
      <w:r w:rsidRPr="00C2344D">
        <w:rPr>
          <w:sz w:val="28"/>
          <w:szCs w:val="28"/>
        </w:rPr>
        <w:t xml:space="preserve">дусмотренные статьей 66.1 Трудового кодекса Российской Федерации, и (или) копии документов, подтверждающих наличие опыта практической работы в области экспертизы;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копии документов, подтверждающих наличие знаний и профессионал</w:t>
      </w:r>
      <w:r w:rsidRPr="00C2344D">
        <w:rPr>
          <w:sz w:val="28"/>
          <w:szCs w:val="28"/>
        </w:rPr>
        <w:t>ь</w:t>
      </w:r>
      <w:r w:rsidRPr="00C2344D">
        <w:rPr>
          <w:sz w:val="28"/>
          <w:szCs w:val="28"/>
        </w:rPr>
        <w:t xml:space="preserve">ных навыков в области экспертизы (должностные инструкции, свидетельства, удостоверения, сертификаты, аттестаты и пр.) - при наличии; </w:t>
      </w:r>
    </w:p>
    <w:p w:rsidR="00C2344D" w:rsidRPr="00C2344D" w:rsidRDefault="004A6354" w:rsidP="00C2344D">
      <w:pPr>
        <w:ind w:firstLine="709"/>
        <w:jc w:val="both"/>
        <w:rPr>
          <w:sz w:val="28"/>
          <w:szCs w:val="28"/>
        </w:rPr>
      </w:pPr>
      <w:hyperlink w:anchor="Par264" w:tooltip="Форма" w:history="1">
        <w:r w:rsidR="00C2344D" w:rsidRPr="00C2344D">
          <w:rPr>
            <w:sz w:val="28"/>
            <w:szCs w:val="28"/>
          </w:rPr>
          <w:t>согласие</w:t>
        </w:r>
      </w:hyperlink>
      <w:r w:rsidR="00C2344D" w:rsidRPr="00C2344D">
        <w:rPr>
          <w:sz w:val="28"/>
          <w:szCs w:val="28"/>
        </w:rPr>
        <w:t xml:space="preserve"> на обработку и публикацию персональных данных заявителя в реестре экспертов, аттестация которых проведена администрацией </w:t>
      </w:r>
      <w:r w:rsidR="003D390A">
        <w:rPr>
          <w:sz w:val="28"/>
          <w:szCs w:val="28"/>
        </w:rPr>
        <w:t>Стародер</w:t>
      </w:r>
      <w:r w:rsidR="003D390A">
        <w:rPr>
          <w:sz w:val="28"/>
          <w:szCs w:val="28"/>
        </w:rPr>
        <w:t>е</w:t>
      </w:r>
      <w:r w:rsidR="003D390A">
        <w:rPr>
          <w:sz w:val="28"/>
          <w:szCs w:val="28"/>
        </w:rPr>
        <w:t>вянковского сельского поселения Каневского района</w:t>
      </w:r>
      <w:r w:rsidR="00C2344D" w:rsidRPr="00C2344D">
        <w:rPr>
          <w:sz w:val="28"/>
          <w:szCs w:val="28"/>
        </w:rPr>
        <w:t xml:space="preserve"> по форме согласно пр</w:t>
      </w:r>
      <w:r w:rsidR="00C2344D" w:rsidRPr="00C2344D">
        <w:rPr>
          <w:sz w:val="28"/>
          <w:szCs w:val="28"/>
        </w:rPr>
        <w:t>и</w:t>
      </w:r>
      <w:r w:rsidR="00C2344D" w:rsidRPr="00C2344D">
        <w:rPr>
          <w:sz w:val="28"/>
          <w:szCs w:val="28"/>
        </w:rPr>
        <w:t>ложению 2 к настоящему Порядку.</w:t>
      </w:r>
    </w:p>
    <w:p w:rsidR="00C2344D" w:rsidRPr="003D390A" w:rsidRDefault="00C2344D" w:rsidP="00C234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390A">
        <w:rPr>
          <w:rFonts w:ascii="Times New Roman" w:hAnsi="Times New Roman" w:cs="Times New Roman"/>
          <w:sz w:val="28"/>
          <w:szCs w:val="28"/>
        </w:rPr>
        <w:t xml:space="preserve">2.1.3 </w:t>
      </w:r>
      <w:hyperlink r:id="rId8" w:anchor="/document/403326708/entry/1100" w:history="1">
        <w:r w:rsidRPr="003D390A">
          <w:rPr>
            <w:rStyle w:val="ae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Заявление</w:t>
        </w:r>
      </w:hyperlink>
      <w:r w:rsidRPr="003D39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и документы, указанные в подпунктах 2.1.1 и 2.1.2                   п. 2.1 настоящего Порядка, могут быть поданы заявителем в письменной форме непосредственно в Администрацию либо направлены почтовым отправлением, либо в форме электронного документа посредством информационно-телекоммуникационной сети «Интернет», либо посредством </w:t>
      </w:r>
      <w:r w:rsidRPr="003D390A">
        <w:rPr>
          <w:rFonts w:ascii="Times New Roman" w:hAnsi="Times New Roman" w:cs="Times New Roman"/>
          <w:sz w:val="28"/>
          <w:szCs w:val="28"/>
        </w:rPr>
        <w:t>ведомственной информационной системы контрольного органа,</w:t>
      </w:r>
      <w:r w:rsidRPr="003D39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федеральной государственной информационной системы </w:t>
      </w:r>
      <w:hyperlink r:id="rId9" w:tgtFrame="_blank" w:history="1">
        <w:r w:rsidRPr="003D390A">
          <w:rPr>
            <w:rStyle w:val="ae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«Единый портал государственных и муниципальных услуг (функций)»</w:t>
        </w:r>
      </w:hyperlink>
      <w:r w:rsidRPr="003D390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В случае направления документов в виде электронного документа они должны быть подписаны видом электронной подписи, который установлен з</w:t>
      </w:r>
      <w:r w:rsidRPr="00C2344D">
        <w:rPr>
          <w:sz w:val="28"/>
          <w:szCs w:val="28"/>
        </w:rPr>
        <w:t>а</w:t>
      </w:r>
      <w:r w:rsidRPr="00C2344D">
        <w:rPr>
          <w:sz w:val="28"/>
          <w:szCs w:val="28"/>
        </w:rPr>
        <w:t xml:space="preserve">конодательством Российской Федерации для подписания таких документов.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2.1.4. Регистрация представленных документов осуществляется в день их поступления в Администрацию. При поступлении документов в Администр</w:t>
      </w:r>
      <w:r w:rsidRPr="00C2344D">
        <w:rPr>
          <w:sz w:val="28"/>
          <w:szCs w:val="28"/>
        </w:rPr>
        <w:t>а</w:t>
      </w:r>
      <w:r w:rsidRPr="00C2344D">
        <w:rPr>
          <w:sz w:val="28"/>
          <w:szCs w:val="28"/>
        </w:rPr>
        <w:t>цию  в нерабочий день их прием и регистрация осуществляются в первый раб</w:t>
      </w:r>
      <w:r w:rsidRPr="00C2344D">
        <w:rPr>
          <w:sz w:val="28"/>
          <w:szCs w:val="28"/>
        </w:rPr>
        <w:t>о</w:t>
      </w:r>
      <w:r w:rsidRPr="00C2344D">
        <w:rPr>
          <w:sz w:val="28"/>
          <w:szCs w:val="28"/>
        </w:rPr>
        <w:t xml:space="preserve">чий день.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2.1.5 Администрация в течение 3 рабочих дней со дня поступления зая</w:t>
      </w:r>
      <w:r w:rsidRPr="00C2344D">
        <w:rPr>
          <w:sz w:val="28"/>
          <w:szCs w:val="28"/>
        </w:rPr>
        <w:t>в</w:t>
      </w:r>
      <w:r w:rsidRPr="00C2344D">
        <w:rPr>
          <w:sz w:val="28"/>
          <w:szCs w:val="28"/>
        </w:rPr>
        <w:t>ления и приложенных к нему документов (сведений) проводит проверку дост</w:t>
      </w:r>
      <w:r w:rsidRPr="00C2344D">
        <w:rPr>
          <w:sz w:val="28"/>
          <w:szCs w:val="28"/>
        </w:rPr>
        <w:t>о</w:t>
      </w:r>
      <w:r w:rsidRPr="00C2344D">
        <w:rPr>
          <w:sz w:val="28"/>
          <w:szCs w:val="28"/>
        </w:rPr>
        <w:t>верности представленных заявления и приложенных к нему документов (свед</w:t>
      </w:r>
      <w:r w:rsidRPr="00C2344D">
        <w:rPr>
          <w:sz w:val="28"/>
          <w:szCs w:val="28"/>
        </w:rPr>
        <w:t>е</w:t>
      </w:r>
      <w:r w:rsidRPr="00C2344D">
        <w:rPr>
          <w:sz w:val="28"/>
          <w:szCs w:val="28"/>
        </w:rPr>
        <w:t>ний) и возвращает их без рассмотрения заявителю в случае:</w:t>
      </w:r>
    </w:p>
    <w:p w:rsidR="00C2344D" w:rsidRPr="003D390A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 xml:space="preserve">а) </w:t>
      </w:r>
      <w:r w:rsidRPr="003D390A">
        <w:rPr>
          <w:sz w:val="28"/>
          <w:szCs w:val="28"/>
        </w:rPr>
        <w:t xml:space="preserve">непредставления документов (сведений), указанных в </w:t>
      </w:r>
      <w:hyperlink w:anchor="Par99" w:tooltip="2.1. Гражданин, претендующий на получение аттестации эксперта, привлекаемого к проведению экспертизы при осуществлении муниципального контроля (далее - заявитель), представляет в орган муниципального контроля:" w:history="1">
        <w:r w:rsidRPr="003D390A">
          <w:rPr>
            <w:sz w:val="28"/>
            <w:szCs w:val="28"/>
          </w:rPr>
          <w:t>пункте 2.1</w:t>
        </w:r>
      </w:hyperlink>
      <w:r w:rsidRPr="003D390A">
        <w:rPr>
          <w:sz w:val="28"/>
          <w:szCs w:val="28"/>
        </w:rPr>
        <w:t xml:space="preserve"> н</w:t>
      </w:r>
      <w:r w:rsidRPr="003D390A">
        <w:rPr>
          <w:sz w:val="28"/>
          <w:szCs w:val="28"/>
        </w:rPr>
        <w:t>а</w:t>
      </w:r>
      <w:r w:rsidRPr="003D390A">
        <w:rPr>
          <w:sz w:val="28"/>
          <w:szCs w:val="28"/>
        </w:rPr>
        <w:t>стоящего Порядка;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б) несоблюдение условий признания действительности квалифицирова</w:t>
      </w:r>
      <w:r w:rsidRPr="00C2344D">
        <w:rPr>
          <w:sz w:val="28"/>
          <w:szCs w:val="28"/>
        </w:rPr>
        <w:t>н</w:t>
      </w:r>
      <w:r w:rsidRPr="00C2344D">
        <w:rPr>
          <w:sz w:val="28"/>
          <w:szCs w:val="28"/>
        </w:rPr>
        <w:t xml:space="preserve">ной электронной подписи, установленных статьей 11 Федерального закона от 6 апреля 2011 г. № 63-ФЗ «Об электронной подписи» - при обращении заявителя с использованием документов, подписанных электронной подписью;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в) подачи заявителем заявления до истечения 1 года со дня принятия в отношении него решения о прекращении аттестации по основанию, предусмо</w:t>
      </w:r>
      <w:r w:rsidRPr="00C2344D">
        <w:rPr>
          <w:sz w:val="28"/>
          <w:szCs w:val="28"/>
        </w:rPr>
        <w:t>т</w:t>
      </w:r>
      <w:r w:rsidRPr="00C2344D">
        <w:rPr>
          <w:sz w:val="28"/>
          <w:szCs w:val="28"/>
        </w:rPr>
        <w:t>ренному абзацем 4 пункта 13 Правил аттестации экспертов, привлекаемых к осуществлению экспертизы в целях государственного контроля (надзора), м</w:t>
      </w:r>
      <w:r w:rsidRPr="00C2344D">
        <w:rPr>
          <w:sz w:val="28"/>
          <w:szCs w:val="28"/>
        </w:rPr>
        <w:t>у</w:t>
      </w:r>
      <w:r w:rsidRPr="00C2344D">
        <w:rPr>
          <w:sz w:val="28"/>
          <w:szCs w:val="28"/>
        </w:rPr>
        <w:lastRenderedPageBreak/>
        <w:t>ниципального контроля, утвержденных постановлением Правительства Росси</w:t>
      </w:r>
      <w:r w:rsidRPr="00C2344D">
        <w:rPr>
          <w:sz w:val="28"/>
          <w:szCs w:val="28"/>
        </w:rPr>
        <w:t>й</w:t>
      </w:r>
      <w:r w:rsidRPr="00C2344D">
        <w:rPr>
          <w:sz w:val="28"/>
          <w:szCs w:val="28"/>
        </w:rPr>
        <w:t>ской Федерации от 29.12.2020  № 2328.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При наличии указанных в настоящем подпункте оснований представле</w:t>
      </w:r>
      <w:r w:rsidRPr="00C2344D">
        <w:rPr>
          <w:sz w:val="28"/>
          <w:szCs w:val="28"/>
        </w:rPr>
        <w:t>н</w:t>
      </w:r>
      <w:r w:rsidRPr="00C2344D">
        <w:rPr>
          <w:sz w:val="28"/>
          <w:szCs w:val="28"/>
        </w:rPr>
        <w:t>ные заявителем документы возвращаются Администрацией заявителю без ра</w:t>
      </w:r>
      <w:r w:rsidRPr="00C2344D">
        <w:rPr>
          <w:sz w:val="28"/>
          <w:szCs w:val="28"/>
        </w:rPr>
        <w:t>с</w:t>
      </w:r>
      <w:r w:rsidRPr="00C2344D">
        <w:rPr>
          <w:sz w:val="28"/>
          <w:szCs w:val="28"/>
        </w:rPr>
        <w:t>смотрения в срок не более 5 рабочих дней со дня поступления  в Администр</w:t>
      </w:r>
      <w:r w:rsidRPr="00C2344D">
        <w:rPr>
          <w:sz w:val="28"/>
          <w:szCs w:val="28"/>
        </w:rPr>
        <w:t>а</w:t>
      </w:r>
      <w:r w:rsidRPr="00C2344D">
        <w:rPr>
          <w:sz w:val="28"/>
          <w:szCs w:val="28"/>
        </w:rPr>
        <w:t xml:space="preserve">цию заявления  и приложенных к нему документов (сведений).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2.2. Рассмотрение представленных заявителем документов и (или) свед</w:t>
      </w:r>
      <w:r w:rsidRPr="00C2344D">
        <w:rPr>
          <w:sz w:val="28"/>
          <w:szCs w:val="28"/>
        </w:rPr>
        <w:t>е</w:t>
      </w:r>
      <w:r w:rsidRPr="00C2344D">
        <w:rPr>
          <w:sz w:val="28"/>
          <w:szCs w:val="28"/>
        </w:rPr>
        <w:t xml:space="preserve">ний и принятие решения о допуске заявителя к квалификационному экзамену.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2.2.1. В случае отсутствия оснований для возврата заявителю предста</w:t>
      </w:r>
      <w:r w:rsidRPr="00C2344D">
        <w:rPr>
          <w:sz w:val="28"/>
          <w:szCs w:val="28"/>
        </w:rPr>
        <w:t>в</w:t>
      </w:r>
      <w:r w:rsidRPr="00C2344D">
        <w:rPr>
          <w:sz w:val="28"/>
          <w:szCs w:val="28"/>
        </w:rPr>
        <w:t>ленных документов без рассмотрения, предусмотренных подпунктом 2.1.5 п. 2.1 настоящего Порядка, Администрация в течение 10 рабочих дней рассматр</w:t>
      </w:r>
      <w:r w:rsidRPr="00C2344D">
        <w:rPr>
          <w:sz w:val="28"/>
          <w:szCs w:val="28"/>
        </w:rPr>
        <w:t>и</w:t>
      </w:r>
      <w:r w:rsidRPr="00C2344D">
        <w:rPr>
          <w:sz w:val="28"/>
          <w:szCs w:val="28"/>
        </w:rPr>
        <w:t>вает представленные документы и сведения на предмет соответствия заявителя критериям аттестации экспертов, привлекаемых Администрацией к осущест</w:t>
      </w:r>
      <w:r w:rsidRPr="00C2344D">
        <w:rPr>
          <w:sz w:val="28"/>
          <w:szCs w:val="28"/>
        </w:rPr>
        <w:t>в</w:t>
      </w:r>
      <w:r w:rsidRPr="00C2344D">
        <w:rPr>
          <w:sz w:val="28"/>
          <w:szCs w:val="28"/>
        </w:rPr>
        <w:t>лению экспертизы в целях муниципального контроля (далее  - Критерии атт</w:t>
      </w:r>
      <w:r w:rsidRPr="00C2344D">
        <w:rPr>
          <w:sz w:val="28"/>
          <w:szCs w:val="28"/>
        </w:rPr>
        <w:t>е</w:t>
      </w:r>
      <w:r w:rsidRPr="00C2344D">
        <w:rPr>
          <w:sz w:val="28"/>
          <w:szCs w:val="28"/>
        </w:rPr>
        <w:t xml:space="preserve">стации).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По результатам рассмотрения Администрация принимает одно из сл</w:t>
      </w:r>
      <w:r w:rsidRPr="00C2344D">
        <w:rPr>
          <w:sz w:val="28"/>
          <w:szCs w:val="28"/>
        </w:rPr>
        <w:t>е</w:t>
      </w:r>
      <w:r w:rsidRPr="00C2344D">
        <w:rPr>
          <w:sz w:val="28"/>
          <w:szCs w:val="28"/>
        </w:rPr>
        <w:t xml:space="preserve">дующих решений в форме постановления: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о допуске заявителя к квалификационному экзамену - в случае соответс</w:t>
      </w:r>
      <w:r w:rsidRPr="00C2344D">
        <w:rPr>
          <w:sz w:val="28"/>
          <w:szCs w:val="28"/>
        </w:rPr>
        <w:t>т</w:t>
      </w:r>
      <w:r w:rsidRPr="00C2344D">
        <w:rPr>
          <w:sz w:val="28"/>
          <w:szCs w:val="28"/>
        </w:rPr>
        <w:t xml:space="preserve">вия заявителя Критериям аттестации;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 xml:space="preserve">об отказе в аттестации заявителя - в случае несоответствия заявителя Критериям аттестации в части требований к образованию, стажу работы.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2.2.2. Администрация уведомляет заявителя о принятом решении в теч</w:t>
      </w:r>
      <w:r w:rsidRPr="00C2344D">
        <w:rPr>
          <w:sz w:val="28"/>
          <w:szCs w:val="28"/>
        </w:rPr>
        <w:t>е</w:t>
      </w:r>
      <w:r w:rsidRPr="00C2344D">
        <w:rPr>
          <w:sz w:val="28"/>
          <w:szCs w:val="28"/>
        </w:rPr>
        <w:t xml:space="preserve">ние 3 рабочих дней со дня издания постановления.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Копия постановления администрации о допуске заявителя к квалифик</w:t>
      </w:r>
      <w:r w:rsidRPr="00C2344D">
        <w:rPr>
          <w:sz w:val="28"/>
          <w:szCs w:val="28"/>
        </w:rPr>
        <w:t>а</w:t>
      </w:r>
      <w:r w:rsidRPr="00C2344D">
        <w:rPr>
          <w:sz w:val="28"/>
          <w:szCs w:val="28"/>
        </w:rPr>
        <w:t>ционному экзамену направляется в аттестационную комиссию Администрации по проведению квалификационного экзамена у граждан, претендующих на п</w:t>
      </w:r>
      <w:r w:rsidRPr="00C2344D">
        <w:rPr>
          <w:sz w:val="28"/>
          <w:szCs w:val="28"/>
        </w:rPr>
        <w:t>о</w:t>
      </w:r>
      <w:r w:rsidRPr="00C2344D">
        <w:rPr>
          <w:sz w:val="28"/>
          <w:szCs w:val="28"/>
        </w:rPr>
        <w:t xml:space="preserve">лучение аттестации эксперта (далее именуется - аттестационная комиссия), в течение 3 рабочих дней со дня издания.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 xml:space="preserve">2.3. Проведение аттестационного экзамена.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2.3.1. Аттестационная комиссия принимает решение о проведении квал</w:t>
      </w:r>
      <w:r w:rsidRPr="00C2344D">
        <w:rPr>
          <w:sz w:val="28"/>
          <w:szCs w:val="28"/>
        </w:rPr>
        <w:t>и</w:t>
      </w:r>
      <w:r w:rsidRPr="00C2344D">
        <w:rPr>
          <w:sz w:val="28"/>
          <w:szCs w:val="28"/>
        </w:rPr>
        <w:t>фикационного экзамена в срок не позднее 3 рабочих дней со дня поступления постановления Администрации о допуске заявителя к квалификационному э</w:t>
      </w:r>
      <w:r w:rsidRPr="00C2344D">
        <w:rPr>
          <w:sz w:val="28"/>
          <w:szCs w:val="28"/>
        </w:rPr>
        <w:t>к</w:t>
      </w:r>
      <w:r w:rsidRPr="00C2344D">
        <w:rPr>
          <w:sz w:val="28"/>
          <w:szCs w:val="28"/>
        </w:rPr>
        <w:t>замену, при этом дата проведения квалификационного экзамена устанавливае</w:t>
      </w:r>
      <w:r w:rsidRPr="00C2344D">
        <w:rPr>
          <w:sz w:val="28"/>
          <w:szCs w:val="28"/>
        </w:rPr>
        <w:t>т</w:t>
      </w:r>
      <w:r w:rsidRPr="00C2344D">
        <w:rPr>
          <w:sz w:val="28"/>
          <w:szCs w:val="28"/>
        </w:rPr>
        <w:t xml:space="preserve">ся не позднее 15 рабочих дней со дня поступления постановления.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 xml:space="preserve">О времени и месте проведения квалификационного экзамена заявитель уведомляется любым доступным способом, позволяющим проконтролировать получение уведомления, не </w:t>
      </w:r>
      <w:proofErr w:type="gramStart"/>
      <w:r w:rsidRPr="00C2344D">
        <w:rPr>
          <w:sz w:val="28"/>
          <w:szCs w:val="28"/>
        </w:rPr>
        <w:t>позднее</w:t>
      </w:r>
      <w:proofErr w:type="gramEnd"/>
      <w:r w:rsidRPr="00C2344D">
        <w:rPr>
          <w:sz w:val="28"/>
          <w:szCs w:val="28"/>
        </w:rPr>
        <w:t xml:space="preserve"> чем за 2 рабочих дня до даты проведения квалификационного экзамена.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При неявке к назначенному времени и месту проведения квалификацио</w:t>
      </w:r>
      <w:r w:rsidRPr="00C2344D">
        <w:rPr>
          <w:sz w:val="28"/>
          <w:szCs w:val="28"/>
        </w:rPr>
        <w:t>н</w:t>
      </w:r>
      <w:r w:rsidRPr="00C2344D">
        <w:rPr>
          <w:sz w:val="28"/>
          <w:szCs w:val="28"/>
        </w:rPr>
        <w:t xml:space="preserve">ного экзамена, отсутствии документов, удостоверяющих личность, заявитель считается не принявшим участие в квалификационном экзамене, о чем вносится соответствующая запись в протокол заседания аттестационной комиссии.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 xml:space="preserve">Заявитель вправе направить в Администрацию заявление об изменении даты и времени проведения квалификационного экзамена, но не более одного раза в рамках процедуры аттестации.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lastRenderedPageBreak/>
        <w:t>2.3.2. Перед началом квалификационного экзамена секретарь аттестац</w:t>
      </w:r>
      <w:r w:rsidRPr="00C2344D">
        <w:rPr>
          <w:sz w:val="28"/>
          <w:szCs w:val="28"/>
        </w:rPr>
        <w:t>и</w:t>
      </w:r>
      <w:r w:rsidRPr="00C2344D">
        <w:rPr>
          <w:sz w:val="28"/>
          <w:szCs w:val="28"/>
        </w:rPr>
        <w:t>онной комиссии осуществляет регистрацию заявителей, которые предъявляют ему документы, удостоверяющие личность. В случае отсутствия документа, удостоверяющего личность, заявитель к квалификационному экзамену не д</w:t>
      </w:r>
      <w:r w:rsidRPr="00C2344D">
        <w:rPr>
          <w:sz w:val="28"/>
          <w:szCs w:val="28"/>
        </w:rPr>
        <w:t>о</w:t>
      </w:r>
      <w:r w:rsidRPr="00C2344D">
        <w:rPr>
          <w:sz w:val="28"/>
          <w:szCs w:val="28"/>
        </w:rPr>
        <w:t xml:space="preserve">пускается.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2.3.3. Квалификационный экзамен проводится аттестационной комиссией в форме устного собеседования, в ходе которого заявителю предлагается отв</w:t>
      </w:r>
      <w:r w:rsidRPr="00C2344D">
        <w:rPr>
          <w:sz w:val="28"/>
          <w:szCs w:val="28"/>
        </w:rPr>
        <w:t>е</w:t>
      </w:r>
      <w:r w:rsidRPr="00C2344D">
        <w:rPr>
          <w:sz w:val="28"/>
          <w:szCs w:val="28"/>
        </w:rPr>
        <w:t>тить на вопросы по каждому из видов экспертиз, на проведение которых он претендует в соответствии с поданным заявлением. Заявителю может быть з</w:t>
      </w:r>
      <w:r w:rsidRPr="00C2344D">
        <w:rPr>
          <w:sz w:val="28"/>
          <w:szCs w:val="28"/>
        </w:rPr>
        <w:t>а</w:t>
      </w:r>
      <w:r w:rsidRPr="00C2344D">
        <w:rPr>
          <w:sz w:val="28"/>
          <w:szCs w:val="28"/>
        </w:rPr>
        <w:t xml:space="preserve">дано не более </w:t>
      </w:r>
      <w:r w:rsidR="00FA61E9">
        <w:rPr>
          <w:sz w:val="28"/>
          <w:szCs w:val="28"/>
        </w:rPr>
        <w:t>5</w:t>
      </w:r>
      <w:r w:rsidRPr="00C2344D">
        <w:rPr>
          <w:sz w:val="28"/>
          <w:szCs w:val="28"/>
        </w:rPr>
        <w:t xml:space="preserve">  вопросов.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В ходе проведения квалификационного экзамена не допускается испол</w:t>
      </w:r>
      <w:r w:rsidRPr="00C2344D">
        <w:rPr>
          <w:sz w:val="28"/>
          <w:szCs w:val="28"/>
        </w:rPr>
        <w:t>ь</w:t>
      </w:r>
      <w:r w:rsidRPr="00C2344D">
        <w:rPr>
          <w:sz w:val="28"/>
          <w:szCs w:val="28"/>
        </w:rPr>
        <w:t>зование заявителем специальной, справочной и иной литературы, письменных заметок, средств мобильной связи и иных сре</w:t>
      </w:r>
      <w:proofErr w:type="gramStart"/>
      <w:r w:rsidRPr="00C2344D">
        <w:rPr>
          <w:sz w:val="28"/>
          <w:szCs w:val="28"/>
        </w:rPr>
        <w:t>дств хр</w:t>
      </w:r>
      <w:proofErr w:type="gramEnd"/>
      <w:r w:rsidRPr="00C2344D">
        <w:rPr>
          <w:sz w:val="28"/>
          <w:szCs w:val="28"/>
        </w:rPr>
        <w:t>анения и передачи инфо</w:t>
      </w:r>
      <w:r w:rsidRPr="00C2344D">
        <w:rPr>
          <w:sz w:val="28"/>
          <w:szCs w:val="28"/>
        </w:rPr>
        <w:t>р</w:t>
      </w:r>
      <w:r w:rsidRPr="00C2344D">
        <w:rPr>
          <w:sz w:val="28"/>
          <w:szCs w:val="28"/>
        </w:rPr>
        <w:t>мации. Разговоры между заявителями в процессе проведения квалификацио</w:t>
      </w:r>
      <w:r w:rsidRPr="00C2344D">
        <w:rPr>
          <w:sz w:val="28"/>
          <w:szCs w:val="28"/>
        </w:rPr>
        <w:t>н</w:t>
      </w:r>
      <w:r w:rsidRPr="00C2344D">
        <w:rPr>
          <w:sz w:val="28"/>
          <w:szCs w:val="28"/>
        </w:rPr>
        <w:t>ного экзамена не допускаются. При нарушении указанных требований заяв</w:t>
      </w:r>
      <w:r w:rsidRPr="00C2344D">
        <w:rPr>
          <w:sz w:val="28"/>
          <w:szCs w:val="28"/>
        </w:rPr>
        <w:t>и</w:t>
      </w:r>
      <w:r w:rsidRPr="00C2344D">
        <w:rPr>
          <w:sz w:val="28"/>
          <w:szCs w:val="28"/>
        </w:rPr>
        <w:t>тель удаляется с квалификационного экзамена, и считается не принявшим уч</w:t>
      </w:r>
      <w:r w:rsidRPr="00C2344D">
        <w:rPr>
          <w:sz w:val="28"/>
          <w:szCs w:val="28"/>
        </w:rPr>
        <w:t>а</w:t>
      </w:r>
      <w:r w:rsidRPr="00C2344D">
        <w:rPr>
          <w:sz w:val="28"/>
          <w:szCs w:val="28"/>
        </w:rPr>
        <w:t>стие в квалификационном экзамене, в протокол заседания аттестационной к</w:t>
      </w:r>
      <w:r w:rsidRPr="00C2344D">
        <w:rPr>
          <w:sz w:val="28"/>
          <w:szCs w:val="28"/>
        </w:rPr>
        <w:t>о</w:t>
      </w:r>
      <w:r w:rsidRPr="00C2344D">
        <w:rPr>
          <w:sz w:val="28"/>
          <w:szCs w:val="28"/>
        </w:rPr>
        <w:t xml:space="preserve">миссии вносится соответствующая запись.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 xml:space="preserve">Заявитель вправе пройти квалификационный экзамен в дистанционной форме при наличии у него: персонального компьютера; </w:t>
      </w:r>
      <w:proofErr w:type="spellStart"/>
      <w:r w:rsidRPr="00C2344D">
        <w:rPr>
          <w:sz w:val="28"/>
          <w:szCs w:val="28"/>
        </w:rPr>
        <w:t>веб-камеры</w:t>
      </w:r>
      <w:proofErr w:type="spellEnd"/>
      <w:r w:rsidRPr="00C2344D">
        <w:rPr>
          <w:sz w:val="28"/>
          <w:szCs w:val="28"/>
        </w:rPr>
        <w:t>; стабильн</w:t>
      </w:r>
      <w:r w:rsidRPr="00C2344D">
        <w:rPr>
          <w:sz w:val="28"/>
          <w:szCs w:val="28"/>
        </w:rPr>
        <w:t>о</w:t>
      </w:r>
      <w:r w:rsidRPr="00C2344D">
        <w:rPr>
          <w:sz w:val="28"/>
          <w:szCs w:val="28"/>
        </w:rPr>
        <w:t xml:space="preserve">го подключения к информационно-телекоммуникационной сети Интернет» и </w:t>
      </w:r>
      <w:proofErr w:type="spellStart"/>
      <w:r w:rsidRPr="00C2344D">
        <w:rPr>
          <w:sz w:val="28"/>
          <w:szCs w:val="28"/>
        </w:rPr>
        <w:t>веб-браузера</w:t>
      </w:r>
      <w:proofErr w:type="spellEnd"/>
      <w:r w:rsidRPr="00C2344D">
        <w:rPr>
          <w:sz w:val="28"/>
          <w:szCs w:val="28"/>
        </w:rPr>
        <w:t>; системы звуковоспроизведения (колонки, наушники) и микроф</w:t>
      </w:r>
      <w:r w:rsidRPr="00C2344D">
        <w:rPr>
          <w:sz w:val="28"/>
          <w:szCs w:val="28"/>
        </w:rPr>
        <w:t>о</w:t>
      </w:r>
      <w:r w:rsidRPr="00C2344D">
        <w:rPr>
          <w:sz w:val="28"/>
          <w:szCs w:val="28"/>
        </w:rPr>
        <w:t xml:space="preserve">на.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Для прохождения квалификационного экзамена в дистанционной форме заявитель в установленное время подключается к оборудованию администр</w:t>
      </w:r>
      <w:r w:rsidRPr="00C2344D">
        <w:rPr>
          <w:sz w:val="28"/>
          <w:szCs w:val="28"/>
        </w:rPr>
        <w:t>а</w:t>
      </w:r>
      <w:r w:rsidRPr="00C2344D">
        <w:rPr>
          <w:sz w:val="28"/>
          <w:szCs w:val="28"/>
        </w:rPr>
        <w:t>ции и проходит процедуру идентификации личности аттестационной комисс</w:t>
      </w:r>
      <w:r w:rsidRPr="00C2344D">
        <w:rPr>
          <w:sz w:val="28"/>
          <w:szCs w:val="28"/>
        </w:rPr>
        <w:t>и</w:t>
      </w:r>
      <w:r w:rsidRPr="00C2344D">
        <w:rPr>
          <w:sz w:val="28"/>
          <w:szCs w:val="28"/>
        </w:rPr>
        <w:t xml:space="preserve">ей.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2.3.4. На основании результатов квалификационного экзамена аттестац</w:t>
      </w:r>
      <w:r w:rsidRPr="00C2344D">
        <w:rPr>
          <w:sz w:val="28"/>
          <w:szCs w:val="28"/>
        </w:rPr>
        <w:t>и</w:t>
      </w:r>
      <w:r w:rsidRPr="00C2344D">
        <w:rPr>
          <w:sz w:val="28"/>
          <w:szCs w:val="28"/>
        </w:rPr>
        <w:t>онная комиссия в день проведения квалификационного экзамена принимает о</w:t>
      </w:r>
      <w:r w:rsidRPr="00C2344D">
        <w:rPr>
          <w:sz w:val="28"/>
          <w:szCs w:val="28"/>
        </w:rPr>
        <w:t>д</w:t>
      </w:r>
      <w:r w:rsidRPr="00C2344D">
        <w:rPr>
          <w:sz w:val="28"/>
          <w:szCs w:val="28"/>
        </w:rPr>
        <w:t xml:space="preserve">но из следующих решений: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о соответствии заявителя критериям аттестации экспертов, привлекаемых администрацией к осуществлению экспертизы в целях муниципального ко</w:t>
      </w:r>
      <w:r w:rsidRPr="00C2344D">
        <w:rPr>
          <w:sz w:val="28"/>
          <w:szCs w:val="28"/>
        </w:rPr>
        <w:t>н</w:t>
      </w:r>
      <w:r w:rsidRPr="00C2344D">
        <w:rPr>
          <w:sz w:val="28"/>
          <w:szCs w:val="28"/>
        </w:rPr>
        <w:t xml:space="preserve">троля (далее - критерии аттестации);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 xml:space="preserve">о несоответствии заявителя критериям аттестации.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2.3.5 Решение по результатам сдачи квалификационного экзамена прин</w:t>
      </w:r>
      <w:r w:rsidRPr="00C2344D">
        <w:rPr>
          <w:sz w:val="28"/>
          <w:szCs w:val="28"/>
        </w:rPr>
        <w:t>и</w:t>
      </w:r>
      <w:r w:rsidRPr="00C2344D">
        <w:rPr>
          <w:sz w:val="28"/>
          <w:szCs w:val="28"/>
        </w:rPr>
        <w:t>маются открытым голосованием членов аттестационной комиссии в отсутствие заявителя. При равенстве голосов решающим является голос председателя А</w:t>
      </w:r>
      <w:r w:rsidRPr="00C2344D">
        <w:rPr>
          <w:sz w:val="28"/>
          <w:szCs w:val="28"/>
        </w:rPr>
        <w:t>т</w:t>
      </w:r>
      <w:r w:rsidRPr="00C2344D">
        <w:rPr>
          <w:sz w:val="28"/>
          <w:szCs w:val="28"/>
        </w:rPr>
        <w:t>тестационной комиссии.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Результаты квалификационных экзаменов и решения по их результатам оформляются протоколом заседания аттестационной комиссии в течение 3 р</w:t>
      </w:r>
      <w:r w:rsidRPr="00C2344D">
        <w:rPr>
          <w:sz w:val="28"/>
          <w:szCs w:val="28"/>
        </w:rPr>
        <w:t>а</w:t>
      </w:r>
      <w:r w:rsidRPr="00C2344D">
        <w:rPr>
          <w:sz w:val="28"/>
          <w:szCs w:val="28"/>
        </w:rPr>
        <w:t xml:space="preserve">бочих дней со дня проведения заседания, который в течение </w:t>
      </w:r>
      <w:r w:rsidR="00FA61E9">
        <w:rPr>
          <w:sz w:val="28"/>
          <w:szCs w:val="28"/>
        </w:rPr>
        <w:t xml:space="preserve">3 </w:t>
      </w:r>
      <w:r w:rsidRPr="00C2344D">
        <w:rPr>
          <w:sz w:val="28"/>
          <w:szCs w:val="28"/>
        </w:rPr>
        <w:t>рабочих дней н</w:t>
      </w:r>
      <w:r w:rsidRPr="00C2344D">
        <w:rPr>
          <w:sz w:val="28"/>
          <w:szCs w:val="28"/>
        </w:rPr>
        <w:t>а</w:t>
      </w:r>
      <w:r w:rsidRPr="00C2344D">
        <w:rPr>
          <w:sz w:val="28"/>
          <w:szCs w:val="28"/>
        </w:rPr>
        <w:t>правляется в Администрацию.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 xml:space="preserve">2.4. Принятие Администрацией решения об аттестации заявителя либо об отказе в аттестации заявителя.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На основании решения аттестационной комиссии Администрация прин</w:t>
      </w:r>
      <w:r w:rsidRPr="00C2344D">
        <w:rPr>
          <w:sz w:val="28"/>
          <w:szCs w:val="28"/>
        </w:rPr>
        <w:t>и</w:t>
      </w:r>
      <w:r w:rsidRPr="00C2344D">
        <w:rPr>
          <w:sz w:val="28"/>
          <w:szCs w:val="28"/>
        </w:rPr>
        <w:lastRenderedPageBreak/>
        <w:t xml:space="preserve">мает решение в форме постановления: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об аттестации заявителя, если по результатам квалификационного экз</w:t>
      </w:r>
      <w:r w:rsidRPr="00C2344D">
        <w:rPr>
          <w:sz w:val="28"/>
          <w:szCs w:val="28"/>
        </w:rPr>
        <w:t>а</w:t>
      </w:r>
      <w:r w:rsidRPr="00C2344D">
        <w:rPr>
          <w:sz w:val="28"/>
          <w:szCs w:val="28"/>
        </w:rPr>
        <w:t xml:space="preserve">мена принято решение о его соответствии критериям аттестации;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 xml:space="preserve">об отказе в аттестации заявителя, если по результатам экзамена принято решение о его несоответствии критериям аттестации либо если заявитель не принял участие в квалификационном экзамене.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 xml:space="preserve">Администрация уведомляет заявителя о принятом решении в течение 3 рабочих дней со дня издания постановления.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 xml:space="preserve">3. Срок действия аттестации - 5 лет.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 xml:space="preserve">4. Аттестация заявителя без проведения квалификационного экзамена не допускается.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5. Проверка соответствия заявителя критериям аттестации осуществляе</w:t>
      </w:r>
      <w:r w:rsidRPr="00C2344D">
        <w:rPr>
          <w:sz w:val="28"/>
          <w:szCs w:val="28"/>
        </w:rPr>
        <w:t>т</w:t>
      </w:r>
      <w:r w:rsidRPr="00C2344D">
        <w:rPr>
          <w:sz w:val="28"/>
          <w:szCs w:val="28"/>
        </w:rPr>
        <w:t>ся в срок, не превышающий 45 рабочих дней со дня подачи заявителем заявл</w:t>
      </w:r>
      <w:r w:rsidRPr="00C2344D">
        <w:rPr>
          <w:sz w:val="28"/>
          <w:szCs w:val="28"/>
        </w:rPr>
        <w:t>е</w:t>
      </w:r>
      <w:r w:rsidRPr="00C2344D">
        <w:rPr>
          <w:sz w:val="28"/>
          <w:szCs w:val="28"/>
        </w:rPr>
        <w:t xml:space="preserve">ния, путем проведения административных процедур, указанных в пунктах 2.1 - 2.4 настоящего Порядка.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 xml:space="preserve">6. Решение о прекращении действия аттестации эксперта принимается Администрацией в форме постановления в случае: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 xml:space="preserve">поступления заявления эксперта о прекращении аттестации;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 xml:space="preserve">поступления сведений о смерти эксперта;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>подтверждения Администрацией факта недостоверности или необъекти</w:t>
      </w:r>
      <w:r w:rsidRPr="00C2344D">
        <w:rPr>
          <w:sz w:val="28"/>
          <w:szCs w:val="28"/>
        </w:rPr>
        <w:t>в</w:t>
      </w:r>
      <w:r w:rsidRPr="00C2344D">
        <w:rPr>
          <w:sz w:val="28"/>
          <w:szCs w:val="28"/>
        </w:rPr>
        <w:t xml:space="preserve">ности результатов деятельности эксперта. </w:t>
      </w:r>
    </w:p>
    <w:p w:rsidR="00C2344D" w:rsidRPr="00C2344D" w:rsidRDefault="00C2344D" w:rsidP="00C2344D">
      <w:pPr>
        <w:ind w:firstLine="709"/>
        <w:jc w:val="both"/>
        <w:rPr>
          <w:sz w:val="28"/>
          <w:szCs w:val="28"/>
        </w:rPr>
      </w:pPr>
      <w:r w:rsidRPr="00C2344D">
        <w:rPr>
          <w:sz w:val="28"/>
          <w:szCs w:val="28"/>
        </w:rPr>
        <w:t xml:space="preserve">7. О принятом в соответствии с </w:t>
      </w:r>
      <w:hyperlink w:anchor="Par155" w:tooltip="5.1. Решение о прекращении действия аттестации эксперта принимается органом муниципального контроля в форме распоряжения (приказа) в случае:" w:history="1">
        <w:r w:rsidRPr="00C2344D">
          <w:rPr>
            <w:sz w:val="28"/>
            <w:szCs w:val="28"/>
          </w:rPr>
          <w:t xml:space="preserve">пунктом </w:t>
        </w:r>
      </w:hyperlink>
      <w:r w:rsidRPr="00C2344D">
        <w:rPr>
          <w:sz w:val="28"/>
          <w:szCs w:val="28"/>
        </w:rPr>
        <w:t>6 настоящего Порядка решении Администрация  уведомляет эксперта в течение 2 рабочих дней со дня его пр</w:t>
      </w:r>
      <w:r w:rsidRPr="00C2344D">
        <w:rPr>
          <w:sz w:val="28"/>
          <w:szCs w:val="28"/>
        </w:rPr>
        <w:t>и</w:t>
      </w:r>
      <w:r w:rsidRPr="00C2344D">
        <w:rPr>
          <w:sz w:val="28"/>
          <w:szCs w:val="28"/>
        </w:rPr>
        <w:t xml:space="preserve">нятия, за исключением случая, указанного в </w:t>
      </w:r>
      <w:hyperlink w:anchor="Par157" w:tooltip="б) поступления в орган муниципального контроля сведений о смерти эксперта;" w:history="1">
        <w:r w:rsidRPr="00C2344D">
          <w:rPr>
            <w:sz w:val="28"/>
            <w:szCs w:val="28"/>
          </w:rPr>
          <w:t xml:space="preserve">абзаце 3 пункта </w:t>
        </w:r>
      </w:hyperlink>
      <w:r w:rsidRPr="00C2344D">
        <w:rPr>
          <w:sz w:val="28"/>
          <w:szCs w:val="28"/>
        </w:rPr>
        <w:t>6 настоящего П</w:t>
      </w:r>
      <w:r w:rsidRPr="00C2344D">
        <w:rPr>
          <w:sz w:val="28"/>
          <w:szCs w:val="28"/>
        </w:rPr>
        <w:t>о</w:t>
      </w:r>
      <w:r w:rsidRPr="00C2344D">
        <w:rPr>
          <w:sz w:val="28"/>
          <w:szCs w:val="28"/>
        </w:rPr>
        <w:t>рядка.</w:t>
      </w:r>
    </w:p>
    <w:p w:rsidR="00C2344D" w:rsidRPr="00C2344D" w:rsidRDefault="00C2344D" w:rsidP="00C2344D">
      <w:pPr>
        <w:ind w:firstLine="709"/>
        <w:jc w:val="both"/>
        <w:rPr>
          <w:sz w:val="24"/>
          <w:szCs w:val="24"/>
        </w:rPr>
      </w:pPr>
      <w:r w:rsidRPr="00C2344D">
        <w:rPr>
          <w:sz w:val="28"/>
          <w:szCs w:val="28"/>
        </w:rPr>
        <w:t>8. Решения и действие (бездействие) Администрации и его должностных лиц при проведении аттестации могут быть обжалованы в судебном порядке</w:t>
      </w:r>
      <w:r w:rsidRPr="00C2344D">
        <w:rPr>
          <w:sz w:val="24"/>
          <w:szCs w:val="24"/>
        </w:rPr>
        <w:t xml:space="preserve">. </w:t>
      </w:r>
    </w:p>
    <w:p w:rsidR="00C2344D" w:rsidRPr="00C2344D" w:rsidRDefault="00C2344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2344D" w:rsidRDefault="00C2344D" w:rsidP="00C2344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107F1" w:rsidRDefault="00A107F1" w:rsidP="00C2344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107F1" w:rsidRDefault="00A107F1" w:rsidP="00C2344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107F1" w:rsidRDefault="00A107F1" w:rsidP="00C2344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107F1" w:rsidRPr="00C2344D" w:rsidRDefault="00A107F1" w:rsidP="00C2344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2344D" w:rsidRPr="00FA61E9" w:rsidRDefault="00C2344D" w:rsidP="00FA61E9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A61E9">
        <w:rPr>
          <w:rFonts w:ascii="Times New Roman" w:hAnsi="Times New Roman" w:cs="Times New Roman"/>
          <w:sz w:val="28"/>
          <w:szCs w:val="28"/>
        </w:rPr>
        <w:t>Приложение 1</w:t>
      </w:r>
    </w:p>
    <w:p w:rsidR="00C2344D" w:rsidRPr="00FA61E9" w:rsidRDefault="00C2344D" w:rsidP="00FA61E9">
      <w:pPr>
        <w:pStyle w:val="ConsPlusNormal"/>
        <w:ind w:left="5954"/>
        <w:jc w:val="right"/>
        <w:rPr>
          <w:rFonts w:ascii="Times New Roman" w:hAnsi="Times New Roman" w:cs="Times New Roman"/>
          <w:sz w:val="28"/>
          <w:szCs w:val="28"/>
        </w:rPr>
      </w:pPr>
      <w:r w:rsidRPr="00FA61E9">
        <w:rPr>
          <w:rFonts w:ascii="Times New Roman" w:hAnsi="Times New Roman" w:cs="Times New Roman"/>
          <w:sz w:val="28"/>
          <w:szCs w:val="28"/>
        </w:rPr>
        <w:t xml:space="preserve">к Порядку аттестации экспертов, привлекаемых администрацией </w:t>
      </w:r>
      <w:r w:rsidR="00FA61E9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FA61E9">
        <w:rPr>
          <w:rFonts w:ascii="Times New Roman" w:hAnsi="Times New Roman" w:cs="Times New Roman"/>
          <w:sz w:val="28"/>
          <w:szCs w:val="28"/>
        </w:rPr>
        <w:t xml:space="preserve"> к</w:t>
      </w:r>
      <w:r w:rsidR="00FA61E9">
        <w:rPr>
          <w:rFonts w:ascii="Times New Roman" w:hAnsi="Times New Roman" w:cs="Times New Roman"/>
          <w:sz w:val="28"/>
          <w:szCs w:val="28"/>
        </w:rPr>
        <w:t xml:space="preserve"> </w:t>
      </w:r>
      <w:r w:rsidRPr="00FA61E9">
        <w:rPr>
          <w:rFonts w:ascii="Times New Roman" w:hAnsi="Times New Roman" w:cs="Times New Roman"/>
          <w:sz w:val="28"/>
          <w:szCs w:val="28"/>
        </w:rPr>
        <w:t>проведению экспертизы при осуществлении муниципального контроля</w:t>
      </w:r>
    </w:p>
    <w:p w:rsidR="00C2344D" w:rsidRPr="00C2344D" w:rsidRDefault="00C2344D" w:rsidP="00C2344D">
      <w:pPr>
        <w:pStyle w:val="ConsPlusNormal"/>
        <w:ind w:left="6237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ind w:firstLine="567"/>
        <w:jc w:val="both"/>
        <w:rPr>
          <w:rFonts w:ascii="Times New Roman" w:hAnsi="Times New Roman" w:cs="Times New Roman"/>
        </w:rPr>
      </w:pPr>
    </w:p>
    <w:p w:rsidR="00C2344D" w:rsidRPr="00FA61E9" w:rsidRDefault="00C2344D" w:rsidP="00C23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sz w:val="28"/>
          <w:szCs w:val="28"/>
        </w:rPr>
      </w:pPr>
      <w:bookmarkStart w:id="0" w:name="Par181"/>
      <w:bookmarkEnd w:id="0"/>
      <w:r w:rsidRPr="00FA61E9">
        <w:rPr>
          <w:sz w:val="28"/>
          <w:szCs w:val="28"/>
        </w:rPr>
        <w:t>ФОРМА ЗАЯВЛЕНИЯ</w:t>
      </w:r>
    </w:p>
    <w:p w:rsidR="00C2344D" w:rsidRPr="00FA61E9" w:rsidRDefault="00C2344D" w:rsidP="00C23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sz w:val="28"/>
          <w:szCs w:val="28"/>
        </w:rPr>
      </w:pPr>
      <w:r w:rsidRPr="00FA61E9">
        <w:rPr>
          <w:sz w:val="28"/>
          <w:szCs w:val="28"/>
        </w:rPr>
        <w:t xml:space="preserve">о прохождении аттестации эксперта, привлекаемого администрацией </w:t>
      </w:r>
      <w:r w:rsidR="00FA61E9">
        <w:rPr>
          <w:sz w:val="28"/>
          <w:szCs w:val="28"/>
        </w:rPr>
        <w:t>Ст</w:t>
      </w:r>
      <w:r w:rsidR="00FA61E9">
        <w:rPr>
          <w:sz w:val="28"/>
          <w:szCs w:val="28"/>
        </w:rPr>
        <w:t>а</w:t>
      </w:r>
      <w:r w:rsidR="00FA61E9">
        <w:rPr>
          <w:sz w:val="28"/>
          <w:szCs w:val="28"/>
        </w:rPr>
        <w:t>родеревянковского сельского поселения Каневского района</w:t>
      </w:r>
      <w:r w:rsidRPr="00FA61E9">
        <w:rPr>
          <w:sz w:val="28"/>
          <w:szCs w:val="28"/>
        </w:rPr>
        <w:t xml:space="preserve"> </w:t>
      </w:r>
      <w:bookmarkStart w:id="1" w:name="_Hlk107400705"/>
      <w:r w:rsidRPr="00FA61E9">
        <w:rPr>
          <w:sz w:val="28"/>
          <w:szCs w:val="28"/>
        </w:rPr>
        <w:t>к проведению эк</w:t>
      </w:r>
      <w:r w:rsidRPr="00FA61E9">
        <w:rPr>
          <w:sz w:val="28"/>
          <w:szCs w:val="28"/>
        </w:rPr>
        <w:t>с</w:t>
      </w:r>
      <w:r w:rsidRPr="00FA61E9">
        <w:rPr>
          <w:sz w:val="28"/>
          <w:szCs w:val="28"/>
        </w:rPr>
        <w:t xml:space="preserve">пертизы при осуществлении муниципального контроля </w:t>
      </w:r>
    </w:p>
    <w:bookmarkEnd w:id="1"/>
    <w:p w:rsidR="00C2344D" w:rsidRPr="00FA61E9" w:rsidRDefault="00C2344D" w:rsidP="00C23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C2344D" w:rsidRPr="00FA61E9" w:rsidRDefault="00C2344D" w:rsidP="00C23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FA61E9">
        <w:rPr>
          <w:sz w:val="28"/>
          <w:szCs w:val="28"/>
        </w:rPr>
        <w:t> </w:t>
      </w:r>
    </w:p>
    <w:p w:rsid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 w:rsidRPr="00FA61E9">
        <w:rPr>
          <w:sz w:val="28"/>
          <w:szCs w:val="28"/>
        </w:rPr>
        <w:t xml:space="preserve">                                                 В администрацию </w:t>
      </w:r>
    </w:p>
    <w:p w:rsidR="001D23ED" w:rsidRDefault="00FA61E9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</w:t>
      </w:r>
    </w:p>
    <w:p w:rsidR="001D23ED" w:rsidRDefault="00FA61E9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C2344D" w:rsidRPr="00FA61E9" w:rsidRDefault="00FA61E9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Каневского района</w:t>
      </w:r>
    </w:p>
    <w:p w:rsidR="00C2344D" w:rsidRPr="00FA61E9" w:rsidRDefault="00C2344D" w:rsidP="00C23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2344D" w:rsidRPr="00FA61E9" w:rsidRDefault="00C2344D" w:rsidP="00C23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FA61E9">
        <w:rPr>
          <w:sz w:val="28"/>
          <w:szCs w:val="28"/>
        </w:rPr>
        <w:t> </w:t>
      </w:r>
    </w:p>
    <w:p w:rsidR="00C2344D" w:rsidRPr="00FA61E9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sz w:val="28"/>
          <w:szCs w:val="28"/>
        </w:rPr>
      </w:pPr>
      <w:r w:rsidRPr="00FA61E9">
        <w:rPr>
          <w:sz w:val="28"/>
          <w:szCs w:val="28"/>
        </w:rPr>
        <w:t>ЗАЯВЛЕНИЕ</w:t>
      </w:r>
    </w:p>
    <w:p w:rsidR="00C2344D" w:rsidRPr="00FA61E9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  <w:r w:rsidRPr="00FA61E9">
        <w:rPr>
          <w:sz w:val="28"/>
          <w:szCs w:val="28"/>
        </w:rPr>
        <w:t>о прохождении аттестации эксперта, привлекаемого</w:t>
      </w:r>
    </w:p>
    <w:p w:rsidR="00C2344D" w:rsidRPr="00FA61E9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  <w:r w:rsidRPr="00FA61E9">
        <w:rPr>
          <w:sz w:val="28"/>
          <w:szCs w:val="28"/>
        </w:rPr>
        <w:t xml:space="preserve">администрацией </w:t>
      </w:r>
      <w:r w:rsidR="001D23ED">
        <w:rPr>
          <w:sz w:val="28"/>
          <w:szCs w:val="28"/>
        </w:rPr>
        <w:t>Стародеревянковского сельского поселения Каневского района</w:t>
      </w:r>
      <w:r w:rsidRPr="00FA61E9">
        <w:rPr>
          <w:sz w:val="28"/>
          <w:szCs w:val="28"/>
        </w:rPr>
        <w:t xml:space="preserve"> к проведению экспертизы </w:t>
      </w:r>
      <w:proofErr w:type="gramStart"/>
      <w:r w:rsidRPr="00FA61E9">
        <w:rPr>
          <w:sz w:val="28"/>
          <w:szCs w:val="28"/>
        </w:rPr>
        <w:t>при</w:t>
      </w:r>
      <w:proofErr w:type="gramEnd"/>
    </w:p>
    <w:p w:rsidR="00C2344D" w:rsidRPr="00FA61E9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  <w:proofErr w:type="gramStart"/>
      <w:r w:rsidRPr="00FA61E9">
        <w:rPr>
          <w:sz w:val="28"/>
          <w:szCs w:val="28"/>
        </w:rPr>
        <w:t>осуществлении</w:t>
      </w:r>
      <w:proofErr w:type="gramEnd"/>
      <w:r w:rsidRPr="00FA61E9">
        <w:rPr>
          <w:sz w:val="28"/>
          <w:szCs w:val="28"/>
        </w:rPr>
        <w:t xml:space="preserve"> муниципального контроля</w:t>
      </w:r>
    </w:p>
    <w:p w:rsidR="00C2344D" w:rsidRPr="00C2344D" w:rsidRDefault="00C2344D" w:rsidP="00C23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</w:pPr>
    </w:p>
    <w:p w:rsidR="00C2344D" w:rsidRPr="00C2344D" w:rsidRDefault="00C2344D" w:rsidP="00C23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  <w:r w:rsidRPr="00C2344D">
        <w:t> 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C2344D">
        <w:t> </w:t>
      </w:r>
      <w:r w:rsidRPr="001D23ED">
        <w:rPr>
          <w:sz w:val="28"/>
          <w:szCs w:val="28"/>
        </w:rPr>
        <w:t>Прошу допустить меня,</w:t>
      </w:r>
      <w:r w:rsidR="001D23ED">
        <w:rPr>
          <w:sz w:val="28"/>
          <w:szCs w:val="28"/>
        </w:rPr>
        <w:t>_____________</w:t>
      </w:r>
      <w:r w:rsidRPr="001D23ED">
        <w:rPr>
          <w:sz w:val="28"/>
          <w:szCs w:val="28"/>
        </w:rPr>
        <w:t>______________________________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D23ED">
        <w:rPr>
          <w:sz w:val="28"/>
          <w:szCs w:val="28"/>
        </w:rPr>
        <w:t xml:space="preserve">                        (фамилия, имя, отчество (если имеется) заявителя)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D23ED">
        <w:rPr>
          <w:sz w:val="28"/>
          <w:szCs w:val="28"/>
        </w:rPr>
        <w:t xml:space="preserve">к прохождению аттестации эксперта, привлекаемого администрацией </w:t>
      </w:r>
      <w:r w:rsidR="001D23ED">
        <w:rPr>
          <w:sz w:val="28"/>
          <w:szCs w:val="28"/>
        </w:rPr>
        <w:t>Старод</w:t>
      </w:r>
      <w:r w:rsidR="001D23ED">
        <w:rPr>
          <w:sz w:val="28"/>
          <w:szCs w:val="28"/>
        </w:rPr>
        <w:t>е</w:t>
      </w:r>
      <w:r w:rsidR="001D23ED">
        <w:rPr>
          <w:sz w:val="28"/>
          <w:szCs w:val="28"/>
        </w:rPr>
        <w:t>ревянковского сельского поселения Каневского района</w:t>
      </w:r>
      <w:r w:rsidRPr="001D23ED">
        <w:rPr>
          <w:sz w:val="28"/>
          <w:szCs w:val="28"/>
        </w:rPr>
        <w:t xml:space="preserve"> (далее  - Администр</w:t>
      </w:r>
      <w:r w:rsidRPr="001D23ED">
        <w:rPr>
          <w:sz w:val="28"/>
          <w:szCs w:val="28"/>
        </w:rPr>
        <w:t>а</w:t>
      </w:r>
      <w:r w:rsidRPr="001D23ED">
        <w:rPr>
          <w:sz w:val="28"/>
          <w:szCs w:val="28"/>
        </w:rPr>
        <w:t>ция) к проведению   контрольных   (надзорных)   мероприятий,   в   соответс</w:t>
      </w:r>
      <w:r w:rsidRPr="001D23ED">
        <w:rPr>
          <w:sz w:val="28"/>
          <w:szCs w:val="28"/>
        </w:rPr>
        <w:t>т</w:t>
      </w:r>
      <w:r w:rsidRPr="001D23ED">
        <w:rPr>
          <w:sz w:val="28"/>
          <w:szCs w:val="28"/>
        </w:rPr>
        <w:t>вии  с Федеральным  законом  от  31.07.2020  №  248-ФЗ «О государственном контроле (надзоре)  и муниципальном контроле в Российской Федерации», по направлению деятельности</w:t>
      </w:r>
      <w:r w:rsidR="007B636E">
        <w:rPr>
          <w:sz w:val="28"/>
          <w:szCs w:val="28"/>
        </w:rPr>
        <w:t>________</w:t>
      </w:r>
      <w:r w:rsidRPr="001D23ED">
        <w:rPr>
          <w:sz w:val="28"/>
          <w:szCs w:val="28"/>
        </w:rPr>
        <w:t>____________________________________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D23ED">
        <w:rPr>
          <w:sz w:val="28"/>
          <w:szCs w:val="28"/>
        </w:rPr>
        <w:t xml:space="preserve">                            (указывается вид экспертизы)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D23ED">
        <w:rPr>
          <w:sz w:val="28"/>
          <w:szCs w:val="28"/>
        </w:rPr>
        <w:t> 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D23ED">
        <w:rPr>
          <w:sz w:val="28"/>
          <w:szCs w:val="28"/>
        </w:rPr>
        <w:t>О себе сообщаю следующие сведения: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D23ED">
        <w:rPr>
          <w:sz w:val="28"/>
          <w:szCs w:val="28"/>
        </w:rPr>
        <w:t>данные документа, удостоверяющего личность заявителя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D23ED">
        <w:rPr>
          <w:sz w:val="28"/>
          <w:szCs w:val="28"/>
        </w:rPr>
        <w:t>________________________________________________________________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D23ED">
        <w:rPr>
          <w:sz w:val="28"/>
          <w:szCs w:val="28"/>
        </w:rPr>
        <w:t>дата и место рождения</w:t>
      </w:r>
      <w:r w:rsidR="001D23ED">
        <w:rPr>
          <w:sz w:val="28"/>
          <w:szCs w:val="28"/>
        </w:rPr>
        <w:t>___</w:t>
      </w:r>
      <w:r w:rsidRPr="001D23ED">
        <w:rPr>
          <w:sz w:val="28"/>
          <w:szCs w:val="28"/>
        </w:rPr>
        <w:t>_________________________________________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D23ED">
        <w:rPr>
          <w:sz w:val="28"/>
          <w:szCs w:val="28"/>
        </w:rPr>
        <w:lastRenderedPageBreak/>
        <w:t>номер телефона и адрес электронной почты (если имеется) заявителя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D23ED">
        <w:rPr>
          <w:sz w:val="28"/>
          <w:szCs w:val="28"/>
        </w:rPr>
        <w:t>_______________________________________________________________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D23ED">
        <w:rPr>
          <w:sz w:val="28"/>
          <w:szCs w:val="28"/>
        </w:rPr>
        <w:t>идентификационный номер налогоплательщика заявителя</w:t>
      </w:r>
      <w:r w:rsidR="001D23ED">
        <w:rPr>
          <w:sz w:val="28"/>
          <w:szCs w:val="28"/>
        </w:rPr>
        <w:t xml:space="preserve">   </w:t>
      </w:r>
      <w:r w:rsidRPr="001D23ED">
        <w:rPr>
          <w:sz w:val="28"/>
          <w:szCs w:val="28"/>
        </w:rPr>
        <w:t>_____________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D23ED">
        <w:rPr>
          <w:sz w:val="28"/>
          <w:szCs w:val="28"/>
        </w:rPr>
        <w:t>страховой номер индивидуального лицевого счета заявит</w:t>
      </w:r>
      <w:r w:rsidRPr="001D23ED">
        <w:rPr>
          <w:sz w:val="28"/>
          <w:szCs w:val="28"/>
        </w:rPr>
        <w:t>е</w:t>
      </w:r>
      <w:r w:rsidRPr="001D23ED">
        <w:rPr>
          <w:sz w:val="28"/>
          <w:szCs w:val="28"/>
        </w:rPr>
        <w:t>ля________________________________________________________________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D23ED">
        <w:rPr>
          <w:sz w:val="28"/>
          <w:szCs w:val="28"/>
        </w:rPr>
        <w:t>адрес места жительства__________________________________________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D23ED">
        <w:rPr>
          <w:sz w:val="28"/>
          <w:szCs w:val="28"/>
        </w:rPr>
        <w:t>образование ____________________________________________________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D23ED">
        <w:rPr>
          <w:sz w:val="28"/>
          <w:szCs w:val="28"/>
        </w:rPr>
        <w:t>профессиональный стаж__________________________________________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D23ED">
        <w:rPr>
          <w:sz w:val="28"/>
          <w:szCs w:val="28"/>
        </w:rPr>
        <w:t xml:space="preserve">В качестве индивидуального предпринимателя не </w:t>
      </w:r>
      <w:proofErr w:type="gramStart"/>
      <w:r w:rsidRPr="001D23ED">
        <w:rPr>
          <w:sz w:val="28"/>
          <w:szCs w:val="28"/>
        </w:rPr>
        <w:t>зарегистрирован</w:t>
      </w:r>
      <w:proofErr w:type="gramEnd"/>
      <w:r w:rsidRPr="001D23ED">
        <w:rPr>
          <w:sz w:val="28"/>
          <w:szCs w:val="28"/>
        </w:rPr>
        <w:t>.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D23ED">
        <w:rPr>
          <w:sz w:val="28"/>
          <w:szCs w:val="28"/>
        </w:rPr>
        <w:t>Информацию об аттестации (об отказе в аттестации) прошу направить:</w:t>
      </w:r>
    </w:p>
    <w:p w:rsid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D23ED">
        <w:rPr>
          <w:sz w:val="28"/>
          <w:szCs w:val="28"/>
        </w:rPr>
        <w:t xml:space="preserve">_________________________________________________ 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D23ED">
        <w:rPr>
          <w:sz w:val="28"/>
          <w:szCs w:val="28"/>
        </w:rPr>
        <w:t>(указать способ получения)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D23ED">
        <w:rPr>
          <w:sz w:val="28"/>
          <w:szCs w:val="28"/>
        </w:rPr>
        <w:t> 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1D23ED">
        <w:rPr>
          <w:sz w:val="28"/>
          <w:szCs w:val="28"/>
        </w:rPr>
        <w:t>Приложение: копии документов, подтверждающих соответствие критер</w:t>
      </w:r>
      <w:r w:rsidRPr="001D23ED">
        <w:rPr>
          <w:sz w:val="28"/>
          <w:szCs w:val="28"/>
        </w:rPr>
        <w:t>и</w:t>
      </w:r>
      <w:r w:rsidRPr="001D23ED">
        <w:rPr>
          <w:sz w:val="28"/>
          <w:szCs w:val="28"/>
        </w:rPr>
        <w:t>ям аттестации экспертов, установленным администрацией, с учетом п</w:t>
      </w:r>
      <w:r w:rsidRPr="001D23ED">
        <w:rPr>
          <w:sz w:val="28"/>
          <w:szCs w:val="28"/>
        </w:rPr>
        <w:t>е</w:t>
      </w:r>
      <w:r w:rsidRPr="001D23ED">
        <w:rPr>
          <w:sz w:val="28"/>
          <w:szCs w:val="28"/>
        </w:rPr>
        <w:t xml:space="preserve">речня видов экспертиз, для  проведения которых требуется привлечение экспертов, на______ </w:t>
      </w:r>
      <w:proofErr w:type="gramStart"/>
      <w:r w:rsidRPr="001D23ED">
        <w:rPr>
          <w:sz w:val="28"/>
          <w:szCs w:val="28"/>
        </w:rPr>
        <w:t>л</w:t>
      </w:r>
      <w:proofErr w:type="gramEnd"/>
      <w:r w:rsidRPr="001D23ED">
        <w:rPr>
          <w:sz w:val="28"/>
          <w:szCs w:val="28"/>
        </w:rPr>
        <w:t>. в 1 экз.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D23ED">
        <w:rPr>
          <w:sz w:val="28"/>
          <w:szCs w:val="28"/>
        </w:rPr>
        <w:t> 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D23ED">
        <w:rPr>
          <w:sz w:val="28"/>
          <w:szCs w:val="28"/>
        </w:rPr>
        <w:t> 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right"/>
        <w:rPr>
          <w:sz w:val="28"/>
          <w:szCs w:val="28"/>
        </w:rPr>
      </w:pPr>
      <w:r w:rsidRPr="001D23ED">
        <w:rPr>
          <w:sz w:val="28"/>
          <w:szCs w:val="28"/>
        </w:rPr>
        <w:t xml:space="preserve">                                   ___________________ ____________________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right"/>
        <w:rPr>
          <w:sz w:val="28"/>
          <w:szCs w:val="28"/>
        </w:rPr>
      </w:pPr>
      <w:r w:rsidRPr="001D23ED">
        <w:rPr>
          <w:sz w:val="28"/>
          <w:szCs w:val="28"/>
        </w:rPr>
        <w:t xml:space="preserve">                                   (подпись заявителя)  (Ф.И.О. заявителя)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right"/>
        <w:rPr>
          <w:sz w:val="28"/>
          <w:szCs w:val="28"/>
        </w:rPr>
      </w:pPr>
      <w:r w:rsidRPr="001D23ED">
        <w:rPr>
          <w:sz w:val="28"/>
          <w:szCs w:val="28"/>
        </w:rPr>
        <w:t> </w:t>
      </w:r>
    </w:p>
    <w:p w:rsidR="00C2344D" w:rsidRPr="001D23ED" w:rsidRDefault="00C2344D" w:rsidP="001D2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right"/>
        <w:rPr>
          <w:sz w:val="28"/>
          <w:szCs w:val="28"/>
        </w:rPr>
      </w:pPr>
      <w:r w:rsidRPr="001D23ED">
        <w:rPr>
          <w:sz w:val="28"/>
          <w:szCs w:val="28"/>
        </w:rPr>
        <w:t xml:space="preserve">                                                  «__» ____________ 20__ г.</w:t>
      </w:r>
    </w:p>
    <w:p w:rsidR="00C2344D" w:rsidRPr="001D23ED" w:rsidRDefault="00C2344D" w:rsidP="001D23ED">
      <w:pPr>
        <w:ind w:firstLine="567"/>
        <w:jc w:val="right"/>
        <w:rPr>
          <w:sz w:val="28"/>
          <w:szCs w:val="28"/>
        </w:rPr>
      </w:pPr>
      <w:r w:rsidRPr="001D23ED">
        <w:rPr>
          <w:sz w:val="28"/>
          <w:szCs w:val="28"/>
        </w:rPr>
        <w:t xml:space="preserve">  </w:t>
      </w:r>
    </w:p>
    <w:p w:rsidR="00C2344D" w:rsidRDefault="00C2344D" w:rsidP="00C2344D">
      <w:pPr>
        <w:ind w:firstLine="567"/>
        <w:jc w:val="both"/>
        <w:rPr>
          <w:sz w:val="28"/>
          <w:szCs w:val="28"/>
        </w:rPr>
      </w:pPr>
    </w:p>
    <w:p w:rsidR="001D23ED" w:rsidRDefault="001D23ED" w:rsidP="00C2344D">
      <w:pPr>
        <w:ind w:firstLine="567"/>
        <w:jc w:val="both"/>
        <w:rPr>
          <w:sz w:val="28"/>
          <w:szCs w:val="28"/>
        </w:rPr>
      </w:pPr>
    </w:p>
    <w:p w:rsidR="001D23ED" w:rsidRDefault="001D23ED" w:rsidP="00C2344D">
      <w:pPr>
        <w:ind w:firstLine="567"/>
        <w:jc w:val="both"/>
        <w:rPr>
          <w:sz w:val="28"/>
          <w:szCs w:val="28"/>
        </w:rPr>
      </w:pPr>
    </w:p>
    <w:p w:rsidR="001D23ED" w:rsidRDefault="001D23ED" w:rsidP="00C2344D">
      <w:pPr>
        <w:ind w:firstLine="567"/>
        <w:jc w:val="both"/>
        <w:rPr>
          <w:sz w:val="28"/>
          <w:szCs w:val="28"/>
        </w:rPr>
      </w:pPr>
    </w:p>
    <w:p w:rsidR="001D23ED" w:rsidRDefault="001D23ED" w:rsidP="00C2344D">
      <w:pPr>
        <w:ind w:firstLine="567"/>
        <w:jc w:val="both"/>
        <w:rPr>
          <w:sz w:val="28"/>
          <w:szCs w:val="28"/>
        </w:rPr>
      </w:pPr>
    </w:p>
    <w:p w:rsidR="001D23ED" w:rsidRDefault="001D23ED" w:rsidP="00C2344D">
      <w:pPr>
        <w:ind w:firstLine="567"/>
        <w:jc w:val="both"/>
        <w:rPr>
          <w:sz w:val="28"/>
          <w:szCs w:val="28"/>
        </w:rPr>
      </w:pPr>
    </w:p>
    <w:p w:rsidR="001D23ED" w:rsidRDefault="001D23ED" w:rsidP="00C2344D">
      <w:pPr>
        <w:ind w:firstLine="567"/>
        <w:jc w:val="both"/>
        <w:rPr>
          <w:sz w:val="28"/>
          <w:szCs w:val="28"/>
        </w:rPr>
      </w:pPr>
    </w:p>
    <w:p w:rsidR="001D23ED" w:rsidRDefault="001D23ED" w:rsidP="00C2344D">
      <w:pPr>
        <w:ind w:firstLine="567"/>
        <w:jc w:val="both"/>
        <w:rPr>
          <w:sz w:val="28"/>
          <w:szCs w:val="28"/>
        </w:rPr>
      </w:pPr>
    </w:p>
    <w:p w:rsidR="001D23ED" w:rsidRDefault="001D23ED" w:rsidP="00C2344D">
      <w:pPr>
        <w:ind w:firstLine="567"/>
        <w:jc w:val="both"/>
        <w:rPr>
          <w:sz w:val="28"/>
          <w:szCs w:val="28"/>
        </w:rPr>
      </w:pPr>
    </w:p>
    <w:p w:rsidR="001D23ED" w:rsidRDefault="001D23ED" w:rsidP="00C2344D">
      <w:pPr>
        <w:ind w:firstLine="567"/>
        <w:jc w:val="both"/>
        <w:rPr>
          <w:sz w:val="28"/>
          <w:szCs w:val="28"/>
        </w:rPr>
      </w:pPr>
    </w:p>
    <w:p w:rsidR="001D23ED" w:rsidRDefault="001D23ED" w:rsidP="00C2344D">
      <w:pPr>
        <w:ind w:firstLine="567"/>
        <w:jc w:val="both"/>
        <w:rPr>
          <w:sz w:val="28"/>
          <w:szCs w:val="28"/>
        </w:rPr>
      </w:pPr>
    </w:p>
    <w:p w:rsidR="00653E37" w:rsidRDefault="00653E37" w:rsidP="00C2344D">
      <w:pPr>
        <w:ind w:firstLine="567"/>
        <w:jc w:val="both"/>
        <w:rPr>
          <w:sz w:val="28"/>
          <w:szCs w:val="28"/>
        </w:rPr>
      </w:pPr>
    </w:p>
    <w:p w:rsidR="001D23ED" w:rsidRDefault="001D23ED" w:rsidP="00C2344D">
      <w:pPr>
        <w:ind w:firstLine="567"/>
        <w:jc w:val="both"/>
        <w:rPr>
          <w:sz w:val="28"/>
          <w:szCs w:val="28"/>
        </w:rPr>
      </w:pPr>
    </w:p>
    <w:p w:rsidR="001D23ED" w:rsidRDefault="001D23ED" w:rsidP="00C2344D">
      <w:pPr>
        <w:ind w:firstLine="567"/>
        <w:jc w:val="both"/>
        <w:rPr>
          <w:sz w:val="28"/>
          <w:szCs w:val="28"/>
        </w:rPr>
      </w:pPr>
    </w:p>
    <w:p w:rsidR="001D23ED" w:rsidRDefault="001D23ED" w:rsidP="00C2344D">
      <w:pPr>
        <w:ind w:firstLine="567"/>
        <w:jc w:val="both"/>
        <w:rPr>
          <w:sz w:val="28"/>
          <w:szCs w:val="28"/>
        </w:rPr>
      </w:pPr>
    </w:p>
    <w:p w:rsidR="001D23ED" w:rsidRDefault="001D23ED" w:rsidP="00C2344D">
      <w:pPr>
        <w:ind w:firstLine="567"/>
        <w:jc w:val="both"/>
        <w:rPr>
          <w:sz w:val="28"/>
          <w:szCs w:val="28"/>
        </w:rPr>
      </w:pPr>
    </w:p>
    <w:p w:rsidR="001D23ED" w:rsidRDefault="001D23ED" w:rsidP="00C2344D">
      <w:pPr>
        <w:ind w:firstLine="567"/>
        <w:jc w:val="both"/>
        <w:rPr>
          <w:sz w:val="28"/>
          <w:szCs w:val="28"/>
        </w:rPr>
      </w:pPr>
    </w:p>
    <w:p w:rsidR="001D23ED" w:rsidRDefault="001D23ED" w:rsidP="00C2344D">
      <w:pPr>
        <w:ind w:firstLine="567"/>
        <w:jc w:val="both"/>
        <w:rPr>
          <w:sz w:val="28"/>
          <w:szCs w:val="28"/>
        </w:rPr>
      </w:pPr>
    </w:p>
    <w:p w:rsidR="001D23ED" w:rsidRDefault="001D23ED" w:rsidP="00C2344D">
      <w:pPr>
        <w:ind w:firstLine="567"/>
        <w:jc w:val="both"/>
        <w:rPr>
          <w:sz w:val="28"/>
          <w:szCs w:val="28"/>
        </w:rPr>
      </w:pPr>
    </w:p>
    <w:p w:rsidR="001D23ED" w:rsidRDefault="001D23ED" w:rsidP="00C2344D">
      <w:pPr>
        <w:ind w:firstLine="567"/>
        <w:jc w:val="both"/>
        <w:rPr>
          <w:sz w:val="28"/>
          <w:szCs w:val="28"/>
        </w:rPr>
      </w:pPr>
    </w:p>
    <w:p w:rsidR="001D23ED" w:rsidRDefault="001D23ED" w:rsidP="00C2344D">
      <w:pPr>
        <w:ind w:firstLine="567"/>
        <w:jc w:val="both"/>
        <w:rPr>
          <w:sz w:val="28"/>
          <w:szCs w:val="28"/>
        </w:rPr>
      </w:pPr>
    </w:p>
    <w:p w:rsidR="00C2344D" w:rsidRPr="001D23ED" w:rsidRDefault="00C2344D" w:rsidP="001D23E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D23ED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C2344D" w:rsidRPr="001D23ED" w:rsidRDefault="00C2344D" w:rsidP="001D23ED">
      <w:pPr>
        <w:pStyle w:val="ConsPlusNormal"/>
        <w:ind w:left="5954"/>
        <w:jc w:val="right"/>
        <w:rPr>
          <w:rFonts w:ascii="Times New Roman" w:hAnsi="Times New Roman" w:cs="Times New Roman"/>
          <w:sz w:val="28"/>
          <w:szCs w:val="28"/>
        </w:rPr>
      </w:pPr>
      <w:r w:rsidRPr="001D23ED">
        <w:rPr>
          <w:rFonts w:ascii="Times New Roman" w:hAnsi="Times New Roman" w:cs="Times New Roman"/>
          <w:sz w:val="28"/>
          <w:szCs w:val="28"/>
        </w:rPr>
        <w:t xml:space="preserve">к Порядку аттестации экспертов, привлекаемых администрацией </w:t>
      </w:r>
      <w:r w:rsidR="001D23ED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1D23ED">
        <w:rPr>
          <w:rFonts w:ascii="Times New Roman" w:hAnsi="Times New Roman" w:cs="Times New Roman"/>
          <w:sz w:val="28"/>
          <w:szCs w:val="28"/>
        </w:rPr>
        <w:t xml:space="preserve"> к проведению экспертизы при осуществлении муниципального контроля</w:t>
      </w:r>
    </w:p>
    <w:p w:rsidR="00C2344D" w:rsidRPr="001D23ED" w:rsidRDefault="00C2344D" w:rsidP="00C234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2344D" w:rsidRPr="001D23ED" w:rsidRDefault="00C2344D" w:rsidP="00C2344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344D" w:rsidRPr="001D23ED" w:rsidRDefault="00C2344D" w:rsidP="00C234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344D" w:rsidRPr="001D23ED" w:rsidRDefault="00C2344D" w:rsidP="001D23E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264"/>
      <w:bookmarkEnd w:id="2"/>
      <w:r w:rsidRPr="001D23ED">
        <w:rPr>
          <w:rFonts w:ascii="Times New Roman" w:hAnsi="Times New Roman" w:cs="Times New Roman"/>
          <w:sz w:val="28"/>
          <w:szCs w:val="28"/>
        </w:rPr>
        <w:t>Форма согласия на обработку и публикацию персональных данных</w:t>
      </w:r>
      <w:r w:rsidR="001D23ED">
        <w:rPr>
          <w:rFonts w:ascii="Times New Roman" w:hAnsi="Times New Roman" w:cs="Times New Roman"/>
          <w:sz w:val="28"/>
          <w:szCs w:val="28"/>
        </w:rPr>
        <w:t xml:space="preserve"> </w:t>
      </w:r>
      <w:r w:rsidRPr="001D23ED">
        <w:rPr>
          <w:rFonts w:ascii="Times New Roman" w:hAnsi="Times New Roman" w:cs="Times New Roman"/>
          <w:sz w:val="28"/>
          <w:szCs w:val="28"/>
        </w:rPr>
        <w:t xml:space="preserve">в реестре экспертов, аттестация которых проведена администрацией </w:t>
      </w:r>
      <w:r w:rsidR="001D23ED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</w:p>
    <w:p w:rsidR="00C2344D" w:rsidRPr="001D23ED" w:rsidRDefault="00C2344D" w:rsidP="00C2344D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2344D" w:rsidRPr="001D23ED" w:rsidRDefault="00C2344D" w:rsidP="00C2344D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1D23ED">
        <w:rPr>
          <w:rFonts w:ascii="Times New Roman" w:hAnsi="Times New Roman" w:cs="Times New Roman"/>
          <w:sz w:val="28"/>
          <w:szCs w:val="28"/>
        </w:rPr>
        <w:t>Согласие на обработку и публикацию персональных данных в реестре эк</w:t>
      </w:r>
      <w:r w:rsidRPr="001D23ED">
        <w:rPr>
          <w:rFonts w:ascii="Times New Roman" w:hAnsi="Times New Roman" w:cs="Times New Roman"/>
          <w:sz w:val="28"/>
          <w:szCs w:val="28"/>
        </w:rPr>
        <w:t>с</w:t>
      </w:r>
      <w:r w:rsidRPr="001D23ED">
        <w:rPr>
          <w:rFonts w:ascii="Times New Roman" w:hAnsi="Times New Roman" w:cs="Times New Roman"/>
          <w:sz w:val="28"/>
          <w:szCs w:val="28"/>
        </w:rPr>
        <w:t xml:space="preserve">пертов, аттестация которых проведена администрацией </w:t>
      </w:r>
      <w:r w:rsidR="00744294">
        <w:rPr>
          <w:rFonts w:ascii="Times New Roman" w:hAnsi="Times New Roman" w:cs="Times New Roman"/>
          <w:sz w:val="28"/>
          <w:szCs w:val="28"/>
        </w:rPr>
        <w:t>Стародеревянко</w:t>
      </w:r>
      <w:r w:rsidR="00744294">
        <w:rPr>
          <w:rFonts w:ascii="Times New Roman" w:hAnsi="Times New Roman" w:cs="Times New Roman"/>
          <w:sz w:val="28"/>
          <w:szCs w:val="28"/>
        </w:rPr>
        <w:t>в</w:t>
      </w:r>
      <w:r w:rsidR="00744294">
        <w:rPr>
          <w:rFonts w:ascii="Times New Roman" w:hAnsi="Times New Roman" w:cs="Times New Roman"/>
          <w:sz w:val="28"/>
          <w:szCs w:val="28"/>
        </w:rPr>
        <w:t>ского сельского поселения Каневского района</w:t>
      </w:r>
    </w:p>
    <w:p w:rsidR="00C2344D" w:rsidRPr="001D23ED" w:rsidRDefault="00C2344D" w:rsidP="00C234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344D" w:rsidRPr="001D23ED" w:rsidRDefault="00C2344D" w:rsidP="00C2344D">
      <w:pPr>
        <w:pStyle w:val="ConsPlusNonformat"/>
        <w:ind w:left="567" w:right="-30"/>
        <w:jc w:val="both"/>
        <w:rPr>
          <w:rFonts w:ascii="Times New Roman" w:hAnsi="Times New Roman" w:cs="Times New Roman"/>
          <w:sz w:val="28"/>
          <w:szCs w:val="28"/>
        </w:rPr>
      </w:pPr>
      <w:r w:rsidRPr="001D23ED">
        <w:rPr>
          <w:rFonts w:ascii="Times New Roman" w:hAnsi="Times New Roman" w:cs="Times New Roman"/>
          <w:sz w:val="28"/>
          <w:szCs w:val="28"/>
        </w:rPr>
        <w:t xml:space="preserve">    Я, __________________________________________________________,</w:t>
      </w:r>
    </w:p>
    <w:p w:rsidR="00C2344D" w:rsidRPr="001D23ED" w:rsidRDefault="00C2344D" w:rsidP="00C2344D">
      <w:pPr>
        <w:pStyle w:val="ConsPlusNonformat"/>
        <w:ind w:left="567" w:right="-30"/>
        <w:jc w:val="both"/>
        <w:rPr>
          <w:rFonts w:ascii="Times New Roman" w:hAnsi="Times New Roman" w:cs="Times New Roman"/>
          <w:sz w:val="28"/>
          <w:szCs w:val="28"/>
        </w:rPr>
      </w:pPr>
      <w:r w:rsidRPr="001D23ED">
        <w:rPr>
          <w:rFonts w:ascii="Times New Roman" w:hAnsi="Times New Roman" w:cs="Times New Roman"/>
          <w:sz w:val="28"/>
          <w:szCs w:val="28"/>
        </w:rPr>
        <w:t xml:space="preserve">                             (фамилия, имя отчество)</w:t>
      </w:r>
    </w:p>
    <w:p w:rsidR="00C2344D" w:rsidRPr="001D23ED" w:rsidRDefault="00C2344D" w:rsidP="00C2344D">
      <w:pPr>
        <w:pStyle w:val="ConsPlusNonformat"/>
        <w:ind w:left="567" w:right="-30"/>
        <w:jc w:val="both"/>
        <w:rPr>
          <w:rFonts w:ascii="Times New Roman" w:hAnsi="Times New Roman" w:cs="Times New Roman"/>
          <w:sz w:val="28"/>
          <w:szCs w:val="28"/>
        </w:rPr>
      </w:pPr>
      <w:r w:rsidRPr="001D23ED">
        <w:rPr>
          <w:rFonts w:ascii="Times New Roman" w:hAnsi="Times New Roman" w:cs="Times New Roman"/>
          <w:sz w:val="28"/>
          <w:szCs w:val="28"/>
        </w:rPr>
        <w:t>проживающи</w:t>
      </w:r>
      <w:proofErr w:type="gramStart"/>
      <w:r w:rsidRPr="001D23ED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1D23ED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1D23ED">
        <w:rPr>
          <w:rFonts w:ascii="Times New Roman" w:hAnsi="Times New Roman" w:cs="Times New Roman"/>
          <w:sz w:val="28"/>
          <w:szCs w:val="28"/>
        </w:rPr>
        <w:t>) по адресу: ______________________________________,</w:t>
      </w:r>
    </w:p>
    <w:p w:rsidR="00C2344D" w:rsidRPr="001D23ED" w:rsidRDefault="00C2344D" w:rsidP="00C2344D">
      <w:pPr>
        <w:pStyle w:val="ConsPlusNonformat"/>
        <w:ind w:left="567" w:right="-30"/>
        <w:jc w:val="both"/>
        <w:rPr>
          <w:rFonts w:ascii="Times New Roman" w:hAnsi="Times New Roman" w:cs="Times New Roman"/>
          <w:sz w:val="28"/>
          <w:szCs w:val="28"/>
        </w:rPr>
      </w:pPr>
      <w:r w:rsidRPr="001D23ED">
        <w:rPr>
          <w:rFonts w:ascii="Times New Roman" w:hAnsi="Times New Roman" w:cs="Times New Roman"/>
          <w:sz w:val="28"/>
          <w:szCs w:val="28"/>
        </w:rPr>
        <w:t xml:space="preserve">                                 (адрес места жительства/регистрации)</w:t>
      </w:r>
    </w:p>
    <w:p w:rsidR="00C2344D" w:rsidRPr="001D23ED" w:rsidRDefault="00C2344D" w:rsidP="00C2344D">
      <w:pPr>
        <w:pStyle w:val="ConsPlusNonformat"/>
        <w:ind w:left="567" w:right="-30"/>
        <w:jc w:val="both"/>
        <w:rPr>
          <w:rFonts w:ascii="Times New Roman" w:hAnsi="Times New Roman" w:cs="Times New Roman"/>
          <w:sz w:val="28"/>
          <w:szCs w:val="28"/>
        </w:rPr>
      </w:pPr>
      <w:r w:rsidRPr="001D23ED">
        <w:rPr>
          <w:rFonts w:ascii="Times New Roman" w:hAnsi="Times New Roman" w:cs="Times New Roman"/>
          <w:sz w:val="28"/>
          <w:szCs w:val="28"/>
        </w:rPr>
        <w:t xml:space="preserve">паспорт _________________, выданный «____» ______________ ______ </w:t>
      </w:r>
      <w:proofErr w:type="gramStart"/>
      <w:r w:rsidRPr="001D23E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D23ED">
        <w:rPr>
          <w:rFonts w:ascii="Times New Roman" w:hAnsi="Times New Roman" w:cs="Times New Roman"/>
          <w:sz w:val="28"/>
          <w:szCs w:val="28"/>
        </w:rPr>
        <w:t>.</w:t>
      </w:r>
    </w:p>
    <w:p w:rsidR="00C2344D" w:rsidRPr="001D23ED" w:rsidRDefault="00C2344D" w:rsidP="00C2344D">
      <w:pPr>
        <w:pStyle w:val="ConsPlusNonformat"/>
        <w:ind w:left="567" w:right="-30"/>
        <w:jc w:val="both"/>
        <w:rPr>
          <w:rFonts w:ascii="Times New Roman" w:hAnsi="Times New Roman" w:cs="Times New Roman"/>
          <w:sz w:val="28"/>
          <w:szCs w:val="28"/>
        </w:rPr>
      </w:pPr>
      <w:r w:rsidRPr="001D23ED">
        <w:rPr>
          <w:rFonts w:ascii="Times New Roman" w:hAnsi="Times New Roman" w:cs="Times New Roman"/>
          <w:sz w:val="28"/>
          <w:szCs w:val="28"/>
        </w:rPr>
        <w:t xml:space="preserve">       </w:t>
      </w:r>
      <w:r w:rsidR="00E679FD">
        <w:rPr>
          <w:rFonts w:ascii="Times New Roman" w:hAnsi="Times New Roman" w:cs="Times New Roman"/>
          <w:sz w:val="28"/>
          <w:szCs w:val="28"/>
        </w:rPr>
        <w:t xml:space="preserve">     </w:t>
      </w:r>
      <w:r w:rsidRPr="001D23ED">
        <w:rPr>
          <w:rFonts w:ascii="Times New Roman" w:hAnsi="Times New Roman" w:cs="Times New Roman"/>
          <w:sz w:val="28"/>
          <w:szCs w:val="28"/>
        </w:rPr>
        <w:t xml:space="preserve">    (серия, номер)</w:t>
      </w:r>
    </w:p>
    <w:p w:rsidR="00C2344D" w:rsidRPr="001D23ED" w:rsidRDefault="00C2344D" w:rsidP="00C2344D">
      <w:pPr>
        <w:pStyle w:val="ConsPlusNonformat"/>
        <w:ind w:left="567" w:right="-30"/>
        <w:jc w:val="both"/>
        <w:rPr>
          <w:rFonts w:ascii="Times New Roman" w:hAnsi="Times New Roman" w:cs="Times New Roman"/>
          <w:sz w:val="28"/>
          <w:szCs w:val="28"/>
        </w:rPr>
      </w:pPr>
      <w:r w:rsidRPr="001D23ED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344D" w:rsidRPr="001D23ED" w:rsidRDefault="00C2344D" w:rsidP="00C2344D">
      <w:pPr>
        <w:pStyle w:val="ConsPlusNonformat"/>
        <w:ind w:left="567" w:right="-30"/>
        <w:jc w:val="both"/>
        <w:rPr>
          <w:rFonts w:ascii="Times New Roman" w:hAnsi="Times New Roman" w:cs="Times New Roman"/>
          <w:sz w:val="28"/>
          <w:szCs w:val="28"/>
        </w:rPr>
      </w:pPr>
      <w:r w:rsidRPr="001D23ED">
        <w:rPr>
          <w:rFonts w:ascii="Times New Roman" w:hAnsi="Times New Roman" w:cs="Times New Roman"/>
          <w:sz w:val="28"/>
          <w:szCs w:val="28"/>
        </w:rPr>
        <w:t xml:space="preserve">                         (орган, выдавший паспорт)</w:t>
      </w:r>
    </w:p>
    <w:p w:rsidR="00C2344D" w:rsidRPr="001D23ED" w:rsidRDefault="00C2344D" w:rsidP="00C2344D">
      <w:pPr>
        <w:pStyle w:val="ConsPlusNonformat"/>
        <w:ind w:left="567" w:right="-30"/>
        <w:jc w:val="both"/>
        <w:rPr>
          <w:rFonts w:ascii="Times New Roman" w:hAnsi="Times New Roman" w:cs="Times New Roman"/>
          <w:sz w:val="28"/>
          <w:szCs w:val="28"/>
        </w:rPr>
      </w:pPr>
      <w:r w:rsidRPr="001D23ED">
        <w:rPr>
          <w:rFonts w:ascii="Times New Roman" w:hAnsi="Times New Roman" w:cs="Times New Roman"/>
          <w:sz w:val="28"/>
          <w:szCs w:val="28"/>
        </w:rPr>
        <w:t>свободно, своей волей и в своем интересе даю согласие ________________________________________________________________</w:t>
      </w:r>
    </w:p>
    <w:p w:rsidR="00C2344D" w:rsidRPr="001D23ED" w:rsidRDefault="00C2344D" w:rsidP="00C2344D">
      <w:pPr>
        <w:pStyle w:val="ConsPlusNonformat"/>
        <w:ind w:left="567" w:right="-30"/>
        <w:jc w:val="both"/>
        <w:rPr>
          <w:rFonts w:ascii="Times New Roman" w:hAnsi="Times New Roman" w:cs="Times New Roman"/>
          <w:sz w:val="28"/>
          <w:szCs w:val="28"/>
        </w:rPr>
      </w:pPr>
      <w:r w:rsidRPr="001D23ED">
        <w:rPr>
          <w:rFonts w:ascii="Times New Roman" w:hAnsi="Times New Roman" w:cs="Times New Roman"/>
          <w:sz w:val="28"/>
          <w:szCs w:val="28"/>
        </w:rPr>
        <w:t>(</w:t>
      </w:r>
      <w:r w:rsidRPr="00E679FD">
        <w:rPr>
          <w:rFonts w:ascii="Times New Roman" w:hAnsi="Times New Roman" w:cs="Times New Roman"/>
          <w:sz w:val="22"/>
          <w:szCs w:val="22"/>
        </w:rPr>
        <w:t>наименование администрации</w:t>
      </w:r>
      <w:r w:rsidR="00E679FD" w:rsidRPr="00E679FD">
        <w:rPr>
          <w:rFonts w:ascii="Times New Roman" w:hAnsi="Times New Roman" w:cs="Times New Roman"/>
          <w:sz w:val="22"/>
          <w:szCs w:val="22"/>
        </w:rPr>
        <w:t xml:space="preserve"> Стародеревянковского сельского поселения Каневского района</w:t>
      </w:r>
      <w:r w:rsidRPr="001D23ED">
        <w:rPr>
          <w:rFonts w:ascii="Times New Roman" w:hAnsi="Times New Roman" w:cs="Times New Roman"/>
          <w:sz w:val="28"/>
          <w:szCs w:val="28"/>
        </w:rPr>
        <w:t>)</w:t>
      </w:r>
    </w:p>
    <w:p w:rsidR="00C2344D" w:rsidRPr="001D23ED" w:rsidRDefault="00C2344D" w:rsidP="00C2344D">
      <w:pPr>
        <w:pStyle w:val="ConsPlusNonformat"/>
        <w:ind w:left="567" w:right="-30"/>
        <w:jc w:val="both"/>
        <w:rPr>
          <w:rFonts w:ascii="Times New Roman" w:hAnsi="Times New Roman" w:cs="Times New Roman"/>
          <w:sz w:val="28"/>
          <w:szCs w:val="28"/>
        </w:rPr>
      </w:pPr>
      <w:r w:rsidRPr="001D23ED">
        <w:rPr>
          <w:rFonts w:ascii="Times New Roman" w:hAnsi="Times New Roman" w:cs="Times New Roman"/>
          <w:sz w:val="28"/>
          <w:szCs w:val="28"/>
        </w:rPr>
        <w:t>-   оператору   персональных  данных,  на  обработку  моих персональных данных и публикацию их в реестре экспертов, аттестация которых пров</w:t>
      </w:r>
      <w:r w:rsidRPr="001D23ED">
        <w:rPr>
          <w:rFonts w:ascii="Times New Roman" w:hAnsi="Times New Roman" w:cs="Times New Roman"/>
          <w:sz w:val="28"/>
          <w:szCs w:val="28"/>
        </w:rPr>
        <w:t>е</w:t>
      </w:r>
      <w:r w:rsidRPr="001D23ED">
        <w:rPr>
          <w:rFonts w:ascii="Times New Roman" w:hAnsi="Times New Roman" w:cs="Times New Roman"/>
          <w:sz w:val="28"/>
          <w:szCs w:val="28"/>
        </w:rPr>
        <w:t xml:space="preserve">дена администрацией </w:t>
      </w:r>
      <w:r w:rsidR="00E679FD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</w:t>
      </w:r>
      <w:r w:rsidR="00E679FD">
        <w:rPr>
          <w:rFonts w:ascii="Times New Roman" w:hAnsi="Times New Roman" w:cs="Times New Roman"/>
          <w:sz w:val="28"/>
          <w:szCs w:val="28"/>
        </w:rPr>
        <w:t>в</w:t>
      </w:r>
      <w:r w:rsidR="00E679FD">
        <w:rPr>
          <w:rFonts w:ascii="Times New Roman" w:hAnsi="Times New Roman" w:cs="Times New Roman"/>
          <w:sz w:val="28"/>
          <w:szCs w:val="28"/>
        </w:rPr>
        <w:t>ского района</w:t>
      </w:r>
    </w:p>
    <w:p w:rsidR="00C2344D" w:rsidRPr="001D23ED" w:rsidRDefault="00C2344D" w:rsidP="00C2344D">
      <w:pPr>
        <w:pStyle w:val="ConsPlusNonformat"/>
        <w:ind w:left="567" w:right="-30"/>
        <w:jc w:val="both"/>
        <w:rPr>
          <w:rFonts w:ascii="Times New Roman" w:hAnsi="Times New Roman" w:cs="Times New Roman"/>
          <w:sz w:val="28"/>
          <w:szCs w:val="28"/>
        </w:rPr>
      </w:pPr>
      <w:r w:rsidRPr="001D23ED">
        <w:rPr>
          <w:rFonts w:ascii="Times New Roman" w:hAnsi="Times New Roman" w:cs="Times New Roman"/>
          <w:sz w:val="28"/>
          <w:szCs w:val="28"/>
        </w:rPr>
        <w:t xml:space="preserve">    Согласие дается мною для целей</w:t>
      </w:r>
      <w:r w:rsidR="00E679FD">
        <w:rPr>
          <w:rFonts w:ascii="Times New Roman" w:hAnsi="Times New Roman" w:cs="Times New Roman"/>
          <w:sz w:val="28"/>
          <w:szCs w:val="28"/>
        </w:rPr>
        <w:t xml:space="preserve"> __</w:t>
      </w:r>
      <w:r w:rsidRPr="001D23E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C2344D" w:rsidRPr="001D23ED" w:rsidRDefault="00C2344D" w:rsidP="00C2344D">
      <w:pPr>
        <w:pStyle w:val="ConsPlusNonformat"/>
        <w:ind w:left="567" w:right="-30"/>
        <w:jc w:val="both"/>
        <w:rPr>
          <w:rFonts w:ascii="Times New Roman" w:hAnsi="Times New Roman" w:cs="Times New Roman"/>
          <w:sz w:val="28"/>
          <w:szCs w:val="28"/>
        </w:rPr>
      </w:pPr>
      <w:r w:rsidRPr="001D23ED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2344D" w:rsidRPr="001D23ED" w:rsidRDefault="00C2344D" w:rsidP="00C2344D">
      <w:pPr>
        <w:pStyle w:val="ConsPlusNonformat"/>
        <w:ind w:left="567" w:right="-30"/>
        <w:jc w:val="both"/>
        <w:rPr>
          <w:rFonts w:ascii="Times New Roman" w:hAnsi="Times New Roman" w:cs="Times New Roman"/>
          <w:sz w:val="28"/>
          <w:szCs w:val="28"/>
        </w:rPr>
      </w:pPr>
      <w:r w:rsidRPr="001D23ED">
        <w:rPr>
          <w:rFonts w:ascii="Times New Roman" w:hAnsi="Times New Roman" w:cs="Times New Roman"/>
          <w:sz w:val="28"/>
          <w:szCs w:val="28"/>
        </w:rPr>
        <w:t xml:space="preserve">                   (цель обработки персональных данных)</w:t>
      </w:r>
    </w:p>
    <w:p w:rsidR="00C2344D" w:rsidRPr="001D23ED" w:rsidRDefault="00C2344D" w:rsidP="00C2344D">
      <w:pPr>
        <w:pStyle w:val="ConsPlusNonformat"/>
        <w:ind w:left="567" w:right="-30"/>
        <w:jc w:val="both"/>
        <w:rPr>
          <w:rFonts w:ascii="Times New Roman" w:hAnsi="Times New Roman" w:cs="Times New Roman"/>
          <w:sz w:val="28"/>
          <w:szCs w:val="28"/>
        </w:rPr>
      </w:pPr>
      <w:r w:rsidRPr="001D23ED">
        <w:rPr>
          <w:rFonts w:ascii="Times New Roman" w:hAnsi="Times New Roman" w:cs="Times New Roman"/>
          <w:sz w:val="28"/>
          <w:szCs w:val="28"/>
        </w:rPr>
        <w:t xml:space="preserve">    Настоящее  согласие  представляется  на  осуществление любых дейс</w:t>
      </w:r>
      <w:r w:rsidRPr="001D23ED">
        <w:rPr>
          <w:rFonts w:ascii="Times New Roman" w:hAnsi="Times New Roman" w:cs="Times New Roman"/>
          <w:sz w:val="28"/>
          <w:szCs w:val="28"/>
        </w:rPr>
        <w:t>т</w:t>
      </w:r>
      <w:r w:rsidRPr="001D23ED">
        <w:rPr>
          <w:rFonts w:ascii="Times New Roman" w:hAnsi="Times New Roman" w:cs="Times New Roman"/>
          <w:sz w:val="28"/>
          <w:szCs w:val="28"/>
        </w:rPr>
        <w:t>вий в</w:t>
      </w:r>
      <w:r w:rsidR="00E679FD">
        <w:rPr>
          <w:rFonts w:ascii="Times New Roman" w:hAnsi="Times New Roman" w:cs="Times New Roman"/>
          <w:sz w:val="28"/>
          <w:szCs w:val="28"/>
        </w:rPr>
        <w:t xml:space="preserve"> </w:t>
      </w:r>
      <w:r w:rsidRPr="001D23ED">
        <w:rPr>
          <w:rFonts w:ascii="Times New Roman" w:hAnsi="Times New Roman" w:cs="Times New Roman"/>
          <w:sz w:val="28"/>
          <w:szCs w:val="28"/>
        </w:rPr>
        <w:t>отношении  моих  персональных  данных,  которые  необходимы или желаемы для</w:t>
      </w:r>
      <w:r w:rsidR="00E679FD">
        <w:rPr>
          <w:rFonts w:ascii="Times New Roman" w:hAnsi="Times New Roman" w:cs="Times New Roman"/>
          <w:sz w:val="28"/>
          <w:szCs w:val="28"/>
        </w:rPr>
        <w:t xml:space="preserve"> </w:t>
      </w:r>
      <w:r w:rsidRPr="001D23ED">
        <w:rPr>
          <w:rFonts w:ascii="Times New Roman" w:hAnsi="Times New Roman" w:cs="Times New Roman"/>
          <w:sz w:val="28"/>
          <w:szCs w:val="28"/>
        </w:rPr>
        <w:t>достижения   указанных  выше  целей, включая  сбор, сист</w:t>
      </w:r>
      <w:r w:rsidRPr="001D23ED">
        <w:rPr>
          <w:rFonts w:ascii="Times New Roman" w:hAnsi="Times New Roman" w:cs="Times New Roman"/>
          <w:sz w:val="28"/>
          <w:szCs w:val="28"/>
        </w:rPr>
        <w:t>е</w:t>
      </w:r>
      <w:r w:rsidRPr="001D23ED">
        <w:rPr>
          <w:rFonts w:ascii="Times New Roman" w:hAnsi="Times New Roman" w:cs="Times New Roman"/>
          <w:sz w:val="28"/>
          <w:szCs w:val="28"/>
        </w:rPr>
        <w:t>матизацию,  накопление,  хранение,  уточнение (обновление, измен</w:t>
      </w:r>
      <w:r w:rsidRPr="001D23ED">
        <w:rPr>
          <w:rFonts w:ascii="Times New Roman" w:hAnsi="Times New Roman" w:cs="Times New Roman"/>
          <w:sz w:val="28"/>
          <w:szCs w:val="28"/>
        </w:rPr>
        <w:t>е</w:t>
      </w:r>
      <w:r w:rsidRPr="001D23ED">
        <w:rPr>
          <w:rFonts w:ascii="Times New Roman" w:hAnsi="Times New Roman" w:cs="Times New Roman"/>
          <w:sz w:val="28"/>
          <w:szCs w:val="28"/>
        </w:rPr>
        <w:t>ние)</w:t>
      </w:r>
      <w:proofErr w:type="gramStart"/>
      <w:r w:rsidRPr="001D23ED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1D23ED">
        <w:rPr>
          <w:rFonts w:ascii="Times New Roman" w:hAnsi="Times New Roman" w:cs="Times New Roman"/>
          <w:sz w:val="28"/>
          <w:szCs w:val="28"/>
        </w:rPr>
        <w:t>спользование,   распространение,  в  том  числе  передача)  обезлич</w:t>
      </w:r>
      <w:r w:rsidRPr="001D23ED">
        <w:rPr>
          <w:rFonts w:ascii="Times New Roman" w:hAnsi="Times New Roman" w:cs="Times New Roman"/>
          <w:sz w:val="28"/>
          <w:szCs w:val="28"/>
        </w:rPr>
        <w:t>и</w:t>
      </w:r>
      <w:r w:rsidRPr="001D23ED">
        <w:rPr>
          <w:rFonts w:ascii="Times New Roman" w:hAnsi="Times New Roman" w:cs="Times New Roman"/>
          <w:sz w:val="28"/>
          <w:szCs w:val="28"/>
        </w:rPr>
        <w:t>вание, блокирование, уничтожение персональных данных, а также  осущ</w:t>
      </w:r>
      <w:r w:rsidRPr="001D23ED">
        <w:rPr>
          <w:rFonts w:ascii="Times New Roman" w:hAnsi="Times New Roman" w:cs="Times New Roman"/>
          <w:sz w:val="28"/>
          <w:szCs w:val="28"/>
        </w:rPr>
        <w:t>е</w:t>
      </w:r>
      <w:r w:rsidRPr="001D23ED">
        <w:rPr>
          <w:rFonts w:ascii="Times New Roman" w:hAnsi="Times New Roman" w:cs="Times New Roman"/>
          <w:sz w:val="28"/>
          <w:szCs w:val="28"/>
        </w:rPr>
        <w:lastRenderedPageBreak/>
        <w:t>ствление  любых  иных действий с моими персональными данными с уч</w:t>
      </w:r>
      <w:r w:rsidRPr="001D23ED">
        <w:rPr>
          <w:rFonts w:ascii="Times New Roman" w:hAnsi="Times New Roman" w:cs="Times New Roman"/>
          <w:sz w:val="28"/>
          <w:szCs w:val="28"/>
        </w:rPr>
        <w:t>е</w:t>
      </w:r>
      <w:r w:rsidRPr="001D23ED">
        <w:rPr>
          <w:rFonts w:ascii="Times New Roman" w:hAnsi="Times New Roman" w:cs="Times New Roman"/>
          <w:sz w:val="28"/>
          <w:szCs w:val="28"/>
        </w:rPr>
        <w:t>том законодательства Российской Федерации.</w:t>
      </w:r>
    </w:p>
    <w:p w:rsidR="00C2344D" w:rsidRPr="001D23ED" w:rsidRDefault="00C2344D" w:rsidP="00C2344D">
      <w:pPr>
        <w:pStyle w:val="ConsPlusNonformat"/>
        <w:ind w:left="567" w:right="-30"/>
        <w:jc w:val="both"/>
        <w:rPr>
          <w:rFonts w:ascii="Times New Roman" w:hAnsi="Times New Roman" w:cs="Times New Roman"/>
          <w:sz w:val="28"/>
          <w:szCs w:val="28"/>
        </w:rPr>
      </w:pPr>
      <w:r w:rsidRPr="001D23ED">
        <w:rPr>
          <w:rFonts w:ascii="Times New Roman" w:hAnsi="Times New Roman" w:cs="Times New Roman"/>
          <w:sz w:val="28"/>
          <w:szCs w:val="28"/>
        </w:rPr>
        <w:t xml:space="preserve">    Данное  согласие  действует  </w:t>
      </w:r>
      <w:proofErr w:type="gramStart"/>
      <w:r w:rsidRPr="001D23ED">
        <w:rPr>
          <w:rFonts w:ascii="Times New Roman" w:hAnsi="Times New Roman" w:cs="Times New Roman"/>
          <w:sz w:val="28"/>
          <w:szCs w:val="28"/>
        </w:rPr>
        <w:t>с  даты</w:t>
      </w:r>
      <w:proofErr w:type="gramEnd"/>
      <w:r w:rsidRPr="001D23ED">
        <w:rPr>
          <w:rFonts w:ascii="Times New Roman" w:hAnsi="Times New Roman" w:cs="Times New Roman"/>
          <w:sz w:val="28"/>
          <w:szCs w:val="28"/>
        </w:rPr>
        <w:t xml:space="preserve">  его  подписания по дату окончания</w:t>
      </w:r>
    </w:p>
    <w:p w:rsidR="00C2344D" w:rsidRPr="001D23ED" w:rsidRDefault="00C2344D" w:rsidP="00C2344D">
      <w:pPr>
        <w:pStyle w:val="ConsPlusNonformat"/>
        <w:ind w:left="567" w:right="-30"/>
        <w:jc w:val="both"/>
        <w:rPr>
          <w:rFonts w:ascii="Times New Roman" w:hAnsi="Times New Roman" w:cs="Times New Roman"/>
          <w:sz w:val="28"/>
          <w:szCs w:val="28"/>
        </w:rPr>
      </w:pPr>
      <w:r w:rsidRPr="001D23ED">
        <w:rPr>
          <w:rFonts w:ascii="Times New Roman" w:hAnsi="Times New Roman" w:cs="Times New Roman"/>
          <w:sz w:val="28"/>
          <w:szCs w:val="28"/>
        </w:rPr>
        <w:t>аттестации   (переаттестации)   в   качестве   эксперта  при  осуществлении</w:t>
      </w:r>
    </w:p>
    <w:p w:rsidR="00C2344D" w:rsidRPr="001D23ED" w:rsidRDefault="00C2344D" w:rsidP="00C2344D">
      <w:pPr>
        <w:pStyle w:val="ConsPlusNonformat"/>
        <w:ind w:left="567" w:right="-3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23ED">
        <w:rPr>
          <w:rFonts w:ascii="Times New Roman" w:hAnsi="Times New Roman" w:cs="Times New Roman"/>
          <w:sz w:val="28"/>
          <w:szCs w:val="28"/>
        </w:rPr>
        <w:t>________________(указывается наименование вида контроля.</w:t>
      </w:r>
      <w:proofErr w:type="gramEnd"/>
    </w:p>
    <w:p w:rsidR="00C2344D" w:rsidRPr="001D23ED" w:rsidRDefault="00C2344D" w:rsidP="00C2344D">
      <w:pPr>
        <w:pStyle w:val="ConsPlusNonformat"/>
        <w:ind w:left="567" w:right="-30"/>
        <w:jc w:val="both"/>
        <w:rPr>
          <w:rFonts w:ascii="Times New Roman" w:hAnsi="Times New Roman" w:cs="Times New Roman"/>
          <w:sz w:val="28"/>
          <w:szCs w:val="28"/>
        </w:rPr>
      </w:pPr>
      <w:r w:rsidRPr="001D23ED">
        <w:rPr>
          <w:rFonts w:ascii="Times New Roman" w:hAnsi="Times New Roman" w:cs="Times New Roman"/>
          <w:sz w:val="28"/>
          <w:szCs w:val="28"/>
        </w:rPr>
        <w:t xml:space="preserve">    Согласие  может  быть  отозвано  мною  в любое время на основании моего</w:t>
      </w:r>
      <w:r w:rsidR="00E679FD">
        <w:rPr>
          <w:rFonts w:ascii="Times New Roman" w:hAnsi="Times New Roman" w:cs="Times New Roman"/>
          <w:sz w:val="28"/>
          <w:szCs w:val="28"/>
        </w:rPr>
        <w:t xml:space="preserve"> </w:t>
      </w:r>
      <w:r w:rsidRPr="001D23ED">
        <w:rPr>
          <w:rFonts w:ascii="Times New Roman" w:hAnsi="Times New Roman" w:cs="Times New Roman"/>
          <w:sz w:val="28"/>
          <w:szCs w:val="28"/>
        </w:rPr>
        <w:t>письменного заявления.</w:t>
      </w:r>
    </w:p>
    <w:p w:rsidR="00C2344D" w:rsidRPr="001D23ED" w:rsidRDefault="00C2344D" w:rsidP="00C2344D">
      <w:pPr>
        <w:pStyle w:val="ConsPlusNonformat"/>
        <w:ind w:left="567" w:right="-30"/>
        <w:jc w:val="both"/>
        <w:rPr>
          <w:rFonts w:ascii="Times New Roman" w:hAnsi="Times New Roman" w:cs="Times New Roman"/>
          <w:sz w:val="28"/>
          <w:szCs w:val="28"/>
        </w:rPr>
      </w:pPr>
    </w:p>
    <w:p w:rsidR="00C2344D" w:rsidRPr="001D23ED" w:rsidRDefault="00E679FD" w:rsidP="00C2344D">
      <w:pPr>
        <w:pStyle w:val="ConsPlusNonformat"/>
        <w:ind w:left="567" w:right="-30"/>
        <w:jc w:val="both"/>
        <w:rPr>
          <w:rFonts w:ascii="Times New Roman" w:hAnsi="Times New Roman" w:cs="Times New Roman"/>
          <w:sz w:val="28"/>
          <w:szCs w:val="28"/>
        </w:rPr>
      </w:pPr>
      <w:r w:rsidRPr="001D23ED">
        <w:rPr>
          <w:rFonts w:ascii="Times New Roman" w:hAnsi="Times New Roman" w:cs="Times New Roman"/>
          <w:sz w:val="28"/>
          <w:szCs w:val="28"/>
        </w:rPr>
        <w:t xml:space="preserve"> </w:t>
      </w:r>
      <w:r w:rsidR="00C2344D" w:rsidRPr="001D23ED">
        <w:rPr>
          <w:rFonts w:ascii="Times New Roman" w:hAnsi="Times New Roman" w:cs="Times New Roman"/>
          <w:sz w:val="28"/>
          <w:szCs w:val="28"/>
        </w:rPr>
        <w:t xml:space="preserve">(число, месяц, год)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2344D" w:rsidRPr="001D23ED">
        <w:rPr>
          <w:rFonts w:ascii="Times New Roman" w:hAnsi="Times New Roman" w:cs="Times New Roman"/>
          <w:sz w:val="28"/>
          <w:szCs w:val="28"/>
        </w:rPr>
        <w:t xml:space="preserve"> (подпись)              (Ф.И.О. заявителя)</w:t>
      </w:r>
    </w:p>
    <w:p w:rsidR="00C2344D" w:rsidRPr="001D23ED" w:rsidRDefault="00C2344D" w:rsidP="00C2344D">
      <w:pPr>
        <w:pStyle w:val="ConsPlusNormal"/>
        <w:ind w:left="567" w:right="-30"/>
        <w:jc w:val="both"/>
        <w:rPr>
          <w:rFonts w:ascii="Times New Roman" w:hAnsi="Times New Roman" w:cs="Times New Roman"/>
          <w:sz w:val="28"/>
          <w:szCs w:val="28"/>
        </w:rPr>
      </w:pPr>
    </w:p>
    <w:p w:rsidR="00C2344D" w:rsidRPr="001D23ED" w:rsidRDefault="00C2344D" w:rsidP="00C234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344D" w:rsidRPr="001D23ED" w:rsidRDefault="00C2344D" w:rsidP="00C234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344D" w:rsidRPr="00C2344D" w:rsidRDefault="00C2344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C2344D" w:rsidRDefault="00C2344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653E37" w:rsidRDefault="00653E37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653E37" w:rsidRDefault="00653E37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653E37" w:rsidRDefault="00653E37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E679FD" w:rsidRPr="00C2344D" w:rsidRDefault="00E679F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both"/>
        <w:rPr>
          <w:rFonts w:ascii="Times New Roman" w:hAnsi="Times New Roman" w:cs="Times New Roman"/>
        </w:rPr>
      </w:pPr>
    </w:p>
    <w:p w:rsidR="00C2344D" w:rsidRPr="00C2344D" w:rsidRDefault="00C2344D" w:rsidP="00C2344D">
      <w:pPr>
        <w:pStyle w:val="ConsPlusNormal"/>
        <w:jc w:val="both"/>
        <w:rPr>
          <w:rFonts w:ascii="Times New Roman" w:hAnsi="Times New Roman" w:cs="Times New Roman"/>
        </w:rPr>
      </w:pPr>
    </w:p>
    <w:sectPr w:rsidR="00C2344D" w:rsidRPr="00C2344D" w:rsidSect="00C15CF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CFC" w:rsidRPr="006C0362" w:rsidRDefault="00C15CFC" w:rsidP="00C15CFC">
      <w:pPr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C15CFC" w:rsidRPr="006C0362" w:rsidRDefault="00C15CFC" w:rsidP="00C15CFC">
      <w:pPr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CFC" w:rsidRPr="006C0362" w:rsidRDefault="00C15CFC" w:rsidP="00C15CFC">
      <w:pPr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C15CFC" w:rsidRPr="006C0362" w:rsidRDefault="00C15CFC" w:rsidP="00C15CFC">
      <w:pPr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37060"/>
      <w:docPartObj>
        <w:docPartGallery w:val="Page Numbers (Top of Page)"/>
        <w:docPartUnique/>
      </w:docPartObj>
    </w:sdtPr>
    <w:sdtContent>
      <w:p w:rsidR="00C15CFC" w:rsidRDefault="004A6354">
        <w:pPr>
          <w:pStyle w:val="af0"/>
          <w:jc w:val="center"/>
        </w:pPr>
        <w:fldSimple w:instr=" PAGE   \* MERGEFORMAT ">
          <w:r w:rsidR="008622A3">
            <w:rPr>
              <w:noProof/>
            </w:rPr>
            <w:t>2</w:t>
          </w:r>
        </w:fldSimple>
      </w:p>
    </w:sdtContent>
  </w:sdt>
  <w:p w:rsidR="00C15CFC" w:rsidRDefault="00C15CFC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23CA"/>
    <w:multiLevelType w:val="hybridMultilevel"/>
    <w:tmpl w:val="74FC7C4A"/>
    <w:lvl w:ilvl="0" w:tplc="E58A7B9C">
      <w:start w:val="1"/>
      <w:numFmt w:val="decimal"/>
      <w:lvlText w:val="%1."/>
      <w:lvlJc w:val="left"/>
      <w:pPr>
        <w:ind w:left="1414" w:hanging="705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B9976E2"/>
    <w:multiLevelType w:val="hybridMultilevel"/>
    <w:tmpl w:val="ED9AF3A8"/>
    <w:lvl w:ilvl="0" w:tplc="701C49E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5295"/>
    <w:rsid w:val="00024EF6"/>
    <w:rsid w:val="000479D8"/>
    <w:rsid w:val="00171DA1"/>
    <w:rsid w:val="001868C8"/>
    <w:rsid w:val="001A4AA9"/>
    <w:rsid w:val="001D23ED"/>
    <w:rsid w:val="003266FF"/>
    <w:rsid w:val="00343421"/>
    <w:rsid w:val="00382EB4"/>
    <w:rsid w:val="003932FF"/>
    <w:rsid w:val="003A1B69"/>
    <w:rsid w:val="003B5129"/>
    <w:rsid w:val="003C7A83"/>
    <w:rsid w:val="003D390A"/>
    <w:rsid w:val="003F1F77"/>
    <w:rsid w:val="00480C09"/>
    <w:rsid w:val="0048709E"/>
    <w:rsid w:val="004A6354"/>
    <w:rsid w:val="004E59E7"/>
    <w:rsid w:val="00504A09"/>
    <w:rsid w:val="005247A7"/>
    <w:rsid w:val="00592FF1"/>
    <w:rsid w:val="005A1198"/>
    <w:rsid w:val="00653E37"/>
    <w:rsid w:val="00665295"/>
    <w:rsid w:val="00744294"/>
    <w:rsid w:val="007B636E"/>
    <w:rsid w:val="007D7AB2"/>
    <w:rsid w:val="008622A3"/>
    <w:rsid w:val="00866163"/>
    <w:rsid w:val="00894CF1"/>
    <w:rsid w:val="008A1442"/>
    <w:rsid w:val="008E2CB8"/>
    <w:rsid w:val="00952656"/>
    <w:rsid w:val="00991701"/>
    <w:rsid w:val="009C5459"/>
    <w:rsid w:val="00A107F1"/>
    <w:rsid w:val="00A454EC"/>
    <w:rsid w:val="00AA508A"/>
    <w:rsid w:val="00AA7B1A"/>
    <w:rsid w:val="00AC599C"/>
    <w:rsid w:val="00AC6FBE"/>
    <w:rsid w:val="00AE42E8"/>
    <w:rsid w:val="00AF1FE5"/>
    <w:rsid w:val="00B529C5"/>
    <w:rsid w:val="00C043EB"/>
    <w:rsid w:val="00C15CFC"/>
    <w:rsid w:val="00C20824"/>
    <w:rsid w:val="00C2344D"/>
    <w:rsid w:val="00CC3FD4"/>
    <w:rsid w:val="00D32A2E"/>
    <w:rsid w:val="00D47770"/>
    <w:rsid w:val="00D518B5"/>
    <w:rsid w:val="00D81AF7"/>
    <w:rsid w:val="00D82553"/>
    <w:rsid w:val="00E34689"/>
    <w:rsid w:val="00E679FD"/>
    <w:rsid w:val="00E97A63"/>
    <w:rsid w:val="00EB23F4"/>
    <w:rsid w:val="00F0760A"/>
    <w:rsid w:val="00F76C11"/>
    <w:rsid w:val="00F9792B"/>
    <w:rsid w:val="00FA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29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54E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Balloon Text"/>
    <w:basedOn w:val="a"/>
    <w:semiHidden/>
    <w:rsid w:val="00A454EC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6"/>
    <w:qFormat/>
    <w:rsid w:val="0048709E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paragraph" w:styleId="a6">
    <w:name w:val="Subtitle"/>
    <w:basedOn w:val="a"/>
    <w:next w:val="a7"/>
    <w:qFormat/>
    <w:rsid w:val="0048709E"/>
    <w:pPr>
      <w:widowControl/>
      <w:suppressAutoHyphens/>
      <w:autoSpaceDE/>
      <w:autoSpaceDN/>
      <w:adjustRightInd/>
      <w:jc w:val="center"/>
    </w:pPr>
    <w:rPr>
      <w:b/>
      <w:sz w:val="26"/>
      <w:lang w:eastAsia="ar-SA"/>
    </w:rPr>
  </w:style>
  <w:style w:type="paragraph" w:styleId="a7">
    <w:name w:val="Body Text"/>
    <w:basedOn w:val="a"/>
    <w:rsid w:val="0048709E"/>
    <w:pPr>
      <w:spacing w:after="120"/>
    </w:pPr>
  </w:style>
  <w:style w:type="character" w:customStyle="1" w:styleId="a8">
    <w:name w:val="Гипертекстовая ссылка"/>
    <w:basedOn w:val="a0"/>
    <w:uiPriority w:val="99"/>
    <w:rsid w:val="00AE42E8"/>
    <w:rPr>
      <w:rFonts w:cs="Times New Roman"/>
      <w:color w:val="106BBE"/>
    </w:rPr>
  </w:style>
  <w:style w:type="paragraph" w:styleId="a9">
    <w:name w:val="No Spacing"/>
    <w:basedOn w:val="a"/>
    <w:link w:val="aa"/>
    <w:uiPriority w:val="1"/>
    <w:qFormat/>
    <w:rsid w:val="001868C8"/>
    <w:pPr>
      <w:widowControl/>
      <w:autoSpaceDE/>
      <w:autoSpaceDN/>
      <w:adjustRightInd/>
    </w:pPr>
    <w:rPr>
      <w:rFonts w:ascii="Cambria" w:hAnsi="Cambria"/>
      <w:sz w:val="22"/>
      <w:szCs w:val="22"/>
      <w:lang w:val="en-US" w:eastAsia="en-US" w:bidi="en-US"/>
    </w:rPr>
  </w:style>
  <w:style w:type="character" w:customStyle="1" w:styleId="aa">
    <w:name w:val="Без интервала Знак"/>
    <w:basedOn w:val="a0"/>
    <w:link w:val="a9"/>
    <w:uiPriority w:val="1"/>
    <w:rsid w:val="001868C8"/>
    <w:rPr>
      <w:rFonts w:ascii="Cambria" w:hAnsi="Cambria"/>
      <w:sz w:val="22"/>
      <w:szCs w:val="22"/>
      <w:lang w:val="en-US" w:eastAsia="en-US" w:bidi="en-US"/>
    </w:rPr>
  </w:style>
  <w:style w:type="paragraph" w:customStyle="1" w:styleId="ConsPlusNormal">
    <w:name w:val="ConsPlusNormal"/>
    <w:rsid w:val="00C043EB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b">
    <w:name w:val="List Paragraph"/>
    <w:basedOn w:val="a"/>
    <w:link w:val="ac"/>
    <w:uiPriority w:val="99"/>
    <w:qFormat/>
    <w:rsid w:val="00C043E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c">
    <w:name w:val="Абзац списка Знак"/>
    <w:link w:val="ab"/>
    <w:uiPriority w:val="99"/>
    <w:locked/>
    <w:rsid w:val="00C043EB"/>
    <w:rPr>
      <w:rFonts w:ascii="Calibri" w:hAnsi="Calibri"/>
      <w:sz w:val="22"/>
    </w:rPr>
  </w:style>
  <w:style w:type="paragraph" w:customStyle="1" w:styleId="Standard">
    <w:name w:val="Standard"/>
    <w:uiPriority w:val="99"/>
    <w:rsid w:val="00C043EB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d">
    <w:name w:val="Normal (Web)"/>
    <w:basedOn w:val="a"/>
    <w:rsid w:val="00E97A63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customStyle="1" w:styleId="ConsPlusTitle">
    <w:name w:val="ConsPlusTitle"/>
    <w:uiPriority w:val="99"/>
    <w:rsid w:val="00AA7B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C2344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e">
    <w:name w:val="Hyperlink"/>
    <w:basedOn w:val="a0"/>
    <w:uiPriority w:val="99"/>
    <w:unhideWhenUsed/>
    <w:rsid w:val="00C2344D"/>
    <w:rPr>
      <w:rFonts w:cs="Times New Roman"/>
      <w:color w:val="0000FF"/>
      <w:u w:val="single"/>
    </w:rPr>
  </w:style>
  <w:style w:type="table" w:styleId="af">
    <w:name w:val="Table Grid"/>
    <w:basedOn w:val="a1"/>
    <w:rsid w:val="004E59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C15C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15CFC"/>
  </w:style>
  <w:style w:type="paragraph" w:styleId="af2">
    <w:name w:val="footer"/>
    <w:basedOn w:val="a"/>
    <w:link w:val="af3"/>
    <w:rsid w:val="00C15CF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C15C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7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1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5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8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1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54620-C603-4F92-9BC4-5CAFD0066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1857</Words>
  <Characters>16340</Characters>
  <Application>Microsoft Office Word</Application>
  <DocSecurity>0</DocSecurity>
  <Lines>136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6</cp:revision>
  <cp:lastPrinted>2022-07-18T08:32:00Z</cp:lastPrinted>
  <dcterms:created xsi:type="dcterms:W3CDTF">2022-07-07T10:14:00Z</dcterms:created>
  <dcterms:modified xsi:type="dcterms:W3CDTF">2022-07-18T08:32:00Z</dcterms:modified>
</cp:coreProperties>
</file>