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037CF3" w:rsidTr="00037CF3">
        <w:tc>
          <w:tcPr>
            <w:tcW w:w="4927" w:type="dxa"/>
          </w:tcPr>
          <w:p w:rsidR="00037CF3" w:rsidRDefault="00037CF3" w:rsidP="004A35E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037CF3" w:rsidRPr="00AA1A3E" w:rsidRDefault="00037CF3" w:rsidP="00037C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037CF3" w:rsidRDefault="00037CF3" w:rsidP="00037C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37CF3" w:rsidRPr="00AA1A3E" w:rsidRDefault="00037CF3" w:rsidP="00037C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3E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037CF3" w:rsidRPr="00AA1A3E" w:rsidRDefault="00037CF3" w:rsidP="00037C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3E">
              <w:rPr>
                <w:rFonts w:ascii="Times New Roman" w:hAnsi="Times New Roman"/>
                <w:sz w:val="28"/>
                <w:szCs w:val="28"/>
              </w:rPr>
              <w:t>решением Совета</w:t>
            </w:r>
          </w:p>
          <w:p w:rsidR="00037CF3" w:rsidRDefault="00037CF3" w:rsidP="00037C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Стародеревянковского</w:t>
            </w:r>
          </w:p>
          <w:p w:rsidR="00037CF3" w:rsidRPr="00AA1A3E" w:rsidRDefault="00037CF3" w:rsidP="00037C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3E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037CF3" w:rsidRPr="00AA1A3E" w:rsidRDefault="00037CF3" w:rsidP="00037C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3E">
              <w:rPr>
                <w:rFonts w:ascii="Times New Roman" w:hAnsi="Times New Roman"/>
                <w:sz w:val="28"/>
                <w:szCs w:val="28"/>
              </w:rPr>
              <w:t>Каневского района</w:t>
            </w:r>
          </w:p>
          <w:p w:rsidR="00037CF3" w:rsidRPr="00AA1A3E" w:rsidRDefault="00C0437E" w:rsidP="00037C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26.08.2022 № 175</w:t>
            </w:r>
          </w:p>
          <w:p w:rsidR="00037CF3" w:rsidRDefault="00037CF3" w:rsidP="004A35E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37CF3" w:rsidRDefault="006E2E4F" w:rsidP="004A35E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A1A3E" w:rsidRPr="00AA1A3E" w:rsidRDefault="00AA1A3E" w:rsidP="00AA1A3E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</w:t>
      </w:r>
    </w:p>
    <w:p w:rsidR="00AA1A3E" w:rsidRPr="00AA1A3E" w:rsidRDefault="00AA1A3E" w:rsidP="00AA1A3E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формирования цены на платные услуги, оказываемые населению и </w:t>
      </w:r>
    </w:p>
    <w:p w:rsidR="00B51D8E" w:rsidRDefault="00AA1A3E" w:rsidP="00B51D8E">
      <w:pPr>
        <w:jc w:val="center"/>
        <w:rPr>
          <w:rFonts w:ascii="Times New Roman" w:hAnsi="Times New Roman"/>
          <w:sz w:val="28"/>
          <w:szCs w:val="28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юридическим лицам муниципальным бюджетным учреждени</w:t>
      </w:r>
      <w:r w:rsidR="000B3BE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0B3BE6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 Стародере</w:t>
      </w:r>
      <w:r w:rsidR="00B51D8E">
        <w:rPr>
          <w:rFonts w:ascii="Times New Roman" w:eastAsia="Times New Roman" w:hAnsi="Times New Roman"/>
          <w:sz w:val="28"/>
          <w:szCs w:val="28"/>
          <w:lang w:eastAsia="ru-RU"/>
        </w:rPr>
        <w:t>вянковского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Каневского района</w:t>
      </w:r>
      <w:r w:rsidR="00B51D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1D8E">
        <w:rPr>
          <w:rFonts w:ascii="Times New Roman" w:hAnsi="Times New Roman"/>
          <w:sz w:val="28"/>
          <w:szCs w:val="28"/>
        </w:rPr>
        <w:t xml:space="preserve"> «Сельский Дом культуры станицы Стародеревянковская»</w:t>
      </w:r>
    </w:p>
    <w:p w:rsidR="00AA1A3E" w:rsidRPr="00AA1A3E" w:rsidRDefault="00AA1A3E" w:rsidP="00AA1A3E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Default="00AA1A3E" w:rsidP="00AA1A3E">
      <w:pPr>
        <w:numPr>
          <w:ilvl w:val="0"/>
          <w:numId w:val="1"/>
        </w:num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Общие положения</w:t>
      </w:r>
    </w:p>
    <w:p w:rsidR="00037CF3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AA1A3E" w:rsidRPr="00AA1A3E" w:rsidRDefault="00037CF3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A1A3E" w:rsidRPr="00AA1A3E">
        <w:rPr>
          <w:rFonts w:ascii="Times New Roman" w:eastAsia="Times New Roman" w:hAnsi="Times New Roman"/>
          <w:sz w:val="28"/>
          <w:szCs w:val="28"/>
          <w:lang w:eastAsia="ru-RU"/>
        </w:rPr>
        <w:t>Настоящий порядок разработан и распространяется на муниципальные учреждения, осуществляющие сверх установленного муниципального задания оказание услуг, относящихся в соответствии с уставом учреждений к их основным видам деятельности, для физических и юридических лиц на платной основе (далее – платные услуги).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37C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Цены на платные услуги, включая цены на билеты, муниципальн</w:t>
      </w:r>
      <w:r w:rsidR="00B51D8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е учреждени</w:t>
      </w:r>
      <w:r w:rsidR="00B51D8E">
        <w:rPr>
          <w:rFonts w:ascii="Times New Roman" w:eastAsia="Times New Roman" w:hAnsi="Times New Roman"/>
          <w:sz w:val="28"/>
          <w:szCs w:val="28"/>
          <w:lang w:eastAsia="ru-RU"/>
        </w:rPr>
        <w:t>е культуры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устанавлива</w:t>
      </w:r>
      <w:r w:rsidR="00B51D8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т самостоятельно, кроме случаев, когда законодательством РФ предусматривается государственное регулирование цен на отдельные виды работ и услуг.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037C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Стоимость платных услуг определяется на основе расчета экономически обоснованных материальных и трудовых затрат.</w:t>
      </w:r>
    </w:p>
    <w:p w:rsid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37C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Учреждени</w:t>
      </w:r>
      <w:r w:rsidR="00B51D8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, оказывающ</w:t>
      </w:r>
      <w:r w:rsidR="00B51D8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е платные услуги, обязано своевременно и в доступном месте предоставить гражданам и юридическим лицам необходимую и достоверную информацию о перечне платных услуг и их стоимости.</w:t>
      </w:r>
    </w:p>
    <w:p w:rsidR="00037CF3" w:rsidRPr="00AA1A3E" w:rsidRDefault="00037CF3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Pr="00AA1A3E" w:rsidRDefault="00AA1A3E" w:rsidP="00AA1A3E">
      <w:pPr>
        <w:numPr>
          <w:ilvl w:val="0"/>
          <w:numId w:val="1"/>
        </w:num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Определение цены</w:t>
      </w:r>
    </w:p>
    <w:p w:rsidR="00037CF3" w:rsidRDefault="00037CF3" w:rsidP="00037CF3">
      <w:pPr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Цена на платные услуги формируется исходя из себестоимости и необходимой прибыли с учетом </w:t>
      </w:r>
      <w:proofErr w:type="spell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коньюктуры</w:t>
      </w:r>
      <w:proofErr w:type="spell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рынка (сложившимся спросом и предложением), качества и потребительских свойств на основе фактических расходов учреждений, связанных с предоставлением платных услуг за расчетный период. Процент прибыли установить 15 %.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    При отсутствии оказания определенного вида услуг в предшествующих периодах учреждения могут формировать цены на основе планируемых расходов учреждения.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</w:t>
      </w:r>
      <w:r w:rsidR="00037C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Цена на платную услугу устанавливается путем составления  калькуляции по каждому виду платных услуг.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Pr="00AA1A3E" w:rsidRDefault="00AA1A3E" w:rsidP="00037CF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Цена на платную услугу (Ц) определяется по формуле: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Ц</w:t>
      </w:r>
      <w:proofErr w:type="gram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=Рс+П</w:t>
      </w:r>
      <w:proofErr w:type="spell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Рс</w:t>
      </w:r>
      <w:proofErr w:type="spell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– себестоимость услуги;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процент плановых накоплений на развитие материально-технической базы (15%)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037C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расчета себестоимости платных услуг используются данные о расходах учреждения в соответствии с кодами </w:t>
      </w:r>
      <w:proofErr w:type="gram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классификации операций сектора государственного управления расходов бюджетов РФ</w:t>
      </w:r>
      <w:proofErr w:type="gram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037C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Для расчета себестоимости платных услуг (</w:t>
      </w:r>
      <w:proofErr w:type="spell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Рс</w:t>
      </w:r>
      <w:proofErr w:type="spell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) расходы, бюджетной организации делятся на прямые (</w:t>
      </w:r>
      <w:proofErr w:type="spell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Рпр</w:t>
      </w:r>
      <w:proofErr w:type="spell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) и косвенные (</w:t>
      </w:r>
      <w:proofErr w:type="spell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Ркосв</w:t>
      </w:r>
      <w:proofErr w:type="spell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) (ст.318 Налогового кодекса РФ):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Рс=Рпр+Ркосв</w:t>
      </w:r>
      <w:proofErr w:type="spellEnd"/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Pr="00AA1A3E" w:rsidRDefault="00AA1A3E" w:rsidP="00037CF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Pr="00B51D8E">
        <w:rPr>
          <w:rFonts w:ascii="Times New Roman" w:eastAsia="Times New Roman" w:hAnsi="Times New Roman"/>
          <w:sz w:val="28"/>
          <w:szCs w:val="28"/>
          <w:lang w:eastAsia="ru-RU"/>
        </w:rPr>
        <w:t>прямым расходам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относятся затраты, непосредственно связанные с оказанием платных услуг:</w:t>
      </w:r>
    </w:p>
    <w:p w:rsidR="00AA1A3E" w:rsidRPr="00AA1A3E" w:rsidRDefault="00AA1A3E" w:rsidP="00037CF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- Расходы на оплату труда;</w:t>
      </w:r>
    </w:p>
    <w:p w:rsidR="00AA1A3E" w:rsidRPr="00AA1A3E" w:rsidRDefault="00AA1A3E" w:rsidP="00037CF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- Начисления на выплаты по оплате труда;</w:t>
      </w:r>
    </w:p>
    <w:p w:rsidR="00AA1A3E" w:rsidRPr="00AA1A3E" w:rsidRDefault="00AA1A3E" w:rsidP="00037CF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- Материальные затраты. Расходы на приобретение расходных материалов, инвентаря, материалов для ремонта и обслуживания инвентаря и оборудования, используемого в процессе оказания услуги. Стоимость приобретенных материалов (декорации, музыкальное и осветительное оборудование, постановочно-сценические средства, канцелярские, хозяйственные принадлежности и др.) Материальные затраты на техническое обслуживание, текущий ремонт оборудования и инвентаря определяются исходя из норм затрат на запасные части, узлы и материалы для технического обслуживания и ремонта.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037C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Материальные затраты рассчитываются на основе фактических данных за предшествующий период. При отсутствии данного вида услуг в предшествующем периоде можно использовать планируемые показатели на плановый период.</w:t>
      </w:r>
    </w:p>
    <w:p w:rsidR="00AA1A3E" w:rsidRPr="00AA1A3E" w:rsidRDefault="003705FF" w:rsidP="00037CF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1A3E"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AA1A3E" w:rsidRPr="006E2E4F">
        <w:rPr>
          <w:rFonts w:ascii="Times New Roman" w:eastAsia="Times New Roman" w:hAnsi="Times New Roman"/>
          <w:sz w:val="28"/>
          <w:szCs w:val="28"/>
          <w:lang w:eastAsia="ru-RU"/>
        </w:rPr>
        <w:t>косвенным расходам</w:t>
      </w:r>
      <w:r w:rsidR="00AA1A3E"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 w:rsidR="00AA1A3E" w:rsidRPr="001871A0">
        <w:rPr>
          <w:rFonts w:ascii="Times New Roman" w:eastAsia="Times New Roman" w:hAnsi="Times New Roman"/>
          <w:sz w:val="28"/>
          <w:szCs w:val="28"/>
          <w:lang w:eastAsia="ru-RU"/>
        </w:rPr>
        <w:t>Ркосв</w:t>
      </w:r>
      <w:proofErr w:type="spellEnd"/>
      <w:r w:rsidR="00AA1A3E" w:rsidRPr="001871A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B51D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1A3E" w:rsidRPr="00AA1A3E">
        <w:rPr>
          <w:rFonts w:ascii="Times New Roman" w:eastAsia="Times New Roman" w:hAnsi="Times New Roman"/>
          <w:sz w:val="28"/>
          <w:szCs w:val="28"/>
          <w:lang w:eastAsia="ru-RU"/>
        </w:rPr>
        <w:t>относятся те виды затрат, которые необходимы для оказания услуги, но которые нельзя включить в себестоимость платных услуг методом прямого счета. Косвенными расходами при оказании платных услуг являются: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- оплата труда обще</w:t>
      </w:r>
      <w:r w:rsidR="00B51D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учрежденческого персонала с начислениями;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- коммунальные расходы;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- транспортные расходы;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- горюче-смазочные материалы;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- расходы на содержание имущества, расходы по охране имущества;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- расходы по аренде помещений, зданий и сооружений;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хозяйственные расходы (затраты на материалы, предметы для текущих хозяйственных целей, на канцелярские товары, инвентарь и оплату услуг, включая затраты на текущий ремонт, затраты на рекламу, программное обеспечение и прочие расходы);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- амортизационные отчисления основных средств и НМА;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- налоги, начисляемые и уплачиваемые в соответствии с действ</w:t>
      </w:r>
      <w:r w:rsidR="00B51D8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ющим законодательством.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37C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Косвенные расходы рассчитываются на основе фактических данных за предшествующий период. При отсутствии данного вида услуг в предшествующем периоде можно использовать планируемые показатели на плановый период.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37C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В себестоимость конкретной платной услуги косвенные расходы включаются пропорционально прямым расходам через расчетный коэффициент расходов: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Ркосв=Рпр</w:t>
      </w:r>
      <w:proofErr w:type="spell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*</w:t>
      </w:r>
      <w:proofErr w:type="spell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Ккр</w:t>
      </w:r>
      <w:proofErr w:type="spell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, где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Ркосв</w:t>
      </w:r>
      <w:proofErr w:type="spell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– величина косвенных расходов, включаемых в себестоимость услуги;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gram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spell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величина прямых расходов, включаемых в себестоимость услуги;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Ккр</w:t>
      </w:r>
      <w:proofErr w:type="spell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коэффициент косвенных расходов, включаемых в себестоимость платной услуги, рассчитывается на весь объем платных услуг в соответствии со сметой доходов и расходов на будущий год по формуле: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Ккр=</w:t>
      </w:r>
      <w:proofErr w:type="spell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Ркосв</w:t>
      </w:r>
      <w:proofErr w:type="spell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proofErr w:type="spell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Рпр</w:t>
      </w:r>
      <w:proofErr w:type="spellEnd"/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037C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высокой расчетной себестоимости отдельной платной услуги при расчете цены на платные услуги может применяться </w:t>
      </w:r>
      <w:r w:rsidR="00F56A98" w:rsidRPr="00AA1A3E">
        <w:rPr>
          <w:rFonts w:ascii="Times New Roman" w:eastAsia="Times New Roman" w:hAnsi="Times New Roman"/>
          <w:sz w:val="28"/>
          <w:szCs w:val="28"/>
          <w:lang w:eastAsia="ru-RU"/>
        </w:rPr>
        <w:t>коэффициент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цен.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037C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Коэффициент цен обеспечивает доступность услуги, применяется для уменьшения цены на платные услуги в рамках социальной политики государства, направленной на обеспечение экономической доступности услуг культуры для социально незащищенных слоев общества.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37CF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Цены на платные услуги могут изменяться в связи с изменениями </w:t>
      </w:r>
      <w:proofErr w:type="spell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коньюктуры</w:t>
      </w:r>
      <w:proofErr w:type="spell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рынка, а также и изменениями расходов на оказание услуг.</w:t>
      </w: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0EC4" w:rsidRPr="00AA1A3E" w:rsidRDefault="00260EC4" w:rsidP="00260EC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экономики и финансов                       </w:t>
      </w:r>
      <w:r w:rsidR="00037CF3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/>
          <w:sz w:val="28"/>
          <w:szCs w:val="28"/>
        </w:rPr>
        <w:t>А.В.Бортникова</w:t>
      </w:r>
      <w:proofErr w:type="spellEnd"/>
    </w:p>
    <w:p w:rsidR="00B51D8E" w:rsidRDefault="00B51D8E" w:rsidP="00B51D8E">
      <w:pPr>
        <w:jc w:val="both"/>
        <w:rPr>
          <w:rFonts w:ascii="Times New Roman" w:hAnsi="Times New Roman"/>
          <w:sz w:val="28"/>
          <w:szCs w:val="28"/>
        </w:rPr>
      </w:pPr>
    </w:p>
    <w:p w:rsidR="00260EC4" w:rsidRDefault="00260EC4" w:rsidP="00B51D8E">
      <w:pPr>
        <w:jc w:val="both"/>
        <w:rPr>
          <w:rFonts w:ascii="Times New Roman" w:hAnsi="Times New Roman"/>
          <w:sz w:val="28"/>
          <w:szCs w:val="28"/>
        </w:rPr>
      </w:pP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35E6" w:rsidRDefault="004A35E6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35E6" w:rsidRDefault="004A35E6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35E6" w:rsidRDefault="004A35E6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35E6" w:rsidRDefault="004A35E6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Default="00AA1A3E" w:rsidP="00037CF3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AA1A3E" w:rsidRDefault="00AA1A3E" w:rsidP="00037CF3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Порядку 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формирования цены</w:t>
      </w:r>
    </w:p>
    <w:p w:rsidR="00AA1A3E" w:rsidRDefault="00AA1A3E" w:rsidP="00037CF3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на платные услуги, оказываемые</w:t>
      </w:r>
    </w:p>
    <w:p w:rsidR="00114727" w:rsidRDefault="00AA1A3E" w:rsidP="00037CF3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населению и 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юридическим лицам</w:t>
      </w:r>
    </w:p>
    <w:p w:rsidR="00AA1A3E" w:rsidRDefault="00AA1A3E" w:rsidP="00037CF3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муниципальным бюджетным</w:t>
      </w:r>
    </w:p>
    <w:p w:rsidR="00114727" w:rsidRDefault="00114727" w:rsidP="00037CF3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учреждение</w:t>
      </w:r>
      <w:r w:rsidR="00AA1A3E" w:rsidRPr="00AA1A3E">
        <w:rPr>
          <w:rFonts w:ascii="Times New Roman" w:eastAsia="Times New Roman" w:hAnsi="Times New Roman"/>
          <w:sz w:val="28"/>
          <w:szCs w:val="28"/>
          <w:lang w:eastAsia="ru-RU"/>
        </w:rPr>
        <w:t>м культуры</w:t>
      </w:r>
    </w:p>
    <w:p w:rsidR="00AA1A3E" w:rsidRDefault="00114727" w:rsidP="00037CF3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Стародеревянковского</w:t>
      </w:r>
    </w:p>
    <w:p w:rsidR="00AA1A3E" w:rsidRDefault="00AA1A3E" w:rsidP="00037CF3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Каневского района</w:t>
      </w:r>
    </w:p>
    <w:p w:rsid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Pr="00AA1A3E" w:rsidRDefault="00AA1A3E" w:rsidP="00AA1A3E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Pr="00AA1A3E" w:rsidRDefault="00AA1A3E" w:rsidP="00AA1A3E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Муниципальное бюджетное учреждение культуры </w:t>
      </w:r>
    </w:p>
    <w:p w:rsidR="00515FCE" w:rsidRDefault="00AA1A3E" w:rsidP="00AA1A3E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«Сельс</w:t>
      </w:r>
      <w:r w:rsidR="006E2E4F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114727">
        <w:rPr>
          <w:rFonts w:ascii="Times New Roman" w:eastAsia="Times New Roman" w:hAnsi="Times New Roman"/>
          <w:sz w:val="28"/>
          <w:szCs w:val="28"/>
          <w:lang w:eastAsia="ru-RU"/>
        </w:rPr>
        <w:t xml:space="preserve">ий Дом культуры 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станицы </w:t>
      </w:r>
      <w:r w:rsidR="00114727">
        <w:rPr>
          <w:rFonts w:ascii="Times New Roman" w:eastAsia="Times New Roman" w:hAnsi="Times New Roman"/>
          <w:sz w:val="28"/>
          <w:szCs w:val="28"/>
          <w:lang w:eastAsia="ru-RU"/>
        </w:rPr>
        <w:t>Стародеревянковская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AA1A3E" w:rsidRPr="00AA1A3E" w:rsidRDefault="00AA1A3E" w:rsidP="00AA1A3E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Pr="00AA1A3E" w:rsidRDefault="00AA1A3E" w:rsidP="00AA1A3E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Расчет цены 1 билета на посещение дискотеки</w:t>
      </w:r>
    </w:p>
    <w:p w:rsidR="00AA1A3E" w:rsidRPr="00AA1A3E" w:rsidRDefault="00AA1A3E" w:rsidP="00AA1A3E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1058"/>
        <w:gridCol w:w="5323"/>
      </w:tblGrid>
      <w:tr w:rsidR="00515FBC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Затраты 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Статья затрат</w:t>
            </w:r>
          </w:p>
        </w:tc>
        <w:tc>
          <w:tcPr>
            <w:tcW w:w="5323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Структура себестоимости</w:t>
            </w:r>
          </w:p>
        </w:tc>
      </w:tr>
      <w:tr w:rsidR="00515FBC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Прямые расходы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5FBC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2B53B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Зар</w:t>
            </w:r>
            <w:r w:rsidR="002B53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DA26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ботная 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плата </w:t>
            </w:r>
            <w:r w:rsidR="003961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звукооператора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5323" w:type="dxa"/>
            <w:shd w:val="clear" w:color="auto" w:fill="auto"/>
          </w:tcPr>
          <w:p w:rsidR="00396110" w:rsidRPr="00E34A3A" w:rsidRDefault="005322BE" w:rsidP="0039611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3472,50руб в ме</w:t>
            </w:r>
            <w:r w:rsidR="00483C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с.*6 мес.=20835 руб.</w:t>
            </w:r>
          </w:p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5FBC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Начисления на выплаты по оплате труда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5323" w:type="dxa"/>
            <w:shd w:val="clear" w:color="auto" w:fill="auto"/>
          </w:tcPr>
          <w:p w:rsidR="00AA1A3E" w:rsidRPr="00AA1A3E" w:rsidRDefault="00515FBC" w:rsidP="00483C7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83C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0835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  <w:r w:rsidR="003961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30,2%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="00483C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6292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</w:t>
            </w:r>
          </w:p>
        </w:tc>
      </w:tr>
      <w:tr w:rsidR="00515FBC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прямых затрат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483C78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27127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515FBC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Косвенные расходы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483C78" w:rsidP="00483C7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27127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руб.*1,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8D1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40419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515FBC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483C78" w:rsidP="00483C7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27127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руб.+</w:t>
            </w:r>
            <w:r w:rsidR="00C41E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0419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67546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515FBC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Прибыль 15%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483C78" w:rsidP="00483C7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67546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руб.*15%=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10132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515FBC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483C78" w:rsidP="00483C7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67546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руб.+</w:t>
            </w:r>
            <w:r w:rsidR="00297B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0132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77678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</w:t>
            </w:r>
          </w:p>
        </w:tc>
      </w:tr>
      <w:tr w:rsidR="00515FBC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услуги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AA1A3E" w:rsidP="00483C7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483C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посетителя</w:t>
            </w:r>
          </w:p>
        </w:tc>
      </w:tr>
      <w:tr w:rsidR="00515FBC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Стоимость 1 билета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483C78" w:rsidP="00483C7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77678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руб.:1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бил.=</w:t>
            </w:r>
            <w:r w:rsidR="00E339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515FBC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Цена 1 билета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E3392A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руб.</w:t>
            </w:r>
          </w:p>
        </w:tc>
      </w:tr>
    </w:tbl>
    <w:p w:rsidR="00AA1A3E" w:rsidRPr="00AA1A3E" w:rsidRDefault="00AA1A3E" w:rsidP="00AA1A3E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03CEE" w:rsidRDefault="00203CEE" w:rsidP="00AA1A3E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Default="00AA1A3E" w:rsidP="00AA1A3E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Расчет ц</w:t>
      </w:r>
      <w:r w:rsidR="00396110">
        <w:rPr>
          <w:rFonts w:ascii="Times New Roman" w:eastAsia="Times New Roman" w:hAnsi="Times New Roman"/>
          <w:sz w:val="28"/>
          <w:szCs w:val="28"/>
          <w:lang w:eastAsia="ru-RU"/>
        </w:rPr>
        <w:t xml:space="preserve">ены билета на посещение мероприятия </w:t>
      </w:r>
    </w:p>
    <w:p w:rsidR="00203CEE" w:rsidRPr="00AA1A3E" w:rsidRDefault="00203CEE" w:rsidP="00AA1A3E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1058"/>
        <w:gridCol w:w="5323"/>
      </w:tblGrid>
      <w:tr w:rsidR="00AA1A3E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Затраты 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Статья затрат</w:t>
            </w:r>
          </w:p>
        </w:tc>
        <w:tc>
          <w:tcPr>
            <w:tcW w:w="5323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Структура себестоимости</w:t>
            </w:r>
          </w:p>
        </w:tc>
      </w:tr>
      <w:tr w:rsidR="00AA1A3E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Прямые расходы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1A3E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396110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Зар</w:t>
            </w:r>
            <w:r w:rsidR="002B53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DA26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ботная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плата зав</w:t>
            </w:r>
            <w:r w:rsidR="002B53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едующий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детским сектором</w:t>
            </w:r>
          </w:p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5323" w:type="dxa"/>
            <w:shd w:val="clear" w:color="auto" w:fill="auto"/>
          </w:tcPr>
          <w:p w:rsidR="00AA1A3E" w:rsidRPr="00AA1A3E" w:rsidRDefault="00E3392A" w:rsidP="00E3392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961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7560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</w:t>
            </w:r>
            <w:proofErr w:type="gramStart"/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мес.</w:t>
            </w:r>
          </w:p>
          <w:p w:rsidR="00AA1A3E" w:rsidRPr="00AA1A3E" w:rsidRDefault="00396110" w:rsidP="0039611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27560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</w:t>
            </w:r>
            <w:proofErr w:type="gramStart"/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мес.:21 день*</w:t>
            </w:r>
            <w:r w:rsidR="00443C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дня*</w:t>
            </w:r>
            <w:r w:rsidR="00443C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мес.=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31497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AA1A3E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Начисления на выплаты по оплате труда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5323" w:type="dxa"/>
            <w:shd w:val="clear" w:color="auto" w:fill="auto"/>
          </w:tcPr>
          <w:p w:rsidR="00AA1A3E" w:rsidRPr="00AA1A3E" w:rsidRDefault="00396110" w:rsidP="0039611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31497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*30,2%=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9512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AA1A3E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Материальные запасы на </w:t>
            </w:r>
            <w:r w:rsidR="00E3392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приобретение бумаги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5323" w:type="dxa"/>
            <w:shd w:val="clear" w:color="auto" w:fill="auto"/>
          </w:tcPr>
          <w:p w:rsidR="00AA1A3E" w:rsidRPr="00AA1A3E" w:rsidRDefault="001C35A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AA1A3E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прямых затрат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1C35A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41009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AA1A3E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Косвенные расходы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8D1FFA" w:rsidP="008D1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41009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руб.*1,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61103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AA1A3E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8D1FFA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41009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руб.+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61103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102112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AA1A3E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Прибыль 15%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8D1FFA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102112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руб.*15%=</w:t>
            </w:r>
            <w:r w:rsidR="00D315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5317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AA1A3E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8D1FFA" w:rsidP="008D1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102112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руб.+</w:t>
            </w:r>
            <w:r w:rsidR="00D315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5317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117429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AA1A3E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услуги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443C26" w:rsidP="008D1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8D1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</w:t>
            </w:r>
            <w:r w:rsidR="00D315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посетителей</w:t>
            </w:r>
          </w:p>
        </w:tc>
      </w:tr>
      <w:tr w:rsidR="00AA1A3E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Стоимость 1 билета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443C26" w:rsidP="008D1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8D1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17429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8D1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пос..=</w:t>
            </w:r>
            <w:r w:rsidR="00D315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AA1A3E" w:rsidRPr="00AA1A3E" w:rsidTr="00E127C8">
        <w:tc>
          <w:tcPr>
            <w:tcW w:w="3190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Цена 1 билета</w:t>
            </w:r>
          </w:p>
        </w:tc>
        <w:tc>
          <w:tcPr>
            <w:tcW w:w="1058" w:type="dxa"/>
            <w:shd w:val="clear" w:color="auto" w:fill="auto"/>
          </w:tcPr>
          <w:p w:rsidR="00AA1A3E" w:rsidRPr="00AA1A3E" w:rsidRDefault="00AA1A3E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AA1A3E" w:rsidRPr="00AA1A3E" w:rsidRDefault="00D315B1" w:rsidP="00AA1A3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  <w:r w:rsidR="00AA1A3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</w:tbl>
    <w:p w:rsidR="00AA1A3E" w:rsidRPr="00AA1A3E" w:rsidRDefault="00AA1A3E" w:rsidP="00AA1A3E">
      <w:pPr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6900" w:rsidRDefault="00686900" w:rsidP="00443C26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3C26" w:rsidRPr="00AA1A3E" w:rsidRDefault="00443C26" w:rsidP="00443C26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 цены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 w:rsidR="00C9051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предоставлению помещений для проведения мероприятий</w:t>
      </w:r>
      <w:r w:rsidR="00203CEE">
        <w:rPr>
          <w:rFonts w:ascii="Times New Roman" w:eastAsia="Times New Roman" w:hAnsi="Times New Roman"/>
          <w:sz w:val="28"/>
          <w:szCs w:val="28"/>
          <w:lang w:eastAsia="ru-RU"/>
        </w:rPr>
        <w:t xml:space="preserve"> (фойе №2)</w:t>
      </w:r>
    </w:p>
    <w:p w:rsidR="00443C26" w:rsidRPr="00AA1A3E" w:rsidRDefault="00443C26" w:rsidP="00443C26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1058"/>
        <w:gridCol w:w="5323"/>
      </w:tblGrid>
      <w:tr w:rsidR="00443C26" w:rsidRPr="00AA1A3E" w:rsidTr="007E7DBA">
        <w:tc>
          <w:tcPr>
            <w:tcW w:w="3190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Затраты </w:t>
            </w:r>
          </w:p>
        </w:tc>
        <w:tc>
          <w:tcPr>
            <w:tcW w:w="1058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Статья затрат</w:t>
            </w:r>
          </w:p>
        </w:tc>
        <w:tc>
          <w:tcPr>
            <w:tcW w:w="5323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Структура себестоимости</w:t>
            </w:r>
          </w:p>
        </w:tc>
      </w:tr>
      <w:tr w:rsidR="00443C26" w:rsidRPr="00AA1A3E" w:rsidTr="007E7DBA">
        <w:tc>
          <w:tcPr>
            <w:tcW w:w="3190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Прямые расходы</w:t>
            </w:r>
          </w:p>
        </w:tc>
        <w:tc>
          <w:tcPr>
            <w:tcW w:w="1058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43C26" w:rsidRPr="00AA1A3E" w:rsidTr="007E7DBA">
        <w:tc>
          <w:tcPr>
            <w:tcW w:w="3190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Зар</w:t>
            </w:r>
            <w:r w:rsidR="002B53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DA26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ботная п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лата </w:t>
            </w:r>
            <w:proofErr w:type="spellStart"/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культорганизатора</w:t>
            </w:r>
            <w:proofErr w:type="spellEnd"/>
          </w:p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8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5323" w:type="dxa"/>
            <w:shd w:val="clear" w:color="auto" w:fill="auto"/>
          </w:tcPr>
          <w:p w:rsidR="00443C26" w:rsidRPr="00AA1A3E" w:rsidRDefault="00396110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23516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</w:t>
            </w:r>
            <w:proofErr w:type="gramStart"/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мес.</w:t>
            </w:r>
          </w:p>
          <w:p w:rsidR="00443C26" w:rsidRPr="00AA1A3E" w:rsidRDefault="00396110" w:rsidP="0039611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23516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</w:t>
            </w:r>
            <w:proofErr w:type="gramStart"/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мес.:21 день*</w:t>
            </w:r>
            <w:r w:rsidR="00443C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дня*</w:t>
            </w:r>
            <w:r w:rsidR="00443C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мес.=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26875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443C26" w:rsidRPr="00AA1A3E" w:rsidTr="007E7DBA">
        <w:tc>
          <w:tcPr>
            <w:tcW w:w="3190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Начисления на выплаты по оплате труда</w:t>
            </w:r>
          </w:p>
        </w:tc>
        <w:tc>
          <w:tcPr>
            <w:tcW w:w="1058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5323" w:type="dxa"/>
            <w:shd w:val="clear" w:color="auto" w:fill="auto"/>
          </w:tcPr>
          <w:p w:rsidR="00443C26" w:rsidRPr="00AA1A3E" w:rsidRDefault="00443C26" w:rsidP="0039611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  <w:r w:rsidR="003961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875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*30,2%=</w:t>
            </w:r>
            <w:r w:rsidR="003961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8116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443C26" w:rsidRPr="00AA1A3E" w:rsidTr="007E7DBA">
        <w:tc>
          <w:tcPr>
            <w:tcW w:w="3190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прямых затрат</w:t>
            </w:r>
          </w:p>
        </w:tc>
        <w:tc>
          <w:tcPr>
            <w:tcW w:w="1058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443C26" w:rsidRPr="00AA1A3E" w:rsidRDefault="001C35AE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34991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443C26" w:rsidRPr="00AA1A3E" w:rsidTr="007E7DBA">
        <w:tc>
          <w:tcPr>
            <w:tcW w:w="3190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Косвенные расходы</w:t>
            </w:r>
          </w:p>
        </w:tc>
        <w:tc>
          <w:tcPr>
            <w:tcW w:w="1058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443C26" w:rsidRPr="00AA1A3E" w:rsidRDefault="00924AA1" w:rsidP="00924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34991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руб.*1,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="00C905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2136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443C26" w:rsidRPr="00AA1A3E" w:rsidTr="007E7DBA">
        <w:tc>
          <w:tcPr>
            <w:tcW w:w="3190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058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443C26" w:rsidRPr="00AA1A3E" w:rsidRDefault="00C9051A" w:rsidP="00924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</w:t>
            </w:r>
            <w:r w:rsidR="00924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991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руб.+</w:t>
            </w:r>
            <w:r w:rsidR="00443C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924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2136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924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7127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443C26" w:rsidRPr="00AA1A3E" w:rsidTr="007E7DBA">
        <w:tc>
          <w:tcPr>
            <w:tcW w:w="3190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Прибыль 15%</w:t>
            </w:r>
          </w:p>
        </w:tc>
        <w:tc>
          <w:tcPr>
            <w:tcW w:w="1058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443C26" w:rsidRPr="00AA1A3E" w:rsidRDefault="00C9051A" w:rsidP="00924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924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7127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руб.*15%=</w:t>
            </w:r>
            <w:r w:rsidR="00443C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924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069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443C26" w:rsidRPr="00AA1A3E" w:rsidTr="007E7DBA">
        <w:tc>
          <w:tcPr>
            <w:tcW w:w="3190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1058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443C26" w:rsidRPr="00AA1A3E" w:rsidRDefault="00924AA1" w:rsidP="00924A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87127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руб.+</w:t>
            </w:r>
            <w:r w:rsidR="00443C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905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069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руб.=</w:t>
            </w:r>
            <w:r w:rsidR="00C905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0196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443C26" w:rsidRPr="00AA1A3E" w:rsidTr="007E7DBA">
        <w:tc>
          <w:tcPr>
            <w:tcW w:w="3190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услуги</w:t>
            </w:r>
          </w:p>
        </w:tc>
        <w:tc>
          <w:tcPr>
            <w:tcW w:w="1058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443C26" w:rsidRPr="00AA1A3E" w:rsidRDefault="00924AA1" w:rsidP="003C604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C60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C905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мероприятия</w:t>
            </w:r>
          </w:p>
        </w:tc>
      </w:tr>
      <w:tr w:rsidR="00443C26" w:rsidRPr="00AA1A3E" w:rsidTr="007E7DBA">
        <w:tc>
          <w:tcPr>
            <w:tcW w:w="3190" w:type="dxa"/>
            <w:shd w:val="clear" w:color="auto" w:fill="auto"/>
          </w:tcPr>
          <w:p w:rsidR="00443C26" w:rsidRPr="00AA1A3E" w:rsidRDefault="00686900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Стоимость 1 услуги</w:t>
            </w:r>
          </w:p>
        </w:tc>
        <w:tc>
          <w:tcPr>
            <w:tcW w:w="1058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443C26" w:rsidRPr="00AA1A3E" w:rsidRDefault="00C9051A" w:rsidP="00D55CE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924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0196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руб.:</w:t>
            </w:r>
            <w:r w:rsidR="00924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55C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CF5F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мероп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.=</w:t>
            </w:r>
            <w:r w:rsidR="00924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55C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  <w:r w:rsidR="00924A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443C26" w:rsidRPr="00AA1A3E" w:rsidTr="007E7DBA">
        <w:tc>
          <w:tcPr>
            <w:tcW w:w="3190" w:type="dxa"/>
            <w:shd w:val="clear" w:color="auto" w:fill="auto"/>
          </w:tcPr>
          <w:p w:rsidR="00443C26" w:rsidRPr="00AA1A3E" w:rsidRDefault="00686900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Цена 1 услуги</w:t>
            </w:r>
          </w:p>
        </w:tc>
        <w:tc>
          <w:tcPr>
            <w:tcW w:w="1058" w:type="dxa"/>
            <w:shd w:val="clear" w:color="auto" w:fill="auto"/>
          </w:tcPr>
          <w:p w:rsidR="00443C26" w:rsidRPr="00AA1A3E" w:rsidRDefault="00443C26" w:rsidP="007E7DB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443C26" w:rsidRPr="00AA1A3E" w:rsidRDefault="00924AA1" w:rsidP="00D55CE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55C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443C26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</w:tbl>
    <w:p w:rsidR="00443C26" w:rsidRDefault="00443C26" w:rsidP="00443C26">
      <w:pPr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CEE" w:rsidRDefault="00203CEE" w:rsidP="00443C26">
      <w:pPr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604D" w:rsidRPr="00AA1A3E" w:rsidRDefault="003C604D" w:rsidP="003C604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 цены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услуги по предоставлению помещений для проведения мероприятий (зрительный зал)</w:t>
      </w:r>
    </w:p>
    <w:p w:rsidR="003C604D" w:rsidRDefault="003C604D" w:rsidP="003C604D">
      <w:pPr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604D" w:rsidRDefault="003C604D" w:rsidP="003C604D">
      <w:pPr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1058"/>
        <w:gridCol w:w="5323"/>
      </w:tblGrid>
      <w:tr w:rsidR="003C604D" w:rsidRPr="00AA1A3E" w:rsidTr="00B5792B">
        <w:tc>
          <w:tcPr>
            <w:tcW w:w="3190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Затраты </w:t>
            </w:r>
          </w:p>
        </w:tc>
        <w:tc>
          <w:tcPr>
            <w:tcW w:w="1058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Статья затрат</w:t>
            </w:r>
          </w:p>
        </w:tc>
        <w:tc>
          <w:tcPr>
            <w:tcW w:w="5323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Структура себестоимости</w:t>
            </w:r>
          </w:p>
        </w:tc>
      </w:tr>
      <w:tr w:rsidR="003C604D" w:rsidRPr="00AA1A3E" w:rsidTr="00B5792B">
        <w:tc>
          <w:tcPr>
            <w:tcW w:w="3190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Прямые расходы</w:t>
            </w:r>
          </w:p>
        </w:tc>
        <w:tc>
          <w:tcPr>
            <w:tcW w:w="1058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C604D" w:rsidRPr="00AA1A3E" w:rsidTr="00B5792B">
        <w:tc>
          <w:tcPr>
            <w:tcW w:w="3190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Зар</w:t>
            </w:r>
            <w:r w:rsidR="009D4D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8004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ботная 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плата </w:t>
            </w:r>
            <w:proofErr w:type="spellStart"/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культорганизатора</w:t>
            </w:r>
            <w:proofErr w:type="spellEnd"/>
          </w:p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8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5323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23516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  <w:r w:rsidR="005322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мес.</w:t>
            </w:r>
          </w:p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23516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  <w:r w:rsidR="005322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мес.:21 день*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дня*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мес.=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26875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3C604D" w:rsidRPr="00AA1A3E" w:rsidTr="00B5792B">
        <w:tc>
          <w:tcPr>
            <w:tcW w:w="3190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Начисления на выплаты по оплате труда</w:t>
            </w:r>
          </w:p>
        </w:tc>
        <w:tc>
          <w:tcPr>
            <w:tcW w:w="1058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5323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26875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*30,2%=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8116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3C604D" w:rsidRPr="00AA1A3E" w:rsidTr="00B5792B">
        <w:tc>
          <w:tcPr>
            <w:tcW w:w="3190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прямых затрат</w:t>
            </w:r>
          </w:p>
        </w:tc>
        <w:tc>
          <w:tcPr>
            <w:tcW w:w="1058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34991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3C604D" w:rsidRPr="00AA1A3E" w:rsidTr="00B5792B">
        <w:tc>
          <w:tcPr>
            <w:tcW w:w="3190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Косвенные расходы</w:t>
            </w:r>
          </w:p>
        </w:tc>
        <w:tc>
          <w:tcPr>
            <w:tcW w:w="1058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34991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руб.*1,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52136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3C604D" w:rsidRPr="00AA1A3E" w:rsidTr="00B5792B">
        <w:tc>
          <w:tcPr>
            <w:tcW w:w="3190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058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34991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руб.+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52136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87127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3C604D" w:rsidRPr="00AA1A3E" w:rsidTr="00B5792B">
        <w:tc>
          <w:tcPr>
            <w:tcW w:w="3190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Прибыль 15%</w:t>
            </w:r>
          </w:p>
        </w:tc>
        <w:tc>
          <w:tcPr>
            <w:tcW w:w="1058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87127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руб.*15%=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13069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3C604D" w:rsidRPr="00AA1A3E" w:rsidTr="00B5792B">
        <w:tc>
          <w:tcPr>
            <w:tcW w:w="3190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1058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87127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руб.+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13069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100196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3C604D" w:rsidRPr="00AA1A3E" w:rsidTr="00B5792B">
        <w:tc>
          <w:tcPr>
            <w:tcW w:w="3190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услуги</w:t>
            </w:r>
          </w:p>
        </w:tc>
        <w:tc>
          <w:tcPr>
            <w:tcW w:w="1058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мероприятия</w:t>
            </w:r>
          </w:p>
        </w:tc>
      </w:tr>
      <w:tr w:rsidR="003C604D" w:rsidRPr="00AA1A3E" w:rsidTr="00B5792B">
        <w:tc>
          <w:tcPr>
            <w:tcW w:w="3190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Стоимость 1 услуги</w:t>
            </w:r>
          </w:p>
        </w:tc>
        <w:tc>
          <w:tcPr>
            <w:tcW w:w="1058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3C604D" w:rsidRPr="00AA1A3E" w:rsidRDefault="003C604D" w:rsidP="003C604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100196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мероп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3000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3C604D" w:rsidRPr="00AA1A3E" w:rsidTr="00B5792B">
        <w:tc>
          <w:tcPr>
            <w:tcW w:w="3190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Цена 1 услуги</w:t>
            </w:r>
          </w:p>
        </w:tc>
        <w:tc>
          <w:tcPr>
            <w:tcW w:w="1058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3C604D" w:rsidRPr="00AA1A3E" w:rsidRDefault="003C604D" w:rsidP="00B5792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3000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</w:tbl>
    <w:p w:rsidR="003C604D" w:rsidRDefault="003C604D" w:rsidP="00443C26">
      <w:pPr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604D" w:rsidRDefault="003C604D" w:rsidP="003C604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604D" w:rsidRDefault="003C604D" w:rsidP="003C604D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Расчет 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ены  мероприятия с выездом на дом (1час)</w:t>
      </w:r>
    </w:p>
    <w:p w:rsidR="00203CEE" w:rsidRPr="00AA1A3E" w:rsidRDefault="00203CEE" w:rsidP="00203CEE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1058"/>
        <w:gridCol w:w="5323"/>
      </w:tblGrid>
      <w:tr w:rsidR="00203CEE" w:rsidRPr="00AA1A3E" w:rsidTr="004316C3">
        <w:tc>
          <w:tcPr>
            <w:tcW w:w="3190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Затраты </w:t>
            </w:r>
          </w:p>
        </w:tc>
        <w:tc>
          <w:tcPr>
            <w:tcW w:w="1058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Статья затрат</w:t>
            </w:r>
          </w:p>
        </w:tc>
        <w:tc>
          <w:tcPr>
            <w:tcW w:w="5323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Структура себестоимости</w:t>
            </w:r>
          </w:p>
        </w:tc>
      </w:tr>
      <w:tr w:rsidR="00203CEE" w:rsidRPr="00AA1A3E" w:rsidTr="004316C3">
        <w:tc>
          <w:tcPr>
            <w:tcW w:w="3190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Прямые расходы</w:t>
            </w:r>
          </w:p>
        </w:tc>
        <w:tc>
          <w:tcPr>
            <w:tcW w:w="1058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03CEE" w:rsidRPr="00AA1A3E" w:rsidTr="004316C3">
        <w:tc>
          <w:tcPr>
            <w:tcW w:w="3190" w:type="dxa"/>
            <w:shd w:val="clear" w:color="auto" w:fill="auto"/>
          </w:tcPr>
          <w:p w:rsidR="00203CEE" w:rsidRPr="00AA1A3E" w:rsidRDefault="009F188C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Затраты на оплату труда  основного персонала</w:t>
            </w:r>
          </w:p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8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5323" w:type="dxa"/>
            <w:shd w:val="clear" w:color="auto" w:fill="auto"/>
          </w:tcPr>
          <w:p w:rsidR="00203CEE" w:rsidRPr="00AA1A3E" w:rsidRDefault="009F188C" w:rsidP="009F188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96136,70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  <w:r w:rsidR="009E16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мес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яц:147,86 час.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650,00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203CEE" w:rsidRPr="00AA1A3E" w:rsidTr="004316C3">
        <w:tc>
          <w:tcPr>
            <w:tcW w:w="3190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Начисления на выплаты по оплате труда</w:t>
            </w:r>
          </w:p>
        </w:tc>
        <w:tc>
          <w:tcPr>
            <w:tcW w:w="1058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5323" w:type="dxa"/>
            <w:shd w:val="clear" w:color="auto" w:fill="auto"/>
          </w:tcPr>
          <w:p w:rsidR="00203CEE" w:rsidRPr="00AA1A3E" w:rsidRDefault="009F188C" w:rsidP="009F18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96136,70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*30,2%=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196,00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562135" w:rsidRPr="00AA1A3E" w:rsidTr="004316C3">
        <w:tc>
          <w:tcPr>
            <w:tcW w:w="3190" w:type="dxa"/>
            <w:shd w:val="clear" w:color="auto" w:fill="auto"/>
          </w:tcPr>
          <w:p w:rsidR="00562135" w:rsidRPr="00AA1A3E" w:rsidRDefault="00297587" w:rsidP="00D2548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Костюмы актеров</w:t>
            </w:r>
            <w:r w:rsidR="00D254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58" w:type="dxa"/>
            <w:shd w:val="clear" w:color="auto" w:fill="auto"/>
          </w:tcPr>
          <w:p w:rsidR="00562135" w:rsidRPr="00AA1A3E" w:rsidRDefault="00562135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562135" w:rsidRDefault="009F188C" w:rsidP="009F18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155,00</w:t>
            </w:r>
          </w:p>
        </w:tc>
      </w:tr>
      <w:tr w:rsidR="00D2548E" w:rsidRPr="00AA1A3E" w:rsidTr="004316C3">
        <w:tc>
          <w:tcPr>
            <w:tcW w:w="3190" w:type="dxa"/>
            <w:shd w:val="clear" w:color="auto" w:fill="auto"/>
          </w:tcPr>
          <w:p w:rsidR="00D2548E" w:rsidRDefault="00D2548E" w:rsidP="00D2548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Затраты материальных за</w:t>
            </w:r>
            <w:r w:rsidR="009F18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пасов</w:t>
            </w:r>
          </w:p>
        </w:tc>
        <w:tc>
          <w:tcPr>
            <w:tcW w:w="1058" w:type="dxa"/>
            <w:shd w:val="clear" w:color="auto" w:fill="auto"/>
          </w:tcPr>
          <w:p w:rsidR="00D2548E" w:rsidRPr="00AA1A3E" w:rsidRDefault="00D2548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D2548E" w:rsidRDefault="009F188C" w:rsidP="009F18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67,00</w:t>
            </w:r>
          </w:p>
        </w:tc>
      </w:tr>
      <w:tr w:rsidR="00203CEE" w:rsidRPr="00AA1A3E" w:rsidTr="004316C3">
        <w:tc>
          <w:tcPr>
            <w:tcW w:w="3190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прямых затрат</w:t>
            </w:r>
          </w:p>
        </w:tc>
        <w:tc>
          <w:tcPr>
            <w:tcW w:w="1058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203CEE" w:rsidRPr="00AA1A3E" w:rsidRDefault="009F188C" w:rsidP="009F18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1068,00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203CEE" w:rsidRPr="00AA1A3E" w:rsidTr="004316C3">
        <w:tc>
          <w:tcPr>
            <w:tcW w:w="3190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Косвенные расходы</w:t>
            </w:r>
          </w:p>
        </w:tc>
        <w:tc>
          <w:tcPr>
            <w:tcW w:w="1058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203CEE" w:rsidRPr="00AA1A3E" w:rsidRDefault="009F188C" w:rsidP="009F18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1068,00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руб.*1,</w:t>
            </w:r>
            <w:r w:rsidR="00203C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1591,00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203CEE" w:rsidRPr="00AA1A3E" w:rsidTr="004316C3">
        <w:tc>
          <w:tcPr>
            <w:tcW w:w="3190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058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203CEE" w:rsidRPr="00AA1A3E" w:rsidRDefault="009F188C" w:rsidP="009F18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1068,00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руб.+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1591,00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2659,00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203CEE" w:rsidRPr="00AA1A3E" w:rsidTr="004316C3">
        <w:tc>
          <w:tcPr>
            <w:tcW w:w="3190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Прибыль 15%</w:t>
            </w:r>
          </w:p>
        </w:tc>
        <w:tc>
          <w:tcPr>
            <w:tcW w:w="1058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203CEE" w:rsidRPr="00AA1A3E" w:rsidRDefault="009F188C" w:rsidP="009F18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2659,00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руб.*15%=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399,00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203CEE" w:rsidRPr="00AA1A3E" w:rsidTr="004316C3">
        <w:tc>
          <w:tcPr>
            <w:tcW w:w="3190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1058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203CEE" w:rsidRPr="00AA1A3E" w:rsidRDefault="009F188C" w:rsidP="009F188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2659,00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руб.+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399,00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руб.=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3000,00</w:t>
            </w:r>
            <w:r w:rsidR="00203CEE"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203CEE" w:rsidRPr="00AA1A3E" w:rsidTr="004316C3">
        <w:tc>
          <w:tcPr>
            <w:tcW w:w="3190" w:type="dxa"/>
            <w:shd w:val="clear" w:color="auto" w:fill="auto"/>
          </w:tcPr>
          <w:p w:rsidR="00203CEE" w:rsidRPr="00AA1A3E" w:rsidRDefault="00203CEE" w:rsidP="009F188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8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03CEE" w:rsidRPr="00AA1A3E" w:rsidTr="004316C3">
        <w:tc>
          <w:tcPr>
            <w:tcW w:w="3190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Стоимость 1 </w:t>
            </w:r>
            <w:r w:rsidR="004316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часа</w:t>
            </w:r>
          </w:p>
        </w:tc>
        <w:tc>
          <w:tcPr>
            <w:tcW w:w="1058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203CEE" w:rsidRPr="00AA1A3E" w:rsidRDefault="00203CEE" w:rsidP="00203CE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3000</w:t>
            </w:r>
            <w:r w:rsidRPr="00AA1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203CEE" w:rsidRPr="00AA1A3E" w:rsidTr="004316C3">
        <w:tc>
          <w:tcPr>
            <w:tcW w:w="3190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58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shd w:val="clear" w:color="auto" w:fill="auto"/>
          </w:tcPr>
          <w:p w:rsidR="00203CEE" w:rsidRPr="00AA1A3E" w:rsidRDefault="00203CEE" w:rsidP="004316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A1A3E" w:rsidRPr="00AA1A3E" w:rsidRDefault="00AA1A3E" w:rsidP="00AA1A3E">
      <w:pPr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Структура косвенных затрат</w:t>
      </w:r>
    </w:p>
    <w:p w:rsidR="00F734B3" w:rsidRPr="00AA1A3E" w:rsidRDefault="00F734B3" w:rsidP="00F734B3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Зар</w:t>
      </w:r>
      <w:r w:rsidR="009D4DF3">
        <w:rPr>
          <w:rFonts w:ascii="Times New Roman" w:eastAsia="Times New Roman" w:hAnsi="Times New Roman"/>
          <w:sz w:val="28"/>
          <w:szCs w:val="28"/>
          <w:lang w:eastAsia="ru-RU"/>
        </w:rPr>
        <w:t xml:space="preserve">аботная 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плата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51113,67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руб.:21 р.д.*</w:t>
      </w:r>
      <w:r w:rsidR="005D672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р.д.*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12 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мес.=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29207,81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</w:p>
    <w:p w:rsidR="00F734B3" w:rsidRDefault="00F734B3" w:rsidP="00F734B3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Начисления на выплаты по оплате труда – 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29207,81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руб.*30,2%=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8820,76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:rsidR="00AA1A3E" w:rsidRPr="00AA1A3E" w:rsidRDefault="00AA1A3E" w:rsidP="00AA1A3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Зар</w:t>
      </w:r>
      <w:r w:rsidR="009D4DF3">
        <w:rPr>
          <w:rFonts w:ascii="Times New Roman" w:eastAsia="Times New Roman" w:hAnsi="Times New Roman"/>
          <w:sz w:val="28"/>
          <w:szCs w:val="28"/>
          <w:lang w:eastAsia="ru-RU"/>
        </w:rPr>
        <w:t xml:space="preserve">аботная 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плата уборщика служебных помещений 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-21473,85р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уб.:21 р.д.*3р.д.* </w:t>
      </w:r>
      <w:r w:rsidR="003E57E2">
        <w:rPr>
          <w:rFonts w:ascii="Times New Roman" w:eastAsia="Times New Roman" w:hAnsi="Times New Roman"/>
          <w:sz w:val="28"/>
          <w:szCs w:val="28"/>
          <w:lang w:eastAsia="ru-RU"/>
        </w:rPr>
        <w:t xml:space="preserve">12 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мес.=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36812,31</w:t>
      </w:r>
      <w:r w:rsidR="00CF5F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</w:p>
    <w:p w:rsidR="00AA1A3E" w:rsidRPr="00AA1A3E" w:rsidRDefault="00AA1A3E" w:rsidP="00AA1A3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Начисления на выплаты по оплате труда – 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36812,31</w:t>
      </w:r>
      <w:r w:rsidR="003E57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руб.*30,2%=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11117,32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:rsidR="00AA1A3E" w:rsidRPr="00AA1A3E" w:rsidRDefault="00AA1A3E" w:rsidP="00AA1A3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 связи  - 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7766,98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 руб.</w:t>
      </w:r>
      <w:proofErr w:type="gram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12 мес.*</w:t>
      </w:r>
      <w:r w:rsidR="003E57E2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мес.:21 р.д.*3р.д.=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1109,57</w:t>
      </w:r>
      <w:r w:rsidR="00CF5F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</w:p>
    <w:p w:rsidR="00AA1A3E" w:rsidRPr="00AA1A3E" w:rsidRDefault="00D97E4A" w:rsidP="00AA1A3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Услуги по транспортировки </w:t>
      </w:r>
      <w:r w:rsidR="00AA1A3E"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газа, газ природный – 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180537,41</w:t>
      </w:r>
      <w:r w:rsidR="00AA1A3E"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 руб. .:12 мес.*</w:t>
      </w:r>
      <w:r w:rsidR="003E57E2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AA1A3E" w:rsidRPr="00AA1A3E">
        <w:rPr>
          <w:rFonts w:ascii="Times New Roman" w:eastAsia="Times New Roman" w:hAnsi="Times New Roman"/>
          <w:sz w:val="28"/>
          <w:szCs w:val="28"/>
          <w:lang w:eastAsia="ru-RU"/>
        </w:rPr>
        <w:t>мес.:21 р.д.*3р.д.=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25791,06</w:t>
      </w:r>
      <w:r w:rsidR="00AA1A3E"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:rsidR="00AA1A3E" w:rsidRPr="00AA1A3E" w:rsidRDefault="00AA1A3E" w:rsidP="00AA1A3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Электроэнергия – </w:t>
      </w:r>
      <w:r w:rsidR="00CF5F9F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0741,38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руб.:12 мес.*</w:t>
      </w:r>
      <w:r w:rsidR="003E57E2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мес.:21 р.д.*3р.д.=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27248,77</w:t>
      </w:r>
    </w:p>
    <w:p w:rsidR="00AA1A3E" w:rsidRPr="00AA1A3E" w:rsidRDefault="00AA1A3E" w:rsidP="00AA1A3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Услуги по отпуску пит</w:t>
      </w:r>
      <w:r w:rsidR="00D97E4A">
        <w:rPr>
          <w:rFonts w:ascii="Times New Roman" w:eastAsia="Times New Roman" w:hAnsi="Times New Roman"/>
          <w:sz w:val="28"/>
          <w:szCs w:val="28"/>
          <w:lang w:eastAsia="ru-RU"/>
        </w:rPr>
        <w:t xml:space="preserve">ьевой 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воды – 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2990,88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.:12 мес.*</w:t>
      </w:r>
      <w:r w:rsidR="003E57E2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мес.:21 р.д.*3р.д.=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427,27 руб.</w:t>
      </w:r>
    </w:p>
    <w:p w:rsidR="00AA1A3E" w:rsidRPr="00AA1A3E" w:rsidRDefault="00AA1A3E" w:rsidP="00AA1A3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Прочие работы и услуги</w:t>
      </w:r>
      <w:r w:rsidR="00D97E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- запр</w:t>
      </w:r>
      <w:r w:rsidR="009D4DF3">
        <w:rPr>
          <w:rFonts w:ascii="Times New Roman" w:eastAsia="Times New Roman" w:hAnsi="Times New Roman"/>
          <w:sz w:val="28"/>
          <w:szCs w:val="28"/>
          <w:lang w:eastAsia="ru-RU"/>
        </w:rPr>
        <w:t xml:space="preserve">авка 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картриджа – 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1715,00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:rsidR="00AA1A3E" w:rsidRPr="00AA1A3E" w:rsidRDefault="00AA1A3E" w:rsidP="00841AAB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Пр</w:t>
      </w:r>
      <w:r w:rsidR="00D97E4A">
        <w:rPr>
          <w:rFonts w:ascii="Times New Roman" w:eastAsia="Times New Roman" w:hAnsi="Times New Roman"/>
          <w:sz w:val="28"/>
          <w:szCs w:val="28"/>
          <w:lang w:eastAsia="ru-RU"/>
        </w:rPr>
        <w:t xml:space="preserve">очие 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– 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33526,20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:rsidR="00AA1A3E" w:rsidRPr="00AA1A3E" w:rsidRDefault="00AA1A3E" w:rsidP="00AA1A3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Всего: </w:t>
      </w:r>
      <w:r w:rsidR="008A669A">
        <w:rPr>
          <w:rFonts w:ascii="Times New Roman" w:eastAsia="Times New Roman" w:hAnsi="Times New Roman"/>
          <w:sz w:val="28"/>
          <w:szCs w:val="28"/>
          <w:lang w:eastAsia="ru-RU"/>
        </w:rPr>
        <w:t>152191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:rsidR="00AA1A3E" w:rsidRPr="00AA1A3E" w:rsidRDefault="00AA1A3E" w:rsidP="00AA1A3E">
      <w:pPr>
        <w:ind w:left="360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A1A3E" w:rsidRPr="00AA1A3E" w:rsidRDefault="00AA1A3E" w:rsidP="00AA1A3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Итого косвенных затрат – 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175776,07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</w:t>
      </w:r>
    </w:p>
    <w:p w:rsidR="00AA1A3E" w:rsidRPr="00AA1A3E" w:rsidRDefault="00AA1A3E" w:rsidP="00AA1A3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A3E" w:rsidRPr="00AA1A3E" w:rsidRDefault="00AA1A3E" w:rsidP="00AA1A3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>Ккр</w:t>
      </w:r>
      <w:proofErr w:type="spellEnd"/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175776,07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руб.:</w:t>
      </w:r>
      <w:r w:rsidR="001C35AE">
        <w:rPr>
          <w:rFonts w:ascii="Times New Roman" w:eastAsia="Times New Roman" w:hAnsi="Times New Roman"/>
          <w:sz w:val="28"/>
          <w:szCs w:val="28"/>
          <w:lang w:eastAsia="ru-RU"/>
        </w:rPr>
        <w:t>117736</w:t>
      </w:r>
      <w:r w:rsidRPr="00AA1A3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= 1,</w:t>
      </w:r>
      <w:r w:rsidR="008D1FFA">
        <w:rPr>
          <w:rFonts w:ascii="Times New Roman" w:eastAsia="Times New Roman" w:hAnsi="Times New Roman"/>
          <w:sz w:val="28"/>
          <w:szCs w:val="28"/>
          <w:lang w:eastAsia="ru-RU"/>
        </w:rPr>
        <w:t>49</w:t>
      </w:r>
    </w:p>
    <w:p w:rsidR="00AA1A3E" w:rsidRPr="00AA1A3E" w:rsidRDefault="00AA1A3E" w:rsidP="00AA1A3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6900" w:rsidRDefault="00AA1A3E" w:rsidP="00AA1A3E">
      <w:pPr>
        <w:jc w:val="both"/>
        <w:rPr>
          <w:rFonts w:ascii="Times New Roman" w:hAnsi="Times New Roman"/>
          <w:sz w:val="28"/>
          <w:szCs w:val="28"/>
        </w:rPr>
      </w:pPr>
      <w:r w:rsidRPr="00AA1A3E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686900" w:rsidRDefault="00686900" w:rsidP="00AA1A3E">
      <w:pPr>
        <w:jc w:val="both"/>
        <w:rPr>
          <w:rFonts w:ascii="Times New Roman" w:hAnsi="Times New Roman"/>
          <w:sz w:val="28"/>
          <w:szCs w:val="28"/>
        </w:rPr>
      </w:pPr>
    </w:p>
    <w:p w:rsidR="004A35E6" w:rsidRDefault="004A35E6" w:rsidP="00AA1A3E">
      <w:pPr>
        <w:jc w:val="both"/>
        <w:rPr>
          <w:rFonts w:ascii="Times New Roman" w:hAnsi="Times New Roman"/>
          <w:sz w:val="28"/>
          <w:szCs w:val="28"/>
        </w:rPr>
      </w:pPr>
    </w:p>
    <w:p w:rsidR="004A35E6" w:rsidRDefault="004A35E6" w:rsidP="00AA1A3E">
      <w:pPr>
        <w:jc w:val="both"/>
        <w:rPr>
          <w:rFonts w:ascii="Times New Roman" w:hAnsi="Times New Roman"/>
          <w:sz w:val="28"/>
          <w:szCs w:val="28"/>
        </w:rPr>
      </w:pPr>
    </w:p>
    <w:p w:rsidR="004A35E6" w:rsidRDefault="004A35E6" w:rsidP="00AA1A3E">
      <w:pPr>
        <w:jc w:val="both"/>
        <w:rPr>
          <w:rFonts w:ascii="Times New Roman" w:hAnsi="Times New Roman"/>
          <w:sz w:val="28"/>
          <w:szCs w:val="28"/>
        </w:rPr>
      </w:pPr>
    </w:p>
    <w:p w:rsidR="004A35E6" w:rsidRDefault="004A35E6" w:rsidP="00AA1A3E">
      <w:pPr>
        <w:jc w:val="both"/>
        <w:rPr>
          <w:rFonts w:ascii="Times New Roman" w:hAnsi="Times New Roman"/>
          <w:sz w:val="28"/>
          <w:szCs w:val="28"/>
        </w:rPr>
      </w:pPr>
    </w:p>
    <w:p w:rsidR="004A35E6" w:rsidRDefault="004A35E6" w:rsidP="00AA1A3E">
      <w:pPr>
        <w:jc w:val="both"/>
        <w:rPr>
          <w:rFonts w:ascii="Times New Roman" w:hAnsi="Times New Roman"/>
          <w:sz w:val="28"/>
          <w:szCs w:val="28"/>
        </w:rPr>
      </w:pPr>
    </w:p>
    <w:p w:rsidR="004A35E6" w:rsidRDefault="004A35E6" w:rsidP="00AA1A3E">
      <w:pPr>
        <w:jc w:val="both"/>
        <w:rPr>
          <w:rFonts w:ascii="Times New Roman" w:hAnsi="Times New Roman"/>
          <w:sz w:val="28"/>
          <w:szCs w:val="28"/>
        </w:rPr>
      </w:pPr>
    </w:p>
    <w:p w:rsidR="004A35E6" w:rsidRDefault="004A35E6" w:rsidP="00AA1A3E">
      <w:pPr>
        <w:jc w:val="both"/>
        <w:rPr>
          <w:rFonts w:ascii="Times New Roman" w:hAnsi="Times New Roman"/>
          <w:sz w:val="28"/>
          <w:szCs w:val="28"/>
        </w:rPr>
      </w:pPr>
    </w:p>
    <w:p w:rsidR="004A35E6" w:rsidRDefault="004A35E6" w:rsidP="00AA1A3E">
      <w:pPr>
        <w:jc w:val="both"/>
        <w:rPr>
          <w:rFonts w:ascii="Times New Roman" w:hAnsi="Times New Roman"/>
          <w:sz w:val="28"/>
          <w:szCs w:val="28"/>
        </w:rPr>
      </w:pPr>
    </w:p>
    <w:p w:rsidR="004A35E6" w:rsidRDefault="004A35E6" w:rsidP="00AA1A3E">
      <w:pPr>
        <w:jc w:val="both"/>
        <w:rPr>
          <w:rFonts w:ascii="Times New Roman" w:hAnsi="Times New Roman"/>
          <w:sz w:val="28"/>
          <w:szCs w:val="28"/>
        </w:rPr>
      </w:pPr>
    </w:p>
    <w:p w:rsidR="004A35E6" w:rsidRDefault="004A35E6" w:rsidP="00AA1A3E">
      <w:pPr>
        <w:jc w:val="both"/>
        <w:rPr>
          <w:rFonts w:ascii="Times New Roman" w:hAnsi="Times New Roman"/>
          <w:sz w:val="28"/>
          <w:szCs w:val="28"/>
        </w:rPr>
      </w:pPr>
    </w:p>
    <w:p w:rsidR="004A35E6" w:rsidRDefault="004A35E6" w:rsidP="00AA1A3E">
      <w:pPr>
        <w:jc w:val="both"/>
        <w:rPr>
          <w:rFonts w:ascii="Times New Roman" w:hAnsi="Times New Roman"/>
          <w:sz w:val="28"/>
          <w:szCs w:val="28"/>
        </w:rPr>
      </w:pPr>
    </w:p>
    <w:sectPr w:rsidR="004A35E6" w:rsidSect="00037CF3">
      <w:headerReference w:type="default" r:id="rId8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CF3" w:rsidRDefault="00037CF3" w:rsidP="00037CF3">
      <w:r>
        <w:separator/>
      </w:r>
    </w:p>
  </w:endnote>
  <w:endnote w:type="continuationSeparator" w:id="1">
    <w:p w:rsidR="00037CF3" w:rsidRDefault="00037CF3" w:rsidP="00037C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CF3" w:rsidRDefault="00037CF3" w:rsidP="00037CF3">
      <w:r>
        <w:separator/>
      </w:r>
    </w:p>
  </w:footnote>
  <w:footnote w:type="continuationSeparator" w:id="1">
    <w:p w:rsidR="00037CF3" w:rsidRDefault="00037CF3" w:rsidP="00037C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27978"/>
      <w:docPartObj>
        <w:docPartGallery w:val="Page Numbers (Top of Page)"/>
        <w:docPartUnique/>
      </w:docPartObj>
    </w:sdtPr>
    <w:sdtContent>
      <w:p w:rsidR="00037CF3" w:rsidRDefault="00795958">
        <w:pPr>
          <w:pStyle w:val="a6"/>
          <w:jc w:val="center"/>
        </w:pPr>
        <w:fldSimple w:instr=" PAGE   \* MERGEFORMAT ">
          <w:r w:rsidR="00C0437E">
            <w:rPr>
              <w:noProof/>
            </w:rPr>
            <w:t>4</w:t>
          </w:r>
        </w:fldSimple>
      </w:p>
    </w:sdtContent>
  </w:sdt>
  <w:p w:rsidR="00037CF3" w:rsidRDefault="00037CF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315396"/>
    <w:multiLevelType w:val="hybridMultilevel"/>
    <w:tmpl w:val="5F501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17D5"/>
    <w:rsid w:val="00005D49"/>
    <w:rsid w:val="00034722"/>
    <w:rsid w:val="00037CF3"/>
    <w:rsid w:val="000B3BE6"/>
    <w:rsid w:val="000D1D41"/>
    <w:rsid w:val="000E79D2"/>
    <w:rsid w:val="00114727"/>
    <w:rsid w:val="00166613"/>
    <w:rsid w:val="00181071"/>
    <w:rsid w:val="001871A0"/>
    <w:rsid w:val="001A6E1B"/>
    <w:rsid w:val="001C35AE"/>
    <w:rsid w:val="001C429A"/>
    <w:rsid w:val="001E2E3C"/>
    <w:rsid w:val="00203CEE"/>
    <w:rsid w:val="00206819"/>
    <w:rsid w:val="00240883"/>
    <w:rsid w:val="00260EC4"/>
    <w:rsid w:val="00297587"/>
    <w:rsid w:val="00297B1D"/>
    <w:rsid w:val="002B53B9"/>
    <w:rsid w:val="002E0020"/>
    <w:rsid w:val="00337B03"/>
    <w:rsid w:val="0035313C"/>
    <w:rsid w:val="003705FF"/>
    <w:rsid w:val="00382661"/>
    <w:rsid w:val="00396110"/>
    <w:rsid w:val="003B02B3"/>
    <w:rsid w:val="003B17D5"/>
    <w:rsid w:val="003C604D"/>
    <w:rsid w:val="003E57E2"/>
    <w:rsid w:val="003F2D16"/>
    <w:rsid w:val="004316C3"/>
    <w:rsid w:val="00442657"/>
    <w:rsid w:val="00443C26"/>
    <w:rsid w:val="0045354F"/>
    <w:rsid w:val="00483C78"/>
    <w:rsid w:val="004A35E6"/>
    <w:rsid w:val="004A4BBF"/>
    <w:rsid w:val="005127F3"/>
    <w:rsid w:val="00515FBC"/>
    <w:rsid w:val="00515FCE"/>
    <w:rsid w:val="005179E1"/>
    <w:rsid w:val="005322BE"/>
    <w:rsid w:val="005412CC"/>
    <w:rsid w:val="00562135"/>
    <w:rsid w:val="0058100F"/>
    <w:rsid w:val="00590C9C"/>
    <w:rsid w:val="005A6C6E"/>
    <w:rsid w:val="005B48BD"/>
    <w:rsid w:val="005D672F"/>
    <w:rsid w:val="005E346B"/>
    <w:rsid w:val="006078B8"/>
    <w:rsid w:val="00610CBA"/>
    <w:rsid w:val="006213C9"/>
    <w:rsid w:val="00662843"/>
    <w:rsid w:val="006814F9"/>
    <w:rsid w:val="00686900"/>
    <w:rsid w:val="00690BB8"/>
    <w:rsid w:val="006E2E4F"/>
    <w:rsid w:val="00735C47"/>
    <w:rsid w:val="007555EE"/>
    <w:rsid w:val="00795958"/>
    <w:rsid w:val="007C7B48"/>
    <w:rsid w:val="007E7DBA"/>
    <w:rsid w:val="00800410"/>
    <w:rsid w:val="008232D6"/>
    <w:rsid w:val="00841AAB"/>
    <w:rsid w:val="008A669A"/>
    <w:rsid w:val="008D1FFA"/>
    <w:rsid w:val="008E7FED"/>
    <w:rsid w:val="008F0417"/>
    <w:rsid w:val="008F1176"/>
    <w:rsid w:val="00901A2A"/>
    <w:rsid w:val="00907F15"/>
    <w:rsid w:val="00917122"/>
    <w:rsid w:val="00924AA1"/>
    <w:rsid w:val="009802E8"/>
    <w:rsid w:val="009D371E"/>
    <w:rsid w:val="009D4DF3"/>
    <w:rsid w:val="009D5E20"/>
    <w:rsid w:val="009E1619"/>
    <w:rsid w:val="009F188C"/>
    <w:rsid w:val="009F4EE5"/>
    <w:rsid w:val="00A12667"/>
    <w:rsid w:val="00A60751"/>
    <w:rsid w:val="00A76D5A"/>
    <w:rsid w:val="00AA1A3E"/>
    <w:rsid w:val="00AB35A9"/>
    <w:rsid w:val="00AD2EC0"/>
    <w:rsid w:val="00B30FDF"/>
    <w:rsid w:val="00B31426"/>
    <w:rsid w:val="00B41287"/>
    <w:rsid w:val="00B46B67"/>
    <w:rsid w:val="00B51D8E"/>
    <w:rsid w:val="00B5792B"/>
    <w:rsid w:val="00B93021"/>
    <w:rsid w:val="00BE0766"/>
    <w:rsid w:val="00C0437E"/>
    <w:rsid w:val="00C22F48"/>
    <w:rsid w:val="00C41E74"/>
    <w:rsid w:val="00C5171D"/>
    <w:rsid w:val="00C86E4A"/>
    <w:rsid w:val="00C9051A"/>
    <w:rsid w:val="00CF31FA"/>
    <w:rsid w:val="00CF5F9F"/>
    <w:rsid w:val="00D2147A"/>
    <w:rsid w:val="00D2187F"/>
    <w:rsid w:val="00D22F32"/>
    <w:rsid w:val="00D2548E"/>
    <w:rsid w:val="00D315B1"/>
    <w:rsid w:val="00D32870"/>
    <w:rsid w:val="00D5138E"/>
    <w:rsid w:val="00D55CEA"/>
    <w:rsid w:val="00D8659B"/>
    <w:rsid w:val="00D97E4A"/>
    <w:rsid w:val="00DA266A"/>
    <w:rsid w:val="00DF3E1F"/>
    <w:rsid w:val="00E0575D"/>
    <w:rsid w:val="00E127C8"/>
    <w:rsid w:val="00E3392A"/>
    <w:rsid w:val="00E33943"/>
    <w:rsid w:val="00E34A3A"/>
    <w:rsid w:val="00E60B64"/>
    <w:rsid w:val="00EA6476"/>
    <w:rsid w:val="00EC3A93"/>
    <w:rsid w:val="00ED189C"/>
    <w:rsid w:val="00ED25BB"/>
    <w:rsid w:val="00EE2697"/>
    <w:rsid w:val="00EF1432"/>
    <w:rsid w:val="00F35E5E"/>
    <w:rsid w:val="00F5306D"/>
    <w:rsid w:val="00F56A98"/>
    <w:rsid w:val="00F734B3"/>
    <w:rsid w:val="00F84118"/>
    <w:rsid w:val="00FC1D57"/>
    <w:rsid w:val="00FC2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71E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41287"/>
    <w:pPr>
      <w:keepNext/>
      <w:widowControl w:val="0"/>
      <w:shd w:val="clear" w:color="auto" w:fill="FFFFFF"/>
      <w:tabs>
        <w:tab w:val="num" w:pos="720"/>
      </w:tabs>
      <w:suppressAutoHyphens/>
      <w:autoSpaceDE w:val="0"/>
      <w:ind w:left="720" w:hanging="360"/>
      <w:jc w:val="center"/>
      <w:outlineLvl w:val="0"/>
    </w:pPr>
    <w:rPr>
      <w:rFonts w:ascii="Arial" w:eastAsia="Arial" w:hAnsi="Arial" w:cs="Arial"/>
      <w:b/>
      <w:bCs/>
      <w:caps/>
      <w:color w:val="000000"/>
      <w:spacing w:val="-1"/>
      <w:sz w:val="24"/>
      <w:szCs w:val="16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B03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37B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41287"/>
    <w:rPr>
      <w:rFonts w:ascii="Arial" w:eastAsia="Arial" w:hAnsi="Arial" w:cs="Arial"/>
      <w:b/>
      <w:bCs/>
      <w:caps/>
      <w:color w:val="000000"/>
      <w:spacing w:val="-1"/>
      <w:sz w:val="24"/>
      <w:szCs w:val="16"/>
      <w:shd w:val="clear" w:color="auto" w:fill="FFFFFF"/>
      <w:lang w:bidi="ru-RU"/>
    </w:rPr>
  </w:style>
  <w:style w:type="table" w:styleId="a5">
    <w:name w:val="Table Grid"/>
    <w:basedOn w:val="a1"/>
    <w:uiPriority w:val="59"/>
    <w:rsid w:val="002408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37C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7CF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037C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37CF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D85B7-CDDC-4B71-AC6D-56FBCF48C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2022-08-26T12:30:00Z</cp:lastPrinted>
  <dcterms:created xsi:type="dcterms:W3CDTF">2022-07-15T12:27:00Z</dcterms:created>
  <dcterms:modified xsi:type="dcterms:W3CDTF">2022-08-26T12:30:00Z</dcterms:modified>
</cp:coreProperties>
</file>