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DB" w:rsidRPr="001634DB" w:rsidRDefault="001634DB" w:rsidP="001634DB">
      <w:pPr>
        <w:contextualSpacing/>
        <w:jc w:val="center"/>
        <w:rPr>
          <w:szCs w:val="28"/>
          <w:lang w:eastAsia="ru-RU"/>
        </w:rPr>
      </w:pPr>
      <w:r w:rsidRPr="001634DB">
        <w:rPr>
          <w:szCs w:val="28"/>
          <w:lang w:eastAsia="ru-RU"/>
        </w:rPr>
        <w:t>СОГЛАШЕНИЕ № _____</w:t>
      </w:r>
    </w:p>
    <w:p w:rsidR="0006578C" w:rsidRPr="0006578C" w:rsidRDefault="0006578C" w:rsidP="0006578C">
      <w:pPr>
        <w:contextualSpacing/>
        <w:jc w:val="center"/>
      </w:pPr>
      <w:r w:rsidRPr="0006578C">
        <w:t xml:space="preserve">о передаче части полномочий органов местного самоуправления </w:t>
      </w:r>
    </w:p>
    <w:p w:rsidR="0006578C" w:rsidRPr="0006578C" w:rsidRDefault="0006578C" w:rsidP="0006578C">
      <w:pPr>
        <w:contextualSpacing/>
        <w:jc w:val="center"/>
      </w:pPr>
      <w:r w:rsidRPr="0006578C">
        <w:t>муниципального района органам местного самоуправления поселения</w:t>
      </w:r>
    </w:p>
    <w:p w:rsidR="001634DB" w:rsidRPr="00A27E34" w:rsidRDefault="001634DB" w:rsidP="001634DB">
      <w:pPr>
        <w:contextualSpacing/>
        <w:jc w:val="center"/>
        <w:rPr>
          <w:bCs/>
          <w:sz w:val="24"/>
          <w:lang w:eastAsia="ru-RU"/>
        </w:rPr>
      </w:pPr>
    </w:p>
    <w:p w:rsidR="00DB74BD" w:rsidRDefault="00B74CD3" w:rsidP="00DB74BD">
      <w:pPr>
        <w:contextualSpacing/>
        <w:rPr>
          <w:szCs w:val="28"/>
        </w:rPr>
      </w:pPr>
      <w:r>
        <w:rPr>
          <w:szCs w:val="28"/>
        </w:rPr>
        <w:t xml:space="preserve">           </w:t>
      </w:r>
      <w:r w:rsidRPr="00B74CD3">
        <w:rPr>
          <w:szCs w:val="28"/>
          <w:u w:val="single"/>
        </w:rPr>
        <w:t xml:space="preserve"> ст. Каневская</w:t>
      </w:r>
      <w:r>
        <w:rPr>
          <w:szCs w:val="28"/>
        </w:rPr>
        <w:t xml:space="preserve">   </w:t>
      </w:r>
      <w:r w:rsidR="00DB74BD" w:rsidRPr="000A559C">
        <w:rPr>
          <w:szCs w:val="28"/>
        </w:rPr>
        <w:t xml:space="preserve">      </w:t>
      </w:r>
      <w:r w:rsidR="001634DB">
        <w:rPr>
          <w:szCs w:val="28"/>
        </w:rPr>
        <w:t xml:space="preserve">           </w:t>
      </w:r>
      <w:r>
        <w:rPr>
          <w:szCs w:val="28"/>
        </w:rPr>
        <w:t xml:space="preserve"> </w:t>
      </w:r>
      <w:r w:rsidR="001634DB">
        <w:rPr>
          <w:szCs w:val="28"/>
        </w:rPr>
        <w:t xml:space="preserve">            </w:t>
      </w:r>
      <w:r w:rsidR="00DB74BD" w:rsidRPr="000A559C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DB74BD" w:rsidRPr="000A559C">
        <w:rPr>
          <w:szCs w:val="28"/>
        </w:rPr>
        <w:t xml:space="preserve">  "__</w:t>
      </w:r>
      <w:r w:rsidR="001634DB">
        <w:rPr>
          <w:szCs w:val="28"/>
        </w:rPr>
        <w:t>_</w:t>
      </w:r>
      <w:r w:rsidR="00DB74BD" w:rsidRPr="000A559C">
        <w:rPr>
          <w:szCs w:val="28"/>
        </w:rPr>
        <w:t>" ________________ 20</w:t>
      </w:r>
      <w:r w:rsidR="001634DB">
        <w:rPr>
          <w:szCs w:val="28"/>
        </w:rPr>
        <w:t>_</w:t>
      </w:r>
      <w:r w:rsidR="00DB74BD">
        <w:rPr>
          <w:szCs w:val="28"/>
        </w:rPr>
        <w:t>_</w:t>
      </w:r>
      <w:r w:rsidR="00DB74BD" w:rsidRPr="000A559C">
        <w:rPr>
          <w:szCs w:val="28"/>
        </w:rPr>
        <w:t>_ г.</w:t>
      </w:r>
    </w:p>
    <w:p w:rsidR="00DB74BD" w:rsidRPr="00951187" w:rsidRDefault="00DB74BD" w:rsidP="00DB74BD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51187">
        <w:rPr>
          <w:sz w:val="20"/>
          <w:szCs w:val="20"/>
        </w:rPr>
        <w:t xml:space="preserve">(место составления акта)         </w:t>
      </w:r>
      <w:r>
        <w:rPr>
          <w:sz w:val="20"/>
          <w:szCs w:val="20"/>
        </w:rPr>
        <w:t xml:space="preserve">                        </w:t>
      </w:r>
      <w:r w:rsidR="001634DB">
        <w:rPr>
          <w:sz w:val="20"/>
          <w:szCs w:val="20"/>
        </w:rPr>
        <w:t xml:space="preserve">                                      </w:t>
      </w:r>
      <w:r>
        <w:rPr>
          <w:sz w:val="20"/>
          <w:szCs w:val="20"/>
        </w:rPr>
        <w:t xml:space="preserve">   </w:t>
      </w:r>
      <w:r w:rsidRPr="00951187">
        <w:rPr>
          <w:sz w:val="20"/>
          <w:szCs w:val="20"/>
        </w:rPr>
        <w:t>(дата регистрации соглашения)</w:t>
      </w:r>
    </w:p>
    <w:p w:rsidR="00DB74BD" w:rsidRPr="00A27E34" w:rsidRDefault="00DB74BD" w:rsidP="00DB74BD">
      <w:pPr>
        <w:pStyle w:val="af5"/>
        <w:ind w:firstLine="708"/>
        <w:contextualSpacing/>
        <w:jc w:val="both"/>
      </w:pPr>
    </w:p>
    <w:p w:rsidR="0006578C" w:rsidRPr="00A96D87" w:rsidRDefault="0006578C" w:rsidP="00B74CD3">
      <w:pPr>
        <w:ind w:firstLine="709"/>
        <w:contextualSpacing/>
        <w:jc w:val="both"/>
      </w:pPr>
      <w:proofErr w:type="gramStart"/>
      <w:r w:rsidRPr="00A96D87">
        <w:t>Администрация муниципального образования К</w:t>
      </w:r>
      <w:r>
        <w:t>аневско</w:t>
      </w:r>
      <w:r w:rsidRPr="00A96D87">
        <w:t>й район в лице главы муниципального образования К</w:t>
      </w:r>
      <w:r>
        <w:t>аневской</w:t>
      </w:r>
      <w:r w:rsidRPr="00A96D87">
        <w:t xml:space="preserve"> район </w:t>
      </w:r>
      <w:r>
        <w:t>Герасименко Александра Викторовича</w:t>
      </w:r>
      <w:r w:rsidRPr="00A96D87">
        <w:t>, действующего на основании Устава муниципального об</w:t>
      </w:r>
      <w:r>
        <w:t>разования Каневской район</w:t>
      </w:r>
      <w:r w:rsidRPr="00A96D87">
        <w:t xml:space="preserve">, с одной стороны, и администрация </w:t>
      </w:r>
      <w:r w:rsidR="00B74CD3">
        <w:t xml:space="preserve">Стародеревянковского </w:t>
      </w:r>
      <w:r w:rsidRPr="00A96D87">
        <w:t>сельского поселения К</w:t>
      </w:r>
      <w:r>
        <w:t>аневского</w:t>
      </w:r>
      <w:r w:rsidRPr="00A96D87">
        <w:t xml:space="preserve"> района в лице главы</w:t>
      </w:r>
      <w:r w:rsidR="00B74CD3">
        <w:t xml:space="preserve">  Стародеревянковского</w:t>
      </w:r>
      <w:r w:rsidRPr="00A96D87">
        <w:t xml:space="preserve"> сельского</w:t>
      </w:r>
      <w:r w:rsidR="00B74CD3">
        <w:t> </w:t>
      </w:r>
      <w:r w:rsidRPr="00A96D87">
        <w:t>поселения</w:t>
      </w:r>
      <w:r w:rsidR="00B74CD3">
        <w:t> </w:t>
      </w:r>
      <w:r w:rsidRPr="00A96D87">
        <w:t>К</w:t>
      </w:r>
      <w:r>
        <w:t>аневского</w:t>
      </w:r>
      <w:r w:rsidR="00B74CD3">
        <w:t> </w:t>
      </w:r>
      <w:r w:rsidRPr="00A96D87">
        <w:t>района</w:t>
      </w:r>
      <w:r w:rsidR="00B74CD3">
        <w:t xml:space="preserve"> </w:t>
      </w:r>
      <w:proofErr w:type="spellStart"/>
      <w:r w:rsidR="00B74CD3">
        <w:t>Гопкало</w:t>
      </w:r>
      <w:proofErr w:type="spellEnd"/>
      <w:r w:rsidR="00B74CD3">
        <w:t xml:space="preserve"> Сергея Алексеевича</w:t>
      </w:r>
      <w:r w:rsidRPr="00A96D87">
        <w:t xml:space="preserve">, действующего на основании Устава </w:t>
      </w:r>
      <w:r w:rsidR="00B74CD3">
        <w:t>Стародеревянковского</w:t>
      </w:r>
      <w:r w:rsidRPr="00A96D87">
        <w:t xml:space="preserve"> сельского поселения К</w:t>
      </w:r>
      <w:r>
        <w:t>аневског</w:t>
      </w:r>
      <w:r w:rsidRPr="00A96D87">
        <w:t>о района, с другой стороны, вместе именуемые – Стороны, заключили</w:t>
      </w:r>
      <w:proofErr w:type="gramEnd"/>
      <w:r w:rsidRPr="00A96D87">
        <w:t xml:space="preserve"> настоящее Соглашение о нижеследующем:</w:t>
      </w:r>
    </w:p>
    <w:p w:rsidR="0006578C" w:rsidRPr="00A96D87" w:rsidRDefault="0006578C" w:rsidP="0006578C">
      <w:pPr>
        <w:contextualSpacing/>
        <w:jc w:val="both"/>
      </w:pPr>
    </w:p>
    <w:p w:rsidR="0006578C" w:rsidRPr="00A96D87" w:rsidRDefault="0006578C" w:rsidP="0006578C">
      <w:pPr>
        <w:numPr>
          <w:ilvl w:val="0"/>
          <w:numId w:val="4"/>
        </w:numPr>
        <w:contextualSpacing/>
        <w:jc w:val="center"/>
      </w:pPr>
      <w:r w:rsidRPr="00A96D87">
        <w:t>Предмет соглашения</w:t>
      </w:r>
    </w:p>
    <w:p w:rsidR="0006578C" w:rsidRPr="00A96D87" w:rsidRDefault="0006578C" w:rsidP="0006578C">
      <w:pPr>
        <w:contextualSpacing/>
        <w:jc w:val="center"/>
        <w:rPr>
          <w:strike/>
        </w:rPr>
      </w:pPr>
    </w:p>
    <w:p w:rsidR="0006578C" w:rsidRPr="00A96D87" w:rsidRDefault="0006578C" w:rsidP="0006578C">
      <w:pPr>
        <w:ind w:firstLine="720"/>
        <w:contextualSpacing/>
        <w:jc w:val="both"/>
      </w:pPr>
      <w:r w:rsidRPr="00A96D87">
        <w:t xml:space="preserve">1.1. Администрация муниципального образования </w:t>
      </w:r>
      <w:r w:rsidR="002C35E4">
        <w:t>Каневской</w:t>
      </w:r>
      <w:r w:rsidRPr="00A96D87">
        <w:t xml:space="preserve"> район (далее – адми</w:t>
      </w:r>
      <w:r w:rsidR="00A7227B">
        <w:t>нистрация муниципального района</w:t>
      </w:r>
      <w:r w:rsidRPr="00A96D87">
        <w:t xml:space="preserve">) передает, а администрация </w:t>
      </w:r>
      <w:r w:rsidR="00B74CD3">
        <w:t>Стародеревянковского</w:t>
      </w:r>
      <w:r w:rsidRPr="00A96D87">
        <w:t xml:space="preserve"> сельского поселения </w:t>
      </w:r>
      <w:r w:rsidR="002C35E4">
        <w:t>Каневского</w:t>
      </w:r>
      <w:r w:rsidRPr="00A96D87">
        <w:t xml:space="preserve"> района (далее – администрация поселения) принимает и осуществляет полномочия, указанные в разделе 2 настоящего Соглашения.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 xml:space="preserve">1.2. Передача части полномочий производится в интересах социально-экономического развития муниципального образования </w:t>
      </w:r>
      <w:r w:rsidR="002C35E4">
        <w:t>Каневской</w:t>
      </w:r>
      <w:r w:rsidRPr="00A96D87">
        <w:t xml:space="preserve"> район (далее - муниципальный район), населения района, в целях </w:t>
      </w:r>
      <w:r w:rsidRPr="00A96D87">
        <w:rPr>
          <w:szCs w:val="28"/>
        </w:rPr>
        <w:t>более эффективного решения вопросов местного значения</w:t>
      </w:r>
      <w:r w:rsidRPr="00A96D87">
        <w:t xml:space="preserve"> и с учетом возможности осуществления органами местного самоуправления </w:t>
      </w:r>
      <w:r w:rsidR="00B74CD3">
        <w:t>Стародеревянковского</w:t>
      </w:r>
      <w:r w:rsidR="002C35E4">
        <w:t xml:space="preserve"> сельского поселения Каневского</w:t>
      </w:r>
      <w:r w:rsidRPr="00A96D87">
        <w:t xml:space="preserve"> района (далее –</w:t>
      </w:r>
      <w:r w:rsidR="00A7227B">
        <w:t xml:space="preserve"> </w:t>
      </w:r>
      <w:r w:rsidRPr="00A96D87">
        <w:t>поселение) принимаемых полномочий.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1.3. Для осуществления части полномочий муниципальный район в соответствии с Бюджетным кодексом Российской Федерации из своего бюджета предоставляет бюджету поселения иные межбюджетные трансферты, определяемые в соответствии с пунктом 3.1 настоящего Соглашения.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1.4. Полномочия в передаваемой части полномочий считаются переданными с момента получения поселением финансовых средств, необходимых для их осуществления.</w:t>
      </w:r>
    </w:p>
    <w:p w:rsidR="0006578C" w:rsidRDefault="0006578C" w:rsidP="0006578C">
      <w:pPr>
        <w:ind w:firstLine="720"/>
        <w:contextualSpacing/>
        <w:jc w:val="both"/>
      </w:pPr>
    </w:p>
    <w:p w:rsidR="002C35E4" w:rsidRPr="00A96D87" w:rsidRDefault="002C35E4" w:rsidP="0006578C">
      <w:pPr>
        <w:ind w:firstLine="720"/>
        <w:contextualSpacing/>
        <w:jc w:val="both"/>
      </w:pPr>
    </w:p>
    <w:p w:rsidR="0006578C" w:rsidRPr="00A96D87" w:rsidRDefault="0006578C" w:rsidP="0006578C">
      <w:pPr>
        <w:numPr>
          <w:ilvl w:val="0"/>
          <w:numId w:val="4"/>
        </w:numPr>
        <w:contextualSpacing/>
        <w:jc w:val="center"/>
        <w:rPr>
          <w:szCs w:val="28"/>
        </w:rPr>
      </w:pPr>
      <w:r w:rsidRPr="00A96D87">
        <w:t>С</w:t>
      </w:r>
      <w:r w:rsidRPr="00A96D87">
        <w:rPr>
          <w:szCs w:val="28"/>
        </w:rPr>
        <w:t>остав (перечень) передаваемой части полномочий согласно</w:t>
      </w:r>
    </w:p>
    <w:p w:rsidR="0006578C" w:rsidRPr="00A96D87" w:rsidRDefault="0006578C" w:rsidP="0006578C">
      <w:pPr>
        <w:ind w:left="720"/>
        <w:contextualSpacing/>
        <w:jc w:val="center"/>
      </w:pPr>
      <w:r w:rsidRPr="00A96D87">
        <w:rPr>
          <w:szCs w:val="28"/>
        </w:rPr>
        <w:t>федеральным законам и законам Краснодарского края</w:t>
      </w:r>
    </w:p>
    <w:p w:rsidR="0006578C" w:rsidRPr="00A96D87" w:rsidRDefault="0006578C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proofErr w:type="gramStart"/>
      <w:r w:rsidRPr="00A96D87">
        <w:rPr>
          <w:szCs w:val="28"/>
        </w:rPr>
        <w:t xml:space="preserve">Администрация муниципального района в соответствии с </w:t>
      </w:r>
      <w:r w:rsidR="00605E53">
        <w:rPr>
          <w:szCs w:val="28"/>
        </w:rPr>
        <w:t>пункт</w:t>
      </w:r>
      <w:r w:rsidR="007D56B3">
        <w:rPr>
          <w:szCs w:val="28"/>
        </w:rPr>
        <w:t>ом</w:t>
      </w:r>
      <w:r w:rsidRPr="00A96D87">
        <w:rPr>
          <w:szCs w:val="28"/>
        </w:rPr>
        <w:t xml:space="preserve"> </w:t>
      </w:r>
      <w:r w:rsidR="00A7227B">
        <w:rPr>
          <w:szCs w:val="28"/>
        </w:rPr>
        <w:t>1</w:t>
      </w:r>
      <w:r w:rsidRPr="00A96D87">
        <w:rPr>
          <w:szCs w:val="28"/>
        </w:rPr>
        <w:t>4</w:t>
      </w:r>
      <w:r w:rsidR="00605E53">
        <w:rPr>
          <w:szCs w:val="28"/>
        </w:rPr>
        <w:t xml:space="preserve"> часть 1</w:t>
      </w:r>
      <w:r w:rsidRPr="00A96D87">
        <w:rPr>
          <w:szCs w:val="28"/>
        </w:rPr>
        <w:t xml:space="preserve"> статьи 15 и </w:t>
      </w:r>
      <w:r w:rsidR="00605E53">
        <w:rPr>
          <w:szCs w:val="28"/>
        </w:rPr>
        <w:t>пункт</w:t>
      </w:r>
      <w:r w:rsidR="007D56B3">
        <w:rPr>
          <w:szCs w:val="28"/>
        </w:rPr>
        <w:t>ом</w:t>
      </w:r>
      <w:r w:rsidR="00A7227B">
        <w:rPr>
          <w:szCs w:val="28"/>
        </w:rPr>
        <w:t xml:space="preserve"> 18 </w:t>
      </w:r>
      <w:r w:rsidR="00605E53">
        <w:rPr>
          <w:szCs w:val="28"/>
        </w:rPr>
        <w:t xml:space="preserve">части 1 </w:t>
      </w:r>
      <w:r w:rsidRPr="00A96D87">
        <w:rPr>
          <w:szCs w:val="28"/>
        </w:rPr>
        <w:t xml:space="preserve">статьей 14 Федерального закона от 6 октября 2003 года № 131-ФЗ «Об общих принципах организации местного </w:t>
      </w:r>
      <w:r w:rsidRPr="00A96D87">
        <w:rPr>
          <w:szCs w:val="28"/>
        </w:rPr>
        <w:lastRenderedPageBreak/>
        <w:t>самоуправления в Российской Федерации»</w:t>
      </w:r>
      <w:r w:rsidR="00E72948">
        <w:rPr>
          <w:szCs w:val="28"/>
        </w:rPr>
        <w:t>, пунктом 2 статьи 8 Федерального закона от 24 июня 1998 года № 89-ФЗ «Об отходах производства и потребления»</w:t>
      </w:r>
      <w:r w:rsidRPr="00A96D87">
        <w:rPr>
          <w:szCs w:val="28"/>
        </w:rPr>
        <w:t xml:space="preserve"> передает администрации поселения осуществление части следующих полномочий</w:t>
      </w:r>
      <w:proofErr w:type="gramEnd"/>
      <w:r w:rsidRPr="00A96D87">
        <w:rPr>
          <w:szCs w:val="28"/>
        </w:rPr>
        <w:t xml:space="preserve"> муниципального района по решению вопросов местного значения: 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</w:p>
    <w:p w:rsidR="0006578C" w:rsidRPr="00A96D87" w:rsidRDefault="0006578C" w:rsidP="0006578C">
      <w:pPr>
        <w:contextualSpacing/>
        <w:jc w:val="center"/>
        <w:rPr>
          <w:szCs w:val="28"/>
        </w:rPr>
      </w:pPr>
      <w:r w:rsidRPr="00A96D87">
        <w:rPr>
          <w:szCs w:val="28"/>
        </w:rPr>
        <w:t xml:space="preserve">3. Порядок определения ежегодного объема межбюджетных трансфертов, </w:t>
      </w:r>
    </w:p>
    <w:p w:rsidR="0006578C" w:rsidRPr="00A96D87" w:rsidRDefault="0006578C" w:rsidP="0006578C">
      <w:pPr>
        <w:contextualSpacing/>
        <w:jc w:val="center"/>
        <w:rPr>
          <w:szCs w:val="28"/>
        </w:rPr>
      </w:pPr>
      <w:r w:rsidRPr="00A96D87">
        <w:rPr>
          <w:szCs w:val="28"/>
        </w:rPr>
        <w:t>необходимых для осуществления передаваемых полномочий</w:t>
      </w:r>
    </w:p>
    <w:p w:rsidR="0006578C" w:rsidRPr="00A96D87" w:rsidRDefault="0006578C" w:rsidP="0006578C">
      <w:pPr>
        <w:autoSpaceDE w:val="0"/>
        <w:autoSpaceDN w:val="0"/>
        <w:adjustRightInd w:val="0"/>
        <w:ind w:firstLine="720"/>
        <w:contextualSpacing/>
        <w:jc w:val="center"/>
        <w:rPr>
          <w:szCs w:val="28"/>
        </w:rPr>
      </w:pPr>
    </w:p>
    <w:p w:rsidR="0006578C" w:rsidRPr="00A96D87" w:rsidRDefault="0006578C" w:rsidP="0006578C">
      <w:pPr>
        <w:ind w:firstLine="720"/>
        <w:contextualSpacing/>
        <w:jc w:val="both"/>
        <w:rPr>
          <w:strike/>
        </w:rPr>
      </w:pPr>
      <w:r w:rsidRPr="00A96D87">
        <w:rPr>
          <w:szCs w:val="28"/>
        </w:rPr>
        <w:t xml:space="preserve">3.1. </w:t>
      </w:r>
      <w:proofErr w:type="gramStart"/>
      <w:r w:rsidRPr="00A96D87">
        <w:rPr>
          <w:szCs w:val="28"/>
        </w:rPr>
        <w:t>Основные критерии и порядок расчета иных межбюджетных трансфертов</w:t>
      </w:r>
      <w:r w:rsidRPr="00A96D87">
        <w:t xml:space="preserve"> из бюджета муниципального района в бюджет поселения на осуществление передаваемой части полномочий определяются в соответствии с Бюджетным кодексом Российской Федерации и настоящим Соглашением исходя из численности населения поселения и плотности заселения территории поселения, обуславливающих потребность в содержании имеющихся и строительстве новых контейнерных площадок, приобретении новых контейнеров для них.</w:t>
      </w:r>
      <w:proofErr w:type="gramEnd"/>
    </w:p>
    <w:p w:rsidR="0006578C" w:rsidRPr="00A96D87" w:rsidRDefault="0006578C" w:rsidP="0006578C">
      <w:pPr>
        <w:ind w:firstLine="720"/>
        <w:contextualSpacing/>
        <w:jc w:val="both"/>
      </w:pPr>
      <w:r w:rsidRPr="00A96D87">
        <w:t xml:space="preserve">3.2. Ежегодный объем иных межбюджетных трансфертов, передаваемых бюджету поселения из бюджета муниципального района на осуществление переданных полномочий, определяется при принятии бюджета муниципального района на текущий финансовый год и плановый период, либо на основании решения о внесении изменений в бюджет муниципального района.  </w:t>
      </w:r>
    </w:p>
    <w:p w:rsidR="0006578C" w:rsidRPr="00A96D87" w:rsidRDefault="0006578C" w:rsidP="0006578C">
      <w:pPr>
        <w:ind w:firstLine="709"/>
        <w:contextualSpacing/>
        <w:jc w:val="both"/>
      </w:pPr>
      <w:r w:rsidRPr="00A96D87">
        <w:rPr>
          <w:szCs w:val="28"/>
        </w:rPr>
        <w:t>3.3. Суммы иных межбюджетных трансфертов на 20</w:t>
      </w:r>
      <w:r>
        <w:rPr>
          <w:szCs w:val="28"/>
        </w:rPr>
        <w:t>2</w:t>
      </w:r>
      <w:r w:rsidR="001609D0">
        <w:rPr>
          <w:szCs w:val="28"/>
        </w:rPr>
        <w:t>3</w:t>
      </w:r>
      <w:r w:rsidRPr="00A96D87">
        <w:rPr>
          <w:szCs w:val="28"/>
        </w:rPr>
        <w:t xml:space="preserve"> год для осуществления переданной в соответствии с настоящим соглашением части полномочий составляют </w:t>
      </w:r>
      <w:r w:rsidR="00B74CD3">
        <w:rPr>
          <w:szCs w:val="28"/>
        </w:rPr>
        <w:t>1</w:t>
      </w:r>
      <w:r w:rsidR="001609D0">
        <w:rPr>
          <w:szCs w:val="28"/>
        </w:rPr>
        <w:t>4</w:t>
      </w:r>
      <w:r w:rsidR="00B74CD3">
        <w:rPr>
          <w:szCs w:val="28"/>
        </w:rPr>
        <w:t>2 000</w:t>
      </w:r>
      <w:r w:rsidRPr="00A96D87">
        <w:t xml:space="preserve"> (</w:t>
      </w:r>
      <w:r w:rsidR="00B74CD3">
        <w:t xml:space="preserve">сто </w:t>
      </w:r>
      <w:r w:rsidR="001609D0">
        <w:t>сорок</w:t>
      </w:r>
      <w:r w:rsidR="00B74CD3">
        <w:t xml:space="preserve"> две тысячи</w:t>
      </w:r>
      <w:r w:rsidRPr="00A96D87">
        <w:t xml:space="preserve">) </w:t>
      </w:r>
      <w:r w:rsidRPr="00A96D87">
        <w:rPr>
          <w:szCs w:val="28"/>
        </w:rPr>
        <w:t>рублей.</w:t>
      </w:r>
      <w:r w:rsidRPr="00A96D87">
        <w:t xml:space="preserve"> 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 xml:space="preserve">3.4. </w:t>
      </w:r>
      <w:proofErr w:type="gramStart"/>
      <w:r w:rsidRPr="00A96D87">
        <w:t>Перечисление иных межбюджетных трансфертов на осуществление передаваемых полномочий из бюджета муниципального района в бюджет поселения производится ежемесячно не позднее 15 числа текущего месяца в размере 1/12 от суммы, указанной в пункте 3.3 раздела 3 настоящего Соглашения, либо путем разового перечисления или путем перечисления по частям денежных средств в сумме, указанной в пункте 3.3 раздела 3 настоящего Соглашения в пределах</w:t>
      </w:r>
      <w:proofErr w:type="gramEnd"/>
      <w:r w:rsidRPr="00A96D87">
        <w:t xml:space="preserve"> лимитов бюджетных обязательств, утвержденных на эти цели.</w:t>
      </w:r>
    </w:p>
    <w:p w:rsidR="00E72948" w:rsidRDefault="00E72948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>4. Права и обязанности сторон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</w:rPr>
        <w:t>4.1. Для решения вопросов местного значения муниципального района органы местного самоуправления поселения обязаны обеспечить в границах поселения 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 и Краснодарского края, в том числе:</w:t>
      </w:r>
    </w:p>
    <w:p w:rsidR="0006578C" w:rsidRPr="00A96D87" w:rsidRDefault="00697237" w:rsidP="0006578C">
      <w:pPr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-</w:t>
      </w:r>
      <w:r w:rsidR="0006578C" w:rsidRPr="00A96D87">
        <w:rPr>
          <w:szCs w:val="28"/>
        </w:rPr>
        <w:t xml:space="preserve">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</w:rPr>
        <w:t>4.1.</w:t>
      </w:r>
      <w:r w:rsidR="00697237">
        <w:rPr>
          <w:szCs w:val="28"/>
        </w:rPr>
        <w:t>1</w:t>
      </w:r>
      <w:r w:rsidRPr="00A96D87">
        <w:rPr>
          <w:szCs w:val="28"/>
        </w:rPr>
        <w:t>. Для осуществления переданной в соответствии с настоящим соглашением части полномочий органы местного самоуправления поселения имеют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поселения о бюджете на текущий финансовый год и плановый период.</w:t>
      </w:r>
    </w:p>
    <w:p w:rsidR="0006578C" w:rsidRPr="00A96D87" w:rsidRDefault="0006578C" w:rsidP="0006578C">
      <w:pPr>
        <w:pStyle w:val="af8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6D87">
        <w:rPr>
          <w:rFonts w:ascii="Times New Roman" w:hAnsi="Times New Roman" w:cs="Times New Roman"/>
          <w:sz w:val="28"/>
          <w:szCs w:val="28"/>
        </w:rPr>
        <w:t>4.1.</w:t>
      </w:r>
      <w:r w:rsidR="00697237">
        <w:rPr>
          <w:rFonts w:ascii="Times New Roman" w:hAnsi="Times New Roman" w:cs="Times New Roman"/>
          <w:sz w:val="28"/>
          <w:szCs w:val="28"/>
        </w:rPr>
        <w:t>2</w:t>
      </w:r>
      <w:r w:rsidRPr="00A96D87">
        <w:rPr>
          <w:rFonts w:ascii="Times New Roman" w:hAnsi="Times New Roman" w:cs="Times New Roman"/>
          <w:sz w:val="28"/>
          <w:szCs w:val="28"/>
        </w:rPr>
        <w:t>. Для осуществления переданной в соответствии с настоящим соглашением части полномочий органы местного самоуправления поселения</w:t>
      </w:r>
      <w:r w:rsidRPr="00A96D87">
        <w:rPr>
          <w:rFonts w:ascii="Times New Roman" w:hAnsi="Times New Roman" w:cs="Times New Roman"/>
          <w:sz w:val="28"/>
          <w:szCs w:val="28"/>
          <w:lang w:eastAsia="en-US"/>
        </w:rPr>
        <w:t xml:space="preserve"> обязаны отражать в доходной части бюджета поселения на текущий финансовый год и плановый период объем иных межбюджетных трансфертов, полученных согласно настоящему Соглашению, по коду бюджетной классификации доходов бю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джета </w:t>
      </w:r>
      <w:r w:rsidR="00B74CD3">
        <w:rPr>
          <w:rFonts w:ascii="Times New Roman" w:hAnsi="Times New Roman" w:cs="Times New Roman"/>
          <w:sz w:val="28"/>
          <w:szCs w:val="28"/>
          <w:lang w:eastAsia="en-US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поселения.</w:t>
      </w:r>
    </w:p>
    <w:p w:rsidR="0006578C" w:rsidRPr="00A96D87" w:rsidRDefault="0006578C" w:rsidP="002C35E4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lang w:eastAsia="en-US"/>
        </w:rPr>
        <w:t>4.1.</w:t>
      </w:r>
      <w:r w:rsidR="00697237">
        <w:rPr>
          <w:lang w:eastAsia="en-US"/>
        </w:rPr>
        <w:t>3</w:t>
      </w:r>
      <w:r w:rsidRPr="00A96D87">
        <w:rPr>
          <w:lang w:eastAsia="en-US"/>
        </w:rPr>
        <w:t>.</w:t>
      </w:r>
      <w:r w:rsidRPr="00A96D87">
        <w:rPr>
          <w:szCs w:val="28"/>
          <w:lang w:eastAsia="en-US"/>
        </w:rPr>
        <w:t xml:space="preserve"> В случае изменения юридического адреса или платёжных реквизитов</w:t>
      </w:r>
      <w:r w:rsidRPr="00A96D87">
        <w:rPr>
          <w:szCs w:val="28"/>
        </w:rPr>
        <w:t xml:space="preserve"> администрация поселения</w:t>
      </w:r>
      <w:r w:rsidRPr="00A96D87">
        <w:rPr>
          <w:szCs w:val="28"/>
          <w:lang w:eastAsia="en-US"/>
        </w:rPr>
        <w:t xml:space="preserve"> </w:t>
      </w:r>
      <w:r w:rsidR="00B74CD3" w:rsidRPr="00A96D87">
        <w:rPr>
          <w:szCs w:val="28"/>
          <w:lang w:eastAsia="en-US"/>
        </w:rPr>
        <w:t>обязана в</w:t>
      </w:r>
      <w:r w:rsidRPr="00A96D87">
        <w:rPr>
          <w:szCs w:val="28"/>
          <w:lang w:eastAsia="en-US"/>
        </w:rPr>
        <w:t xml:space="preserve"> течение трёх рабочих дней с момента вступления в силу этих изменений письменно сообщить об этом в администрацию муниципального района.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4.1.</w:t>
      </w:r>
      <w:r w:rsidR="00697237">
        <w:rPr>
          <w:szCs w:val="28"/>
          <w:lang w:eastAsia="en-US"/>
        </w:rPr>
        <w:t>4</w:t>
      </w:r>
      <w:r w:rsidRPr="00A96D87">
        <w:rPr>
          <w:szCs w:val="28"/>
          <w:lang w:eastAsia="en-US"/>
        </w:rPr>
        <w:t xml:space="preserve">. </w:t>
      </w:r>
      <w:proofErr w:type="gramStart"/>
      <w:r w:rsidRPr="00A96D87">
        <w:rPr>
          <w:szCs w:val="28"/>
          <w:lang w:eastAsia="en-US"/>
        </w:rPr>
        <w:t>Администрация поселения обязана предоставлять отчет о расходовании иных межбюджетных трансфертов на финансирование расходных обязательств, возникших при выполнении полномочий органов местного самоуправления поселений</w:t>
      </w:r>
      <w:r w:rsidR="002C35E4">
        <w:rPr>
          <w:szCs w:val="28"/>
          <w:lang w:eastAsia="en-US"/>
        </w:rPr>
        <w:t xml:space="preserve"> по вопросам местного значения</w:t>
      </w:r>
      <w:r w:rsidRPr="00A96D87">
        <w:rPr>
          <w:szCs w:val="28"/>
          <w:lang w:eastAsia="en-US"/>
        </w:rPr>
        <w:t>, являющемуся неотъемлемой частью настоящего соглашения, ежеквартально до 5 числа месяца</w:t>
      </w:r>
      <w:r>
        <w:rPr>
          <w:szCs w:val="28"/>
          <w:lang w:eastAsia="en-US"/>
        </w:rPr>
        <w:t>,</w:t>
      </w:r>
      <w:r w:rsidRPr="00A96D87">
        <w:rPr>
          <w:szCs w:val="28"/>
          <w:lang w:eastAsia="en-US"/>
        </w:rPr>
        <w:t xml:space="preserve"> следующего за отчетным</w:t>
      </w:r>
      <w:r>
        <w:rPr>
          <w:szCs w:val="28"/>
          <w:lang w:eastAsia="en-US"/>
        </w:rPr>
        <w:t>,</w:t>
      </w:r>
      <w:r w:rsidRPr="00A96D87">
        <w:rPr>
          <w:szCs w:val="28"/>
          <w:lang w:eastAsia="en-US"/>
        </w:rPr>
        <w:t xml:space="preserve"> </w:t>
      </w:r>
      <w:r w:rsidR="002C35E4">
        <w:rPr>
          <w:szCs w:val="28"/>
          <w:lang w:eastAsia="en-US"/>
        </w:rPr>
        <w:t>в финансовое управление</w:t>
      </w:r>
      <w:r w:rsidRPr="00A96D87">
        <w:rPr>
          <w:szCs w:val="28"/>
          <w:lang w:eastAsia="en-US"/>
        </w:rPr>
        <w:t xml:space="preserve"> администрации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район</w:t>
      </w:r>
      <w:r w:rsidR="002C35E4">
        <w:rPr>
          <w:szCs w:val="28"/>
          <w:lang w:eastAsia="en-US"/>
        </w:rPr>
        <w:t xml:space="preserve"> и</w:t>
      </w:r>
      <w:r w:rsidRPr="00A96D87">
        <w:rPr>
          <w:szCs w:val="28"/>
          <w:lang w:eastAsia="en-US"/>
        </w:rPr>
        <w:t xml:space="preserve"> </w:t>
      </w:r>
      <w:r w:rsidR="002C35E4">
        <w:rPr>
          <w:szCs w:val="28"/>
          <w:lang w:eastAsia="en-US"/>
        </w:rPr>
        <w:t xml:space="preserve">управление  строительства </w:t>
      </w:r>
      <w:r w:rsidRPr="00A96D87">
        <w:rPr>
          <w:szCs w:val="28"/>
          <w:lang w:eastAsia="en-US"/>
        </w:rPr>
        <w:t xml:space="preserve">администрации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район.</w:t>
      </w:r>
      <w:proofErr w:type="gramEnd"/>
    </w:p>
    <w:p w:rsidR="0006578C" w:rsidRPr="00A96D87" w:rsidRDefault="002C35E4" w:rsidP="0006578C">
      <w:pPr>
        <w:ind w:firstLine="709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В управление строительства </w:t>
      </w:r>
      <w:r w:rsidR="0006578C" w:rsidRPr="00A96D87">
        <w:rPr>
          <w:szCs w:val="28"/>
          <w:lang w:eastAsia="en-US"/>
        </w:rPr>
        <w:t xml:space="preserve">администрации муниципального образования </w:t>
      </w:r>
      <w:r>
        <w:rPr>
          <w:szCs w:val="28"/>
          <w:lang w:eastAsia="en-US"/>
        </w:rPr>
        <w:t>Каневской</w:t>
      </w:r>
      <w:r w:rsidR="0006578C" w:rsidRPr="00A96D87">
        <w:rPr>
          <w:szCs w:val="28"/>
          <w:lang w:eastAsia="en-US"/>
        </w:rPr>
        <w:t xml:space="preserve"> район </w:t>
      </w:r>
      <w:proofErr w:type="gramStart"/>
      <w:r w:rsidR="0006578C" w:rsidRPr="00A96D87">
        <w:rPr>
          <w:szCs w:val="28"/>
          <w:lang w:eastAsia="en-US"/>
        </w:rPr>
        <w:t>предоставляется отчет</w:t>
      </w:r>
      <w:proofErr w:type="gramEnd"/>
      <w:r w:rsidR="0006578C" w:rsidRPr="00A96D87">
        <w:rPr>
          <w:szCs w:val="28"/>
          <w:lang w:eastAsia="en-US"/>
        </w:rPr>
        <w:t xml:space="preserve"> об обеспечении в границах поселения участия в организации деятельности по накоплению (в том числе раздельному накоплению) и транспортированию твердых коммунальных отходов в пределах полномочий по форме, которая будет направлена в процессе реализации настоящего соглашения письмом администрации муниципального района.</w:t>
      </w:r>
    </w:p>
    <w:p w:rsidR="0006578C" w:rsidRPr="00A96D87" w:rsidRDefault="00697237" w:rsidP="0006578C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4.2.</w:t>
      </w:r>
      <w:r w:rsidR="0006578C" w:rsidRPr="00A96D87">
        <w:rPr>
          <w:szCs w:val="28"/>
        </w:rPr>
        <w:t xml:space="preserve"> Администрация муниципального района обязана обеспечить своевре</w:t>
      </w:r>
      <w:r w:rsidR="002C35E4">
        <w:rPr>
          <w:szCs w:val="28"/>
        </w:rPr>
        <w:t>ме</w:t>
      </w:r>
      <w:r w:rsidR="0006578C" w:rsidRPr="00A96D87">
        <w:rPr>
          <w:szCs w:val="28"/>
        </w:rPr>
        <w:t>нно</w:t>
      </w:r>
      <w:r w:rsidR="0006578C">
        <w:rPr>
          <w:szCs w:val="28"/>
        </w:rPr>
        <w:t>е и в полном объеме перечисление</w:t>
      </w:r>
      <w:r w:rsidR="0006578C" w:rsidRPr="00A96D87">
        <w:rPr>
          <w:szCs w:val="28"/>
        </w:rPr>
        <w:t xml:space="preserve"> денежных</w:t>
      </w:r>
      <w:r w:rsidR="0006578C">
        <w:rPr>
          <w:szCs w:val="28"/>
        </w:rPr>
        <w:t xml:space="preserve"> сре</w:t>
      </w:r>
      <w:proofErr w:type="gramStart"/>
      <w:r w:rsidR="0006578C">
        <w:rPr>
          <w:szCs w:val="28"/>
        </w:rPr>
        <w:t>дств</w:t>
      </w:r>
      <w:r w:rsidR="0006578C" w:rsidRPr="00A96D87">
        <w:rPr>
          <w:szCs w:val="28"/>
        </w:rPr>
        <w:t xml:space="preserve"> </w:t>
      </w:r>
      <w:r w:rsidR="0006578C" w:rsidRPr="00A96D87">
        <w:t>в пр</w:t>
      </w:r>
      <w:proofErr w:type="gramEnd"/>
      <w:r w:rsidR="0006578C" w:rsidRPr="00A96D87">
        <w:t xml:space="preserve">еделах лимитов бюджетных обязательств, утвержденных на эти цели </w:t>
      </w:r>
      <w:r w:rsidR="0006578C" w:rsidRPr="00A96D87">
        <w:rPr>
          <w:szCs w:val="28"/>
        </w:rPr>
        <w:t>согласно пункту 3.4 раздела 3 настоящего Соглашения.</w:t>
      </w:r>
    </w:p>
    <w:p w:rsidR="0006578C" w:rsidRPr="00A96D87" w:rsidRDefault="00697237" w:rsidP="0006578C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4.3</w:t>
      </w:r>
      <w:r w:rsidR="0006578C" w:rsidRPr="00A96D87">
        <w:rPr>
          <w:szCs w:val="28"/>
        </w:rPr>
        <w:t xml:space="preserve">. Органы местного самоуправления муниципального района имеют право запрашивать информацию о </w:t>
      </w:r>
      <w:r w:rsidR="0006578C" w:rsidRPr="00A96D87">
        <w:t>надлежащем осуществлении органами мест</w:t>
      </w:r>
      <w:r w:rsidR="0006578C" w:rsidRPr="00A96D87">
        <w:rPr>
          <w:szCs w:val="28"/>
        </w:rPr>
        <w:t xml:space="preserve">ного самоуправления поселения переданных полномочий, осуществлять </w:t>
      </w:r>
      <w:proofErr w:type="gramStart"/>
      <w:r w:rsidR="0006578C" w:rsidRPr="00A96D87">
        <w:rPr>
          <w:szCs w:val="28"/>
        </w:rPr>
        <w:t>контроль за</w:t>
      </w:r>
      <w:proofErr w:type="gramEnd"/>
      <w:r w:rsidR="0006578C" w:rsidRPr="00A96D87">
        <w:rPr>
          <w:szCs w:val="28"/>
        </w:rPr>
        <w:t xml:space="preserve"> осуществлением переданных полномочий. 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</w:p>
    <w:p w:rsidR="0006578C" w:rsidRDefault="0006578C" w:rsidP="0006578C">
      <w:pPr>
        <w:ind w:firstLine="709"/>
        <w:contextualSpacing/>
        <w:jc w:val="center"/>
        <w:rPr>
          <w:bCs/>
          <w:szCs w:val="28"/>
          <w:lang w:eastAsia="en-US"/>
        </w:rPr>
      </w:pPr>
      <w:r w:rsidRPr="00A96D87">
        <w:rPr>
          <w:bCs/>
          <w:szCs w:val="28"/>
          <w:lang w:eastAsia="en-US"/>
        </w:rPr>
        <w:t>5. Условия предоставления и расходования</w:t>
      </w:r>
    </w:p>
    <w:p w:rsidR="0006578C" w:rsidRPr="00A96D87" w:rsidRDefault="0006578C" w:rsidP="0006578C">
      <w:pPr>
        <w:ind w:firstLine="709"/>
        <w:contextualSpacing/>
        <w:jc w:val="center"/>
        <w:rPr>
          <w:bCs/>
          <w:szCs w:val="28"/>
          <w:lang w:eastAsia="en-US"/>
        </w:rPr>
      </w:pPr>
      <w:r w:rsidRPr="00A96D87">
        <w:rPr>
          <w:bCs/>
          <w:szCs w:val="28"/>
          <w:lang w:eastAsia="en-US"/>
        </w:rPr>
        <w:lastRenderedPageBreak/>
        <w:t>иных межбюджетных трансфертов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t>5.</w:t>
      </w:r>
      <w:r w:rsidRPr="00A96D87">
        <w:rPr>
          <w:szCs w:val="28"/>
          <w:lang w:eastAsia="en-US"/>
        </w:rPr>
        <w:t>1.  Иные межбюджетные трансферты предоставляются при выполнении сельским поселением следующих условий: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- соблюдение органом местного самоуправления сельского поселения бюджетного и налогового законодательства Российской Федерации, нормативных правовых актов Краснодарского края 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район.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5.2. Расходование средств иных межбюджетных трансфертов, переданных сельскому поселению по данному Соглашению, на цели, не предусмотренные настоящим Соглашением, не допускается.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5.3. В случае нецелевого использования средств иных межбюджетных трансфертов, они подлежат возврату в бюджет муниципального образования </w:t>
      </w:r>
      <w:r w:rsidR="002C35E4">
        <w:rPr>
          <w:szCs w:val="28"/>
          <w:lang w:eastAsia="en-US"/>
        </w:rPr>
        <w:t>Каневской</w:t>
      </w:r>
      <w:r>
        <w:rPr>
          <w:szCs w:val="28"/>
          <w:lang w:eastAsia="en-US"/>
        </w:rPr>
        <w:t xml:space="preserve"> район в течение 30 календарных дней</w:t>
      </w:r>
      <w:r w:rsidRPr="00A96D87">
        <w:rPr>
          <w:szCs w:val="28"/>
          <w:lang w:eastAsia="en-US"/>
        </w:rPr>
        <w:t xml:space="preserve"> со дня выявления их нецелевого использования.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5.4.</w:t>
      </w:r>
      <w:r w:rsidR="00EA01F8">
        <w:rPr>
          <w:szCs w:val="28"/>
          <w:lang w:eastAsia="en-US"/>
        </w:rPr>
        <w:t xml:space="preserve"> </w:t>
      </w:r>
      <w:proofErr w:type="gramStart"/>
      <w:r w:rsidRPr="00A96D87">
        <w:rPr>
          <w:szCs w:val="28"/>
          <w:lang w:eastAsia="en-US"/>
        </w:rPr>
        <w:t>Основные критерии и порядок расчета иных межбюджетных трансфертов из бюджета муниципального района в бюджет поселения на осуществление передаваемой части полномочий определяются в соответствии с Бюджетным кодексом Российской Федерации и настоящим Соглашением исходя из численности населения поселения и плотности заселения территории поселения, обуславливающих потребность в содержании имеющихся и строительстве новых контейнерных площадок, приобретении новых контейнеров для них.</w:t>
      </w:r>
      <w:proofErr w:type="gramEnd"/>
    </w:p>
    <w:p w:rsidR="0006578C" w:rsidRPr="00A96D87" w:rsidRDefault="0006578C" w:rsidP="0006578C">
      <w:pPr>
        <w:contextualSpacing/>
        <w:jc w:val="both"/>
        <w:rPr>
          <w:szCs w:val="28"/>
          <w:lang w:eastAsia="en-US"/>
        </w:rPr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 xml:space="preserve">6. </w:t>
      </w:r>
      <w:proofErr w:type="gramStart"/>
      <w:r w:rsidRPr="00A96D87">
        <w:t>Контроль за</w:t>
      </w:r>
      <w:proofErr w:type="gramEnd"/>
      <w:r w:rsidRPr="00A96D87">
        <w:t xml:space="preserve"> осуществлением полномочий, </w:t>
      </w: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>ответственность сторон Соглашения</w:t>
      </w:r>
    </w:p>
    <w:p w:rsidR="0006578C" w:rsidRPr="00A96D87" w:rsidRDefault="0006578C" w:rsidP="0006578C">
      <w:pPr>
        <w:ind w:firstLine="720"/>
        <w:contextualSpacing/>
        <w:jc w:val="both"/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</w:rPr>
        <w:t xml:space="preserve">6.1. Органы муниципального финансового контроля муниципального образования </w:t>
      </w:r>
      <w:r w:rsidR="002C35E4">
        <w:rPr>
          <w:szCs w:val="28"/>
        </w:rPr>
        <w:t>Каневской</w:t>
      </w:r>
      <w:r w:rsidRPr="00A96D87">
        <w:rPr>
          <w:szCs w:val="28"/>
        </w:rPr>
        <w:t xml:space="preserve"> район осуществляют </w:t>
      </w:r>
      <w:proofErr w:type="gramStart"/>
      <w:r w:rsidRPr="00A96D87">
        <w:rPr>
          <w:szCs w:val="28"/>
        </w:rPr>
        <w:t>контроль за</w:t>
      </w:r>
      <w:proofErr w:type="gramEnd"/>
      <w:r w:rsidRPr="00A96D87">
        <w:rPr>
          <w:szCs w:val="28"/>
        </w:rPr>
        <w:t xml:space="preserve"> целевым использованием межбюджетных трансфертов из бюджета муниципального образования К</w:t>
      </w:r>
      <w:r w:rsidR="002C35E4">
        <w:rPr>
          <w:szCs w:val="28"/>
        </w:rPr>
        <w:t>аневской</w:t>
      </w:r>
      <w:r w:rsidRPr="00A96D87">
        <w:rPr>
          <w:szCs w:val="28"/>
        </w:rPr>
        <w:t xml:space="preserve"> район, переданных для осуществления части полномочий.</w:t>
      </w:r>
    </w:p>
    <w:p w:rsidR="0006578C" w:rsidRPr="00A96D87" w:rsidRDefault="002C35E4" w:rsidP="0006578C">
      <w:pPr>
        <w:ind w:firstLine="709"/>
        <w:contextualSpacing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6.2. Управление строительства </w:t>
      </w:r>
      <w:r w:rsidR="0006578C" w:rsidRPr="00A96D87">
        <w:rPr>
          <w:szCs w:val="28"/>
          <w:lang w:eastAsia="en-US"/>
        </w:rPr>
        <w:t xml:space="preserve">администрации муниципального образования </w:t>
      </w:r>
      <w:r>
        <w:rPr>
          <w:szCs w:val="28"/>
          <w:lang w:eastAsia="en-US"/>
        </w:rPr>
        <w:t>Каневской</w:t>
      </w:r>
      <w:r w:rsidR="0006578C" w:rsidRPr="00A96D87">
        <w:rPr>
          <w:szCs w:val="28"/>
          <w:lang w:eastAsia="en-US"/>
        </w:rPr>
        <w:t xml:space="preserve"> район осуществляет </w:t>
      </w:r>
      <w:proofErr w:type="gramStart"/>
      <w:r w:rsidR="0006578C" w:rsidRPr="00A96D87">
        <w:rPr>
          <w:szCs w:val="28"/>
          <w:lang w:eastAsia="en-US"/>
        </w:rPr>
        <w:t>контроль за</w:t>
      </w:r>
      <w:proofErr w:type="gramEnd"/>
      <w:r w:rsidR="0006578C" w:rsidRPr="00A96D87">
        <w:rPr>
          <w:szCs w:val="28"/>
          <w:lang w:eastAsia="en-US"/>
        </w:rPr>
        <w:t xml:space="preserve"> исполнением пункта 4.1 раздела Соглашения, в том числе за содержанием имеющихся и строительством новых контейнерных площадок, приобретением новых контейнеров для них.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6.3. </w:t>
      </w:r>
      <w:r w:rsidRPr="00A96D87">
        <w:t>При обнаружении фактов ненадлежащего осуществления (или неосуществления) админи</w:t>
      </w:r>
      <w:r>
        <w:t>с</w:t>
      </w:r>
      <w:r w:rsidRPr="00A96D87">
        <w:t xml:space="preserve">трацией поселения переданных части полномочий, администрация </w:t>
      </w:r>
      <w:r w:rsidRPr="00A96D87">
        <w:rPr>
          <w:szCs w:val="28"/>
        </w:rPr>
        <w:t>муниципального района</w:t>
      </w:r>
      <w:r w:rsidRPr="00A96D87">
        <w:t xml:space="preserve"> создает своим распоряжением комиссию с участием</w:t>
      </w:r>
      <w:r w:rsidR="002C35E4">
        <w:rPr>
          <w:szCs w:val="28"/>
        </w:rPr>
        <w:t xml:space="preserve"> управления строительства </w:t>
      </w:r>
      <w:r w:rsidRPr="00A96D87">
        <w:rPr>
          <w:szCs w:val="28"/>
        </w:rPr>
        <w:t xml:space="preserve">администрации муниципального образования </w:t>
      </w:r>
      <w:r w:rsidR="002C35E4">
        <w:rPr>
          <w:szCs w:val="28"/>
        </w:rPr>
        <w:t>Каневской</w:t>
      </w:r>
      <w:r w:rsidRPr="00A96D87">
        <w:rPr>
          <w:szCs w:val="28"/>
        </w:rPr>
        <w:t xml:space="preserve"> район,</w:t>
      </w:r>
      <w:r w:rsidRPr="00A96D87">
        <w:t xml:space="preserve"> для составления соответствующего акта.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</w:rPr>
      </w:pPr>
      <w:r w:rsidRPr="00A96D87">
        <w:rPr>
          <w:szCs w:val="28"/>
          <w:lang w:eastAsia="en-US"/>
        </w:rPr>
        <w:t>6.4.</w:t>
      </w:r>
      <w:r w:rsidRPr="00A96D87">
        <w:rPr>
          <w:szCs w:val="28"/>
        </w:rPr>
        <w:t xml:space="preserve"> При выявлении в ходе контрольного мероприятия органом муниципального финансового контроля муниципального района фактов </w:t>
      </w:r>
      <w:r w:rsidRPr="00A96D87">
        <w:rPr>
          <w:szCs w:val="28"/>
        </w:rPr>
        <w:lastRenderedPageBreak/>
        <w:t xml:space="preserve">бюджетного нарушения (нецелевого использования денежных средств) органом муниципального финансового контроля муниципального образования </w:t>
      </w:r>
      <w:r w:rsidR="002C35E4">
        <w:rPr>
          <w:szCs w:val="28"/>
        </w:rPr>
        <w:t>Каневской</w:t>
      </w:r>
      <w:r w:rsidRPr="00A96D87">
        <w:rPr>
          <w:szCs w:val="28"/>
        </w:rPr>
        <w:t xml:space="preserve"> район </w:t>
      </w:r>
      <w:r>
        <w:rPr>
          <w:szCs w:val="28"/>
        </w:rPr>
        <w:t>применяются меры правового воздействия в соответствии с бюджетным законодательством</w:t>
      </w:r>
      <w:r w:rsidRPr="00A96D87">
        <w:rPr>
          <w:szCs w:val="28"/>
        </w:rPr>
        <w:t>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6.5. В случае неисполнения поселением обязательств, вытекающих из настоящего Соглашения, по финансированию осуществления поселением передан</w:t>
      </w:r>
      <w:r w:rsidR="002C35E4">
        <w:rPr>
          <w:szCs w:val="28"/>
          <w:lang w:eastAsia="en-US"/>
        </w:rPr>
        <w:t>н</w:t>
      </w:r>
      <w:r w:rsidRPr="00A96D87">
        <w:rPr>
          <w:szCs w:val="28"/>
          <w:lang w:eastAsia="en-US"/>
        </w:rPr>
        <w:t>ых ему полномочий, администрация вправе требовать досрочного расторжения Соглашения.</w:t>
      </w:r>
    </w:p>
    <w:p w:rsidR="0006578C" w:rsidRPr="00A96D87" w:rsidRDefault="0006578C" w:rsidP="0006578C">
      <w:pPr>
        <w:ind w:firstLine="720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6.</w:t>
      </w:r>
      <w:r w:rsidR="00605E53">
        <w:rPr>
          <w:szCs w:val="28"/>
          <w:lang w:eastAsia="en-US"/>
        </w:rPr>
        <w:t>6</w:t>
      </w:r>
      <w:r w:rsidRPr="00A96D87">
        <w:rPr>
          <w:szCs w:val="28"/>
          <w:lang w:eastAsia="en-US"/>
        </w:rPr>
        <w:t xml:space="preserve">. Поселение несет ответственность за целевое использование </w:t>
      </w:r>
      <w:r w:rsidR="00B74CD3" w:rsidRPr="00A96D87">
        <w:rPr>
          <w:szCs w:val="28"/>
          <w:lang w:eastAsia="en-US"/>
        </w:rPr>
        <w:t>иных межбюджетных трансфертов,</w:t>
      </w:r>
      <w:r w:rsidRPr="00A96D87">
        <w:rPr>
          <w:szCs w:val="28"/>
          <w:lang w:eastAsia="en-US"/>
        </w:rPr>
        <w:t xml:space="preserve"> полученных в рамках настоящего Соглашения, эффективность осуществления переданных полномочий и достоверность предоставляемых отчетов в соответствии с законодательством Российской Федерации.</w:t>
      </w:r>
    </w:p>
    <w:p w:rsidR="0006578C" w:rsidRPr="00A96D87" w:rsidRDefault="0006578C" w:rsidP="0006578C">
      <w:pPr>
        <w:contextualSpacing/>
        <w:jc w:val="center"/>
        <w:rPr>
          <w:bCs/>
          <w:szCs w:val="28"/>
          <w:lang w:eastAsia="en-US"/>
        </w:rPr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rPr>
          <w:bCs/>
          <w:szCs w:val="28"/>
          <w:lang w:eastAsia="en-US"/>
        </w:rPr>
        <w:t xml:space="preserve">7. </w:t>
      </w:r>
      <w:r w:rsidRPr="00A96D87">
        <w:t xml:space="preserve">Срок осуществления полномочий, основания и порядок </w:t>
      </w:r>
    </w:p>
    <w:p w:rsidR="0006578C" w:rsidRPr="00A96D87" w:rsidRDefault="0006578C" w:rsidP="0006578C">
      <w:pPr>
        <w:ind w:firstLine="720"/>
        <w:contextualSpacing/>
        <w:jc w:val="center"/>
        <w:rPr>
          <w:bCs/>
          <w:szCs w:val="28"/>
          <w:lang w:eastAsia="en-US"/>
        </w:rPr>
      </w:pPr>
      <w:r w:rsidRPr="00A96D87">
        <w:t>прекращения действия Соглашения, п</w:t>
      </w:r>
      <w:r w:rsidRPr="00A96D87">
        <w:rPr>
          <w:bCs/>
          <w:szCs w:val="28"/>
          <w:lang w:eastAsia="en-US"/>
        </w:rPr>
        <w:t>рочие условия</w:t>
      </w:r>
    </w:p>
    <w:p w:rsidR="0006578C" w:rsidRPr="00A96D87" w:rsidRDefault="0006578C" w:rsidP="0006578C">
      <w:pPr>
        <w:ind w:firstLine="720"/>
        <w:contextualSpacing/>
        <w:jc w:val="center"/>
        <w:rPr>
          <w:bCs/>
          <w:szCs w:val="28"/>
          <w:lang w:eastAsia="en-US"/>
        </w:rPr>
      </w:pP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7.1. </w:t>
      </w:r>
      <w:r w:rsidR="000B2D48">
        <w:rPr>
          <w:szCs w:val="28"/>
          <w:lang w:eastAsia="en-US"/>
        </w:rPr>
        <w:t xml:space="preserve">Соглашение заключено на один год, вступает в силу </w:t>
      </w:r>
      <w:r w:rsidR="00697237">
        <w:rPr>
          <w:szCs w:val="28"/>
          <w:lang w:eastAsia="en-US"/>
        </w:rPr>
        <w:t>после официального</w:t>
      </w:r>
      <w:r w:rsidR="000B2D48">
        <w:rPr>
          <w:szCs w:val="28"/>
          <w:lang w:eastAsia="en-US"/>
        </w:rPr>
        <w:t xml:space="preserve"> </w:t>
      </w:r>
      <w:r w:rsidR="00697237">
        <w:rPr>
          <w:szCs w:val="28"/>
          <w:lang w:eastAsia="en-US"/>
        </w:rPr>
        <w:t xml:space="preserve">опубликования (обнародования), подлежит размещению на официальных сайтах администрации района и сельских поселений </w:t>
      </w:r>
      <w:r w:rsidR="000B2D48">
        <w:rPr>
          <w:szCs w:val="28"/>
          <w:lang w:eastAsia="en-US"/>
        </w:rPr>
        <w:t xml:space="preserve">и распространяется на </w:t>
      </w:r>
      <w:proofErr w:type="gramStart"/>
      <w:r w:rsidR="000B2D48">
        <w:rPr>
          <w:szCs w:val="28"/>
          <w:lang w:eastAsia="en-US"/>
        </w:rPr>
        <w:t xml:space="preserve">правоотношения, возникшие </w:t>
      </w:r>
      <w:r w:rsidRPr="00A96D87">
        <w:rPr>
          <w:szCs w:val="28"/>
          <w:lang w:eastAsia="en-US"/>
        </w:rPr>
        <w:t xml:space="preserve">с </w:t>
      </w:r>
      <w:r w:rsidR="00697237">
        <w:rPr>
          <w:szCs w:val="28"/>
          <w:lang w:eastAsia="en-US"/>
        </w:rPr>
        <w:t>1 января 202</w:t>
      </w:r>
      <w:r w:rsidR="001609D0">
        <w:rPr>
          <w:szCs w:val="28"/>
          <w:lang w:eastAsia="en-US"/>
        </w:rPr>
        <w:t>3</w:t>
      </w:r>
      <w:r w:rsidR="000B2D48">
        <w:rPr>
          <w:szCs w:val="28"/>
          <w:lang w:eastAsia="en-US"/>
        </w:rPr>
        <w:t xml:space="preserve"> года и </w:t>
      </w:r>
      <w:r w:rsidRPr="00A96D87">
        <w:rPr>
          <w:szCs w:val="28"/>
          <w:lang w:eastAsia="en-US"/>
        </w:rPr>
        <w:t>действует</w:t>
      </w:r>
      <w:proofErr w:type="gramEnd"/>
      <w:r w:rsidRPr="00A96D87">
        <w:rPr>
          <w:szCs w:val="28"/>
          <w:lang w:eastAsia="en-US"/>
        </w:rPr>
        <w:t xml:space="preserve"> по </w:t>
      </w:r>
      <w:r w:rsidR="00697237">
        <w:rPr>
          <w:szCs w:val="28"/>
          <w:lang w:eastAsia="en-US"/>
        </w:rPr>
        <w:t xml:space="preserve">31 декабря </w:t>
      </w:r>
      <w:r w:rsidR="002C35E4">
        <w:rPr>
          <w:szCs w:val="28"/>
          <w:lang w:eastAsia="en-US"/>
        </w:rPr>
        <w:t>20</w:t>
      </w:r>
      <w:r w:rsidR="00697237">
        <w:rPr>
          <w:szCs w:val="28"/>
          <w:lang w:eastAsia="en-US"/>
        </w:rPr>
        <w:t>2</w:t>
      </w:r>
      <w:r w:rsidR="001609D0">
        <w:rPr>
          <w:szCs w:val="28"/>
          <w:lang w:eastAsia="en-US"/>
        </w:rPr>
        <w:t>3</w:t>
      </w:r>
      <w:r w:rsidRPr="00A96D87">
        <w:rPr>
          <w:szCs w:val="28"/>
          <w:lang w:eastAsia="en-US"/>
        </w:rPr>
        <w:t xml:space="preserve"> года.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7.2. Осуществление части полномочий может быть прекращено досрочно по соглашению Ст</w:t>
      </w:r>
      <w:r>
        <w:rPr>
          <w:szCs w:val="28"/>
          <w:lang w:eastAsia="en-US"/>
        </w:rPr>
        <w:t>о</w:t>
      </w:r>
      <w:r w:rsidRPr="00A96D87">
        <w:rPr>
          <w:szCs w:val="28"/>
          <w:lang w:eastAsia="en-US"/>
        </w:rPr>
        <w:t>рон расторжением настоящего Соглашения и по инициативе одной из Сторон Соглашения в случае, если их осуществление становится невозможным, либо если при сложившихся условиях эти полномочия могут быть наиболее эффективно осуществлены органами местного самоуправления муниципального района самостоятельно и при условии уведомления второй Стороны не менее</w:t>
      </w:r>
      <w:proofErr w:type="gramStart"/>
      <w:r w:rsidRPr="00A96D87">
        <w:rPr>
          <w:szCs w:val="28"/>
          <w:lang w:eastAsia="en-US"/>
        </w:rPr>
        <w:t>,</w:t>
      </w:r>
      <w:proofErr w:type="gramEnd"/>
      <w:r w:rsidRPr="00A96D87">
        <w:rPr>
          <w:szCs w:val="28"/>
          <w:lang w:eastAsia="en-US"/>
        </w:rPr>
        <w:t xml:space="preserve"> чем за 1 календарный месяц</w:t>
      </w:r>
      <w:r>
        <w:rPr>
          <w:szCs w:val="28"/>
          <w:lang w:eastAsia="en-US"/>
        </w:rPr>
        <w:t>,</w:t>
      </w:r>
      <w:r w:rsidRPr="00A96D87">
        <w:rPr>
          <w:szCs w:val="28"/>
          <w:lang w:eastAsia="en-US"/>
        </w:rPr>
        <w:t xml:space="preserve"> и возмещения второй Стороне убытков, связанных с досрочным расторжением Соглашения.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7.3.</w:t>
      </w:r>
      <w:r w:rsidR="00B74CD3">
        <w:rPr>
          <w:szCs w:val="28"/>
          <w:lang w:eastAsia="en-US"/>
        </w:rPr>
        <w:t xml:space="preserve"> </w:t>
      </w:r>
      <w:r w:rsidRPr="00A96D87">
        <w:rPr>
          <w:szCs w:val="28"/>
          <w:lang w:eastAsia="en-US"/>
        </w:rPr>
        <w:t>Установление факта нецелевого использования бюджетных средств (или неосуществления) поселением переданных полномочий может являт</w:t>
      </w:r>
      <w:r>
        <w:rPr>
          <w:szCs w:val="28"/>
          <w:lang w:eastAsia="en-US"/>
        </w:rPr>
        <w:t>ь</w:t>
      </w:r>
      <w:r w:rsidRPr="00A96D87">
        <w:rPr>
          <w:szCs w:val="28"/>
          <w:lang w:eastAsia="en-US"/>
        </w:rPr>
        <w:t xml:space="preserve">ся основанием для расторжения данного Соглашения. 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7.4. </w:t>
      </w:r>
      <w:proofErr w:type="gramStart"/>
      <w:r w:rsidRPr="00A96D87">
        <w:rPr>
          <w:szCs w:val="28"/>
          <w:lang w:eastAsia="en-US"/>
        </w:rPr>
        <w:t xml:space="preserve">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3-х </w:t>
      </w:r>
      <w:proofErr w:type="spellStart"/>
      <w:r w:rsidRPr="00A96D87">
        <w:rPr>
          <w:szCs w:val="28"/>
          <w:lang w:eastAsia="en-US"/>
        </w:rPr>
        <w:t>дневный</w:t>
      </w:r>
      <w:proofErr w:type="spellEnd"/>
      <w:r w:rsidRPr="00A96D87">
        <w:rPr>
          <w:szCs w:val="28"/>
          <w:lang w:eastAsia="en-US"/>
        </w:rPr>
        <w:t xml:space="preserve"> срок с</w:t>
      </w:r>
      <w:r>
        <w:rPr>
          <w:szCs w:val="28"/>
          <w:lang w:eastAsia="en-US"/>
        </w:rPr>
        <w:t>о дня</w:t>
      </w:r>
      <w:r w:rsidRPr="00A96D87">
        <w:rPr>
          <w:szCs w:val="28"/>
          <w:lang w:eastAsia="en-US"/>
        </w:rPr>
        <w:t xml:space="preserve"> подписания Соглашения о расторжении или получения письменного уведомления о расторжении Соглашения, а также уплату неустойки в размере 2 % от суммы иных межбюджетных трансфертов за отчетный год, предоставленных из бюджета муниципального района на осуществление указанных полномочий.</w:t>
      </w:r>
      <w:proofErr w:type="gramEnd"/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 xml:space="preserve">7.5. </w:t>
      </w:r>
      <w:proofErr w:type="gramStart"/>
      <w:r w:rsidRPr="00A96D87">
        <w:rPr>
          <w:szCs w:val="28"/>
          <w:lang w:eastAsia="en-US"/>
        </w:rPr>
        <w:t xml:space="preserve">Действие настоящего Соглашения прекращается истечением срока, указанного в пункте 7.1 раздела 7 настоящего Соглашения, а также в случае досрочного расторжения настоящего Соглашения Сторонами по взаимному согласию Сторон, а при отсутствии согласия одной из Сторон в судебном порядке в случае нарушения другой Стороной существенных условий </w:t>
      </w:r>
      <w:r w:rsidRPr="00A96D87">
        <w:rPr>
          <w:szCs w:val="28"/>
          <w:lang w:eastAsia="en-US"/>
        </w:rPr>
        <w:lastRenderedPageBreak/>
        <w:t>Соглашения, при котором другая Сторона в значительной степени лишается того, на что была вправе рассчитывать до</w:t>
      </w:r>
      <w:proofErr w:type="gramEnd"/>
      <w:r w:rsidRPr="00A96D87">
        <w:rPr>
          <w:szCs w:val="28"/>
          <w:lang w:eastAsia="en-US"/>
        </w:rPr>
        <w:t xml:space="preserve"> заключения Соглашения.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7.6.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06578C" w:rsidRPr="00A96D87" w:rsidRDefault="0006578C" w:rsidP="0006578C">
      <w:pPr>
        <w:ind w:firstLine="709"/>
        <w:contextualSpacing/>
        <w:jc w:val="both"/>
        <w:rPr>
          <w:szCs w:val="28"/>
          <w:lang w:eastAsia="en-US"/>
        </w:rPr>
      </w:pPr>
      <w:r w:rsidRPr="00A96D87">
        <w:rPr>
          <w:szCs w:val="28"/>
          <w:lang w:eastAsia="en-US"/>
        </w:rPr>
        <w:t>7.7. 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нормативными правовыми актами Краснодарского края, муниципальными право</w:t>
      </w:r>
      <w:r w:rsidR="00EA01F8">
        <w:rPr>
          <w:szCs w:val="28"/>
          <w:lang w:eastAsia="en-US"/>
        </w:rPr>
        <w:t>в</w:t>
      </w:r>
      <w:r w:rsidRPr="00A96D87">
        <w:rPr>
          <w:szCs w:val="28"/>
          <w:lang w:eastAsia="en-US"/>
        </w:rPr>
        <w:t xml:space="preserve">ыми актами муниципального образования </w:t>
      </w:r>
      <w:r w:rsidR="002C35E4">
        <w:rPr>
          <w:szCs w:val="28"/>
          <w:lang w:eastAsia="en-US"/>
        </w:rPr>
        <w:t>Каневской</w:t>
      </w:r>
      <w:r w:rsidRPr="00A96D87">
        <w:rPr>
          <w:szCs w:val="28"/>
          <w:lang w:eastAsia="en-US"/>
        </w:rPr>
        <w:t xml:space="preserve"> район.</w:t>
      </w:r>
    </w:p>
    <w:p w:rsidR="0006578C" w:rsidRDefault="0006578C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20"/>
        <w:contextualSpacing/>
        <w:jc w:val="center"/>
      </w:pPr>
      <w:r w:rsidRPr="00A96D87">
        <w:t>8. Заключительные положения</w:t>
      </w:r>
    </w:p>
    <w:p w:rsidR="0006578C" w:rsidRPr="00A96D87" w:rsidRDefault="0006578C" w:rsidP="0006578C">
      <w:pPr>
        <w:ind w:firstLine="720"/>
        <w:contextualSpacing/>
        <w:jc w:val="center"/>
      </w:pPr>
    </w:p>
    <w:p w:rsidR="0006578C" w:rsidRPr="00A96D87" w:rsidRDefault="0006578C" w:rsidP="0006578C">
      <w:pPr>
        <w:ind w:firstLine="720"/>
        <w:contextualSpacing/>
        <w:jc w:val="both"/>
      </w:pPr>
      <w:r w:rsidRPr="00A96D87">
        <w:t>8.1. Настоящее Соглашение составлено в двух экземплярах - по одному для каждой из Сторон.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8.2. Изменения и дополнения к настоящему Соглашению должны совершаться в письменной форме за подписью обеих Сторон.</w:t>
      </w:r>
    </w:p>
    <w:p w:rsidR="0006578C" w:rsidRPr="00A96D87" w:rsidRDefault="0006578C" w:rsidP="0006578C">
      <w:pPr>
        <w:ind w:firstLine="720"/>
        <w:contextualSpacing/>
        <w:jc w:val="both"/>
      </w:pPr>
      <w:r w:rsidRPr="00A96D87">
        <w:t>8.3. Все споры и разногласия, возникающие из настоящего Соглашения, подлежат разрешению в порядке, установленном действующим законодательством.</w:t>
      </w:r>
    </w:p>
    <w:p w:rsidR="00DB74BD" w:rsidRPr="00A27E34" w:rsidRDefault="00DB74BD" w:rsidP="00964114">
      <w:pPr>
        <w:pStyle w:val="af4"/>
        <w:contextualSpacing/>
        <w:jc w:val="center"/>
      </w:pPr>
    </w:p>
    <w:p w:rsidR="00DB74BD" w:rsidRDefault="002C35E4" w:rsidP="00DB74BD">
      <w:pPr>
        <w:pStyle w:val="af4"/>
        <w:contextualSpacing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>
        <w:rPr>
          <w:sz w:val="28"/>
          <w:lang w:eastAsia="ar-SA"/>
        </w:rPr>
        <w:t>. Р</w:t>
      </w:r>
      <w:r w:rsidRPr="002C35E4">
        <w:rPr>
          <w:sz w:val="28"/>
          <w:lang w:eastAsia="ar-SA"/>
        </w:rPr>
        <w:t>еквизиты и подписи сторон</w:t>
      </w:r>
    </w:p>
    <w:p w:rsidR="006171A9" w:rsidRPr="00964114" w:rsidRDefault="006171A9" w:rsidP="00DB74BD">
      <w:pPr>
        <w:pStyle w:val="af4"/>
        <w:contextualSpacing/>
        <w:jc w:val="center"/>
        <w:rPr>
          <w:iCs/>
          <w:sz w:val="20"/>
          <w:szCs w:val="20"/>
        </w:rPr>
      </w:pPr>
    </w:p>
    <w:tbl>
      <w:tblPr>
        <w:tblW w:w="9827" w:type="dxa"/>
        <w:tblLook w:val="00A0"/>
      </w:tblPr>
      <w:tblGrid>
        <w:gridCol w:w="4503"/>
        <w:gridCol w:w="492"/>
        <w:gridCol w:w="4832"/>
      </w:tblGrid>
      <w:tr w:rsidR="004E21AC" w:rsidRPr="00D57D44" w:rsidTr="004E21AC">
        <w:trPr>
          <w:trHeight w:val="3734"/>
        </w:trPr>
        <w:tc>
          <w:tcPr>
            <w:tcW w:w="4503" w:type="dxa"/>
          </w:tcPr>
          <w:p w:rsidR="00DB74BD" w:rsidRPr="00D57D44" w:rsidRDefault="00DB74BD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57D44"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gramStart"/>
            <w:r w:rsidRPr="00D57D44">
              <w:rPr>
                <w:sz w:val="28"/>
                <w:szCs w:val="28"/>
                <w:lang w:eastAsia="en-US"/>
              </w:rPr>
              <w:t>муниципального</w:t>
            </w:r>
            <w:proofErr w:type="gramEnd"/>
            <w:r w:rsidRPr="00D57D44">
              <w:rPr>
                <w:sz w:val="28"/>
                <w:szCs w:val="28"/>
                <w:lang w:eastAsia="en-US"/>
              </w:rPr>
              <w:t xml:space="preserve"> </w:t>
            </w:r>
          </w:p>
          <w:p w:rsidR="00DB74BD" w:rsidRDefault="00DB74BD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57D44">
              <w:rPr>
                <w:sz w:val="28"/>
                <w:szCs w:val="28"/>
                <w:lang w:eastAsia="en-US"/>
              </w:rPr>
              <w:t xml:space="preserve">образования </w:t>
            </w:r>
            <w:r w:rsidR="00205B80">
              <w:rPr>
                <w:sz w:val="28"/>
                <w:szCs w:val="28"/>
                <w:lang w:eastAsia="en-US"/>
              </w:rPr>
              <w:t xml:space="preserve">    </w:t>
            </w:r>
            <w:r w:rsidRPr="00D57D44">
              <w:rPr>
                <w:sz w:val="28"/>
                <w:szCs w:val="28"/>
                <w:lang w:eastAsia="en-US"/>
              </w:rPr>
              <w:t xml:space="preserve">Каневской </w:t>
            </w:r>
            <w:r w:rsidR="00205B80">
              <w:rPr>
                <w:sz w:val="28"/>
                <w:szCs w:val="28"/>
                <w:lang w:eastAsia="en-US"/>
              </w:rPr>
              <w:t xml:space="preserve">    </w:t>
            </w:r>
            <w:r w:rsidRPr="00D57D44">
              <w:rPr>
                <w:sz w:val="28"/>
                <w:szCs w:val="28"/>
                <w:lang w:eastAsia="en-US"/>
              </w:rPr>
              <w:t>район</w:t>
            </w:r>
          </w:p>
          <w:p w:rsidR="00B74CD3" w:rsidRDefault="00B74CD3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353730,</w:t>
            </w:r>
            <w:r w:rsidR="00205B80">
              <w:rPr>
                <w:sz w:val="28"/>
                <w:szCs w:val="28"/>
                <w:lang w:eastAsia="en-US"/>
              </w:rPr>
              <w:t xml:space="preserve">  </w:t>
            </w:r>
            <w:r w:rsidR="00AA0081">
              <w:rPr>
                <w:sz w:val="28"/>
                <w:szCs w:val="28"/>
                <w:lang w:eastAsia="en-US"/>
              </w:rPr>
              <w:t xml:space="preserve">   </w:t>
            </w:r>
            <w:r w:rsidR="00205B80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Краснодарский </w:t>
            </w:r>
            <w:r w:rsidR="00205B80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 край,</w:t>
            </w:r>
          </w:p>
          <w:p w:rsidR="00B74CD3" w:rsidRDefault="00B74CD3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Каневской район, ст. Каневская, ул. Горького, 60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(Управление строительства администрации муниципального образования Каневской район, </w:t>
            </w:r>
            <w:proofErr w:type="gramStart"/>
            <w:r>
              <w:rPr>
                <w:sz w:val="28"/>
                <w:szCs w:val="28"/>
                <w:lang w:eastAsia="en-US"/>
              </w:rPr>
              <w:t>л</w:t>
            </w:r>
            <w:proofErr w:type="gramEnd"/>
            <w:r>
              <w:rPr>
                <w:sz w:val="28"/>
                <w:szCs w:val="28"/>
                <w:lang w:eastAsia="en-US"/>
              </w:rPr>
              <w:t>/с 924.10.190.0)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ИНН 2334017021, КПП 233401001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БИК ТОФК</w:t>
            </w:r>
            <w:r w:rsidR="004E21AC">
              <w:rPr>
                <w:sz w:val="28"/>
                <w:szCs w:val="28"/>
                <w:lang w:eastAsia="en-US"/>
              </w:rPr>
              <w:t>:</w:t>
            </w:r>
            <w:r>
              <w:rPr>
                <w:sz w:val="28"/>
                <w:szCs w:val="28"/>
                <w:lang w:eastAsia="en-US"/>
              </w:rPr>
              <w:t xml:space="preserve"> 010349101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ЮЖНОЕ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ГУ БАНКА РОССИИ//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Краснодар 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Единый казначейский счет (ЕКС)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40102810945370000010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Казначейский счет</w:t>
            </w:r>
            <w:r w:rsidR="00AA0081">
              <w:rPr>
                <w:sz w:val="28"/>
                <w:szCs w:val="28"/>
                <w:lang w:eastAsia="en-US"/>
              </w:rPr>
              <w:t>: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03231643036200001800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ОКАТО 0320802001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ОГРН 1032319136409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ОКТМО 03620402</w:t>
            </w:r>
          </w:p>
          <w:p w:rsidR="00205B80" w:rsidRDefault="00205B80" w:rsidP="00B74CD3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Тел. 8(86164) 4-51-60</w:t>
            </w:r>
          </w:p>
          <w:p w:rsidR="00205B80" w:rsidRDefault="00205B80" w:rsidP="00964114">
            <w:pPr>
              <w:pStyle w:val="af4"/>
              <w:spacing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B74BD" w:rsidRPr="00D57D44" w:rsidRDefault="00DB74BD" w:rsidP="00964114">
            <w:pPr>
              <w:pStyle w:val="af4"/>
              <w:spacing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D57D44">
              <w:rPr>
                <w:sz w:val="28"/>
                <w:szCs w:val="28"/>
                <w:lang w:eastAsia="en-US"/>
              </w:rPr>
              <w:t>Глава</w:t>
            </w:r>
            <w:r w:rsidR="00AA0081">
              <w:rPr>
                <w:sz w:val="28"/>
                <w:szCs w:val="28"/>
                <w:lang w:eastAsia="en-US"/>
              </w:rPr>
              <w:t> </w:t>
            </w:r>
            <w:r w:rsidRPr="00D57D44">
              <w:rPr>
                <w:sz w:val="28"/>
                <w:szCs w:val="28"/>
                <w:lang w:eastAsia="en-US"/>
              </w:rPr>
              <w:t>муниципального</w:t>
            </w:r>
            <w:r w:rsidR="00CB17EC">
              <w:rPr>
                <w:sz w:val="28"/>
                <w:szCs w:val="28"/>
                <w:lang w:eastAsia="en-US"/>
              </w:rPr>
              <w:t xml:space="preserve"> образования Каневской</w:t>
            </w:r>
            <w:r w:rsidRPr="00D57D44">
              <w:rPr>
                <w:sz w:val="28"/>
                <w:szCs w:val="28"/>
                <w:lang w:eastAsia="en-US"/>
              </w:rPr>
              <w:t xml:space="preserve"> район</w:t>
            </w:r>
          </w:p>
          <w:p w:rsidR="00964114" w:rsidRPr="00FD1B8F" w:rsidRDefault="00DB74BD" w:rsidP="00964114">
            <w:pPr>
              <w:pStyle w:val="HTML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D1B8F">
              <w:rPr>
                <w:rFonts w:ascii="Times New Roman" w:hAnsi="Times New Roman"/>
                <w:sz w:val="28"/>
                <w:szCs w:val="28"/>
                <w:lang w:eastAsia="en-US"/>
              </w:rPr>
              <w:t>________</w:t>
            </w:r>
            <w:r w:rsidR="00205B80">
              <w:rPr>
                <w:rFonts w:ascii="Times New Roman" w:hAnsi="Times New Roman"/>
                <w:sz w:val="28"/>
                <w:szCs w:val="28"/>
                <w:lang w:eastAsia="en-US"/>
              </w:rPr>
              <w:t>______/А.В. Герасименко</w:t>
            </w:r>
            <w:r w:rsidRPr="00FD1B8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</w:t>
            </w:r>
          </w:p>
          <w:p w:rsidR="00964114" w:rsidRPr="00FD1B8F" w:rsidRDefault="00964114" w:rsidP="00964114">
            <w:pPr>
              <w:pStyle w:val="HTML"/>
              <w:contextualSpacing/>
              <w:jc w:val="both"/>
              <w:rPr>
                <w:rFonts w:cs="Courier New"/>
                <w:sz w:val="28"/>
                <w:szCs w:val="28"/>
                <w:lang w:eastAsia="en-US"/>
              </w:rPr>
            </w:pPr>
          </w:p>
          <w:p w:rsidR="00DB74BD" w:rsidRPr="00FD1B8F" w:rsidRDefault="007A77FC" w:rsidP="00964114">
            <w:pPr>
              <w:pStyle w:val="HTML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D1B8F">
              <w:rPr>
                <w:rFonts w:ascii="Times New Roman" w:hAnsi="Times New Roman"/>
                <w:sz w:val="28"/>
                <w:szCs w:val="28"/>
                <w:lang w:eastAsia="en-US"/>
              </w:rPr>
              <w:t>М.П. дата подписания</w:t>
            </w:r>
          </w:p>
        </w:tc>
        <w:tc>
          <w:tcPr>
            <w:tcW w:w="492" w:type="dxa"/>
          </w:tcPr>
          <w:p w:rsidR="00DB74BD" w:rsidRPr="00D57D44" w:rsidRDefault="00DB74BD" w:rsidP="00B9134D">
            <w:pPr>
              <w:pStyle w:val="af4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32" w:type="dxa"/>
          </w:tcPr>
          <w:p w:rsidR="00DB74BD" w:rsidRDefault="007D56B3" w:rsidP="004E21AC">
            <w:pPr>
              <w:pStyle w:val="af4"/>
              <w:spacing w:before="0" w:beforeAutospacing="0" w:after="0" w:afterAutospacing="0"/>
              <w:ind w:left="-102" w:right="-114" w:hanging="8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</w:t>
            </w:r>
            <w:r w:rsidR="004E21AC">
              <w:rPr>
                <w:sz w:val="28"/>
                <w:szCs w:val="28"/>
                <w:lang w:eastAsia="en-US"/>
              </w:rPr>
              <w:t xml:space="preserve"> Стародеревянковского </w:t>
            </w:r>
            <w:r w:rsidR="000A31AB">
              <w:rPr>
                <w:sz w:val="28"/>
                <w:szCs w:val="28"/>
                <w:lang w:eastAsia="en-US"/>
              </w:rPr>
              <w:t xml:space="preserve">сельского </w:t>
            </w:r>
            <w:r w:rsidR="00DB74BD" w:rsidRPr="00D57D44">
              <w:rPr>
                <w:sz w:val="28"/>
                <w:szCs w:val="28"/>
                <w:lang w:eastAsia="en-US"/>
              </w:rPr>
              <w:t>поселения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2" w:right="-114" w:hanging="8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353720, Краснодарский край, Каневской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район, ст. Стародеревянковская, 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Красная, 132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(Администрация Стародеревянковского сельского поселения Каневского района</w:t>
            </w:r>
            <w:proofErr w:type="gramEnd"/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л</w:t>
            </w:r>
            <w:proofErr w:type="gramEnd"/>
            <w:r>
              <w:rPr>
                <w:sz w:val="28"/>
                <w:szCs w:val="28"/>
                <w:lang w:eastAsia="en-US"/>
              </w:rPr>
              <w:t>/с 04183012760)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ИНН 2334019660, КПП 233401001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БИК ТОФК: 010349101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ЮЖНОЕ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ГУ БАНКА РОССИИ//</w:t>
            </w:r>
          </w:p>
          <w:p w:rsidR="004E21AC" w:rsidRDefault="004E21AC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УФК по Краснодарскому краю</w:t>
            </w:r>
          </w:p>
          <w:p w:rsidR="00AA0081" w:rsidRDefault="00AA0081" w:rsidP="004E21AC">
            <w:pPr>
              <w:pStyle w:val="af4"/>
              <w:spacing w:before="0" w:beforeAutospacing="0" w:after="0" w:afterAutospacing="0"/>
              <w:ind w:left="-100" w:right="-114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Краснодар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Единый казначейский счет (ЕКС)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40102810945370000010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Казначейский счет: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03100643000000011800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ОКТМО 03620416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ОГРН 1052319146351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КБК 99220240014100000150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Тел. 8(86164) 6-42-60</w:t>
            </w:r>
          </w:p>
          <w:p w:rsidR="00AA0081" w:rsidRDefault="00AA0081" w:rsidP="00AA0081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27E34" w:rsidRDefault="00AA0081" w:rsidP="00B9134D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AA0081" w:rsidRDefault="00AA0081" w:rsidP="00B9134D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 Стародеревянковского сельского поселения</w:t>
            </w:r>
          </w:p>
          <w:p w:rsidR="00AA0081" w:rsidRDefault="00AA0081" w:rsidP="00B9134D">
            <w:pPr>
              <w:pStyle w:val="af4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______________/С.А. </w:t>
            </w:r>
            <w:proofErr w:type="spellStart"/>
            <w:r>
              <w:rPr>
                <w:sz w:val="28"/>
                <w:szCs w:val="28"/>
                <w:lang w:eastAsia="en-US"/>
              </w:rPr>
              <w:t>Гопкало</w:t>
            </w:r>
            <w:proofErr w:type="spellEnd"/>
          </w:p>
          <w:p w:rsidR="00AA0081" w:rsidRDefault="00AA0081" w:rsidP="00AA0081">
            <w:pPr>
              <w:rPr>
                <w:szCs w:val="28"/>
                <w:lang w:eastAsia="en-US"/>
              </w:rPr>
            </w:pPr>
          </w:p>
          <w:p w:rsidR="00AA0081" w:rsidRPr="00AA0081" w:rsidRDefault="00AA0081" w:rsidP="00AA0081">
            <w:pPr>
              <w:rPr>
                <w:lang w:eastAsia="en-US"/>
              </w:rPr>
            </w:pPr>
            <w:r w:rsidRPr="00FD1B8F">
              <w:rPr>
                <w:szCs w:val="28"/>
                <w:lang w:eastAsia="en-US"/>
              </w:rPr>
              <w:t>М.П. дата подписания</w:t>
            </w:r>
          </w:p>
        </w:tc>
      </w:tr>
    </w:tbl>
    <w:p w:rsidR="00743DF2" w:rsidRPr="00743DF2" w:rsidRDefault="00743DF2" w:rsidP="00964114">
      <w:pPr>
        <w:tabs>
          <w:tab w:val="left" w:pos="1980"/>
        </w:tabs>
        <w:rPr>
          <w:lang w:eastAsia="ru-RU"/>
        </w:rPr>
      </w:pPr>
    </w:p>
    <w:sectPr w:rsidR="00743DF2" w:rsidRPr="00743DF2" w:rsidSect="00964114">
      <w:headerReference w:type="even" r:id="rId8"/>
      <w:headerReference w:type="default" r:id="rId9"/>
      <w:pgSz w:w="11906" w:h="16838"/>
      <w:pgMar w:top="1134" w:right="567" w:bottom="1134" w:left="1701" w:header="788" w:footer="11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D54" w:rsidRDefault="00A57D54">
      <w:r>
        <w:separator/>
      </w:r>
    </w:p>
  </w:endnote>
  <w:endnote w:type="continuationSeparator" w:id="0">
    <w:p w:rsidR="00A57D54" w:rsidRDefault="00A57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D54" w:rsidRDefault="00A57D54">
      <w:r>
        <w:separator/>
      </w:r>
    </w:p>
  </w:footnote>
  <w:footnote w:type="continuationSeparator" w:id="0">
    <w:p w:rsidR="00A57D54" w:rsidRDefault="00A57D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9C4" w:rsidRDefault="00F2498F" w:rsidP="00233028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269C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269C4" w:rsidRDefault="001269C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E0F" w:rsidRDefault="00F2498F" w:rsidP="00B05FEA">
    <w:pPr>
      <w:pStyle w:val="a8"/>
      <w:jc w:val="center"/>
    </w:pPr>
    <w:fldSimple w:instr=" PAGE   \* MERGEFORMAT ">
      <w:r w:rsidR="001609D0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7930550"/>
    <w:multiLevelType w:val="multilevel"/>
    <w:tmpl w:val="FE34B0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>
    <w:nsid w:val="59B06E83"/>
    <w:multiLevelType w:val="hybridMultilevel"/>
    <w:tmpl w:val="E066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C7665"/>
    <w:multiLevelType w:val="hybridMultilevel"/>
    <w:tmpl w:val="868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A73520"/>
    <w:rsid w:val="0006578C"/>
    <w:rsid w:val="000743F9"/>
    <w:rsid w:val="0008290D"/>
    <w:rsid w:val="000A31AB"/>
    <w:rsid w:val="000B2884"/>
    <w:rsid w:val="000B2D48"/>
    <w:rsid w:val="000C4001"/>
    <w:rsid w:val="000D0883"/>
    <w:rsid w:val="000E5FCD"/>
    <w:rsid w:val="00104048"/>
    <w:rsid w:val="001162C9"/>
    <w:rsid w:val="001269C4"/>
    <w:rsid w:val="001609D0"/>
    <w:rsid w:val="001634DB"/>
    <w:rsid w:val="00191604"/>
    <w:rsid w:val="001A419E"/>
    <w:rsid w:val="001B2B95"/>
    <w:rsid w:val="001C13E7"/>
    <w:rsid w:val="00201687"/>
    <w:rsid w:val="00205B80"/>
    <w:rsid w:val="00210E0F"/>
    <w:rsid w:val="00233028"/>
    <w:rsid w:val="00236E82"/>
    <w:rsid w:val="00237D8B"/>
    <w:rsid w:val="00272EF4"/>
    <w:rsid w:val="00274445"/>
    <w:rsid w:val="00285477"/>
    <w:rsid w:val="002B6E4B"/>
    <w:rsid w:val="002C35E4"/>
    <w:rsid w:val="002D2B7B"/>
    <w:rsid w:val="002F64BE"/>
    <w:rsid w:val="00310E3D"/>
    <w:rsid w:val="0034234F"/>
    <w:rsid w:val="00354821"/>
    <w:rsid w:val="003B2E43"/>
    <w:rsid w:val="003F215E"/>
    <w:rsid w:val="003F7624"/>
    <w:rsid w:val="00410F4B"/>
    <w:rsid w:val="00426292"/>
    <w:rsid w:val="0043498C"/>
    <w:rsid w:val="00453994"/>
    <w:rsid w:val="00496FDF"/>
    <w:rsid w:val="004C473E"/>
    <w:rsid w:val="004E21AC"/>
    <w:rsid w:val="005359D4"/>
    <w:rsid w:val="00536F0D"/>
    <w:rsid w:val="00577EC3"/>
    <w:rsid w:val="00577F3E"/>
    <w:rsid w:val="00583BBB"/>
    <w:rsid w:val="005860BB"/>
    <w:rsid w:val="005C0CC0"/>
    <w:rsid w:val="00605E53"/>
    <w:rsid w:val="00612973"/>
    <w:rsid w:val="006171A9"/>
    <w:rsid w:val="00625895"/>
    <w:rsid w:val="00625DAC"/>
    <w:rsid w:val="0067673E"/>
    <w:rsid w:val="00691779"/>
    <w:rsid w:val="00695D73"/>
    <w:rsid w:val="00697237"/>
    <w:rsid w:val="006B3329"/>
    <w:rsid w:val="006B5ED2"/>
    <w:rsid w:val="006E0567"/>
    <w:rsid w:val="007022AC"/>
    <w:rsid w:val="00737E09"/>
    <w:rsid w:val="00743DF2"/>
    <w:rsid w:val="0075133F"/>
    <w:rsid w:val="00767E74"/>
    <w:rsid w:val="00777133"/>
    <w:rsid w:val="007864B4"/>
    <w:rsid w:val="0079648C"/>
    <w:rsid w:val="007970AE"/>
    <w:rsid w:val="007A77FC"/>
    <w:rsid w:val="007B18DD"/>
    <w:rsid w:val="007B2998"/>
    <w:rsid w:val="007C4A4F"/>
    <w:rsid w:val="007D56B3"/>
    <w:rsid w:val="007E2DC4"/>
    <w:rsid w:val="0086425F"/>
    <w:rsid w:val="00872291"/>
    <w:rsid w:val="00874F46"/>
    <w:rsid w:val="00877D7A"/>
    <w:rsid w:val="008B191E"/>
    <w:rsid w:val="008B3F6A"/>
    <w:rsid w:val="008C4941"/>
    <w:rsid w:val="008E10C9"/>
    <w:rsid w:val="008E78B1"/>
    <w:rsid w:val="00906770"/>
    <w:rsid w:val="00943411"/>
    <w:rsid w:val="00960140"/>
    <w:rsid w:val="00964114"/>
    <w:rsid w:val="00981587"/>
    <w:rsid w:val="00991005"/>
    <w:rsid w:val="00993052"/>
    <w:rsid w:val="00994228"/>
    <w:rsid w:val="009B577E"/>
    <w:rsid w:val="009B5A56"/>
    <w:rsid w:val="009B5D0D"/>
    <w:rsid w:val="009E0D1B"/>
    <w:rsid w:val="00A27E34"/>
    <w:rsid w:val="00A50B46"/>
    <w:rsid w:val="00A57D54"/>
    <w:rsid w:val="00A7227B"/>
    <w:rsid w:val="00A73520"/>
    <w:rsid w:val="00A84955"/>
    <w:rsid w:val="00A85658"/>
    <w:rsid w:val="00AA0081"/>
    <w:rsid w:val="00AA1EEF"/>
    <w:rsid w:val="00AC6BC9"/>
    <w:rsid w:val="00B05FEA"/>
    <w:rsid w:val="00B1477C"/>
    <w:rsid w:val="00B261B1"/>
    <w:rsid w:val="00B71D38"/>
    <w:rsid w:val="00B72B49"/>
    <w:rsid w:val="00B74CD3"/>
    <w:rsid w:val="00B9134D"/>
    <w:rsid w:val="00BB32A1"/>
    <w:rsid w:val="00C323E9"/>
    <w:rsid w:val="00C330AB"/>
    <w:rsid w:val="00CA3ABE"/>
    <w:rsid w:val="00CB17EC"/>
    <w:rsid w:val="00CC569D"/>
    <w:rsid w:val="00D45396"/>
    <w:rsid w:val="00D46F51"/>
    <w:rsid w:val="00D62A2B"/>
    <w:rsid w:val="00D72FE8"/>
    <w:rsid w:val="00D77BE6"/>
    <w:rsid w:val="00DB1118"/>
    <w:rsid w:val="00DB17C5"/>
    <w:rsid w:val="00DB74BD"/>
    <w:rsid w:val="00DC600E"/>
    <w:rsid w:val="00DD1883"/>
    <w:rsid w:val="00DE28C6"/>
    <w:rsid w:val="00DE75CF"/>
    <w:rsid w:val="00E031AF"/>
    <w:rsid w:val="00E14F9C"/>
    <w:rsid w:val="00E1560D"/>
    <w:rsid w:val="00E21FDA"/>
    <w:rsid w:val="00E41B72"/>
    <w:rsid w:val="00E468B9"/>
    <w:rsid w:val="00E72948"/>
    <w:rsid w:val="00E93A72"/>
    <w:rsid w:val="00EA01F8"/>
    <w:rsid w:val="00EB49A0"/>
    <w:rsid w:val="00EB6CDF"/>
    <w:rsid w:val="00F126FC"/>
    <w:rsid w:val="00F13C61"/>
    <w:rsid w:val="00F2498F"/>
    <w:rsid w:val="00F317DC"/>
    <w:rsid w:val="00F3728E"/>
    <w:rsid w:val="00F4708A"/>
    <w:rsid w:val="00F47D42"/>
    <w:rsid w:val="00F524F6"/>
    <w:rsid w:val="00F53583"/>
    <w:rsid w:val="00F57819"/>
    <w:rsid w:val="00F827AC"/>
    <w:rsid w:val="00F87CF1"/>
    <w:rsid w:val="00FA7D4B"/>
    <w:rsid w:val="00FD1B8F"/>
    <w:rsid w:val="00FE2DEF"/>
    <w:rsid w:val="00FF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98F"/>
    <w:rPr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F2498F"/>
    <w:pPr>
      <w:keepNext/>
      <w:numPr>
        <w:numId w:val="1"/>
      </w:numPr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2498F"/>
  </w:style>
  <w:style w:type="character" w:customStyle="1" w:styleId="WW-Absatz-Standardschriftart">
    <w:name w:val="WW-Absatz-Standardschriftart"/>
    <w:rsid w:val="00F2498F"/>
  </w:style>
  <w:style w:type="character" w:customStyle="1" w:styleId="WW-Absatz-Standardschriftart1">
    <w:name w:val="WW-Absatz-Standardschriftart1"/>
    <w:rsid w:val="00F2498F"/>
  </w:style>
  <w:style w:type="character" w:customStyle="1" w:styleId="WW-Absatz-Standardschriftart11">
    <w:name w:val="WW-Absatz-Standardschriftart11"/>
    <w:rsid w:val="00F2498F"/>
  </w:style>
  <w:style w:type="character" w:customStyle="1" w:styleId="WW-Absatz-Standardschriftart111">
    <w:name w:val="WW-Absatz-Standardschriftart111"/>
    <w:rsid w:val="00F2498F"/>
  </w:style>
  <w:style w:type="character" w:customStyle="1" w:styleId="WW-Absatz-Standardschriftart1111">
    <w:name w:val="WW-Absatz-Standardschriftart1111"/>
    <w:rsid w:val="00F2498F"/>
  </w:style>
  <w:style w:type="character" w:customStyle="1" w:styleId="WW-Absatz-Standardschriftart11111">
    <w:name w:val="WW-Absatz-Standardschriftart11111"/>
    <w:rsid w:val="00F2498F"/>
  </w:style>
  <w:style w:type="character" w:customStyle="1" w:styleId="WW-Absatz-Standardschriftart111111">
    <w:name w:val="WW-Absatz-Standardschriftart111111"/>
    <w:rsid w:val="00F2498F"/>
  </w:style>
  <w:style w:type="character" w:customStyle="1" w:styleId="WW-Absatz-Standardschriftart1111111">
    <w:name w:val="WW-Absatz-Standardschriftart1111111"/>
    <w:rsid w:val="00F2498F"/>
  </w:style>
  <w:style w:type="character" w:customStyle="1" w:styleId="WW-Absatz-Standardschriftart11111111">
    <w:name w:val="WW-Absatz-Standardschriftart11111111"/>
    <w:rsid w:val="00F2498F"/>
  </w:style>
  <w:style w:type="character" w:customStyle="1" w:styleId="WW-Absatz-Standardschriftart111111111">
    <w:name w:val="WW-Absatz-Standardschriftart111111111"/>
    <w:rsid w:val="00F2498F"/>
  </w:style>
  <w:style w:type="character" w:customStyle="1" w:styleId="WW-Absatz-Standardschriftart1111111111">
    <w:name w:val="WW-Absatz-Standardschriftart1111111111"/>
    <w:rsid w:val="00F2498F"/>
  </w:style>
  <w:style w:type="character" w:customStyle="1" w:styleId="WW-Absatz-Standardschriftart11111111111">
    <w:name w:val="WW-Absatz-Standardschriftart11111111111"/>
    <w:rsid w:val="00F2498F"/>
  </w:style>
  <w:style w:type="character" w:customStyle="1" w:styleId="WW-Absatz-Standardschriftart111111111111">
    <w:name w:val="WW-Absatz-Standardschriftart111111111111"/>
    <w:rsid w:val="00F2498F"/>
  </w:style>
  <w:style w:type="character" w:customStyle="1" w:styleId="WW-Absatz-Standardschriftart1111111111111">
    <w:name w:val="WW-Absatz-Standardschriftart1111111111111"/>
    <w:rsid w:val="00F2498F"/>
  </w:style>
  <w:style w:type="character" w:customStyle="1" w:styleId="WW-Absatz-Standardschriftart11111111111111">
    <w:name w:val="WW-Absatz-Standardschriftart11111111111111"/>
    <w:rsid w:val="00F2498F"/>
  </w:style>
  <w:style w:type="character" w:customStyle="1" w:styleId="WW-Absatz-Standardschriftart111111111111111">
    <w:name w:val="WW-Absatz-Standardschriftart111111111111111"/>
    <w:rsid w:val="00F2498F"/>
  </w:style>
  <w:style w:type="character" w:customStyle="1" w:styleId="WW-Absatz-Standardschriftart1111111111111111">
    <w:name w:val="WW-Absatz-Standardschriftart1111111111111111"/>
    <w:rsid w:val="00F2498F"/>
  </w:style>
  <w:style w:type="character" w:customStyle="1" w:styleId="WW-Absatz-Standardschriftart11111111111111111">
    <w:name w:val="WW-Absatz-Standardschriftart11111111111111111"/>
    <w:rsid w:val="00F2498F"/>
  </w:style>
  <w:style w:type="character" w:customStyle="1" w:styleId="WW-Absatz-Standardschriftart111111111111111111">
    <w:name w:val="WW-Absatz-Standardschriftart111111111111111111"/>
    <w:rsid w:val="00F2498F"/>
  </w:style>
  <w:style w:type="character" w:customStyle="1" w:styleId="WW-Absatz-Standardschriftart1111111111111111111">
    <w:name w:val="WW-Absatz-Standardschriftart1111111111111111111"/>
    <w:rsid w:val="00F2498F"/>
  </w:style>
  <w:style w:type="character" w:customStyle="1" w:styleId="WW-Absatz-Standardschriftart11111111111111111111">
    <w:name w:val="WW-Absatz-Standardschriftart11111111111111111111"/>
    <w:rsid w:val="00F2498F"/>
  </w:style>
  <w:style w:type="character" w:customStyle="1" w:styleId="WW-Absatz-Standardschriftart111111111111111111111">
    <w:name w:val="WW-Absatz-Standardschriftart111111111111111111111"/>
    <w:rsid w:val="00F2498F"/>
  </w:style>
  <w:style w:type="character" w:customStyle="1" w:styleId="WW-Absatz-Standardschriftart1111111111111111111111">
    <w:name w:val="WW-Absatz-Standardschriftart1111111111111111111111"/>
    <w:rsid w:val="00F2498F"/>
  </w:style>
  <w:style w:type="character" w:customStyle="1" w:styleId="WW-Absatz-Standardschriftart11111111111111111111111">
    <w:name w:val="WW-Absatz-Standardschriftart11111111111111111111111"/>
    <w:rsid w:val="00F2498F"/>
  </w:style>
  <w:style w:type="character" w:customStyle="1" w:styleId="WW-Absatz-Standardschriftart111111111111111111111111">
    <w:name w:val="WW-Absatz-Standardschriftart111111111111111111111111"/>
    <w:rsid w:val="00F2498F"/>
  </w:style>
  <w:style w:type="character" w:customStyle="1" w:styleId="WW-Absatz-Standardschriftart1111111111111111111111111">
    <w:name w:val="WW-Absatz-Standardschriftart1111111111111111111111111"/>
    <w:rsid w:val="00F2498F"/>
  </w:style>
  <w:style w:type="character" w:customStyle="1" w:styleId="WW-Absatz-Standardschriftart11111111111111111111111111">
    <w:name w:val="WW-Absatz-Standardschriftart11111111111111111111111111"/>
    <w:rsid w:val="00F2498F"/>
  </w:style>
  <w:style w:type="character" w:customStyle="1" w:styleId="WW-Absatz-Standardschriftart111111111111111111111111111">
    <w:name w:val="WW-Absatz-Standardschriftart111111111111111111111111111"/>
    <w:rsid w:val="00F2498F"/>
  </w:style>
  <w:style w:type="character" w:customStyle="1" w:styleId="WW-Absatz-Standardschriftart1111111111111111111111111111">
    <w:name w:val="WW-Absatz-Standardschriftart1111111111111111111111111111"/>
    <w:rsid w:val="00F2498F"/>
  </w:style>
  <w:style w:type="character" w:customStyle="1" w:styleId="WW-Absatz-Standardschriftart11111111111111111111111111111">
    <w:name w:val="WW-Absatz-Standardschriftart11111111111111111111111111111"/>
    <w:rsid w:val="00F2498F"/>
  </w:style>
  <w:style w:type="character" w:customStyle="1" w:styleId="WW-Absatz-Standardschriftart111111111111111111111111111111">
    <w:name w:val="WW-Absatz-Standardschriftart111111111111111111111111111111"/>
    <w:rsid w:val="00F2498F"/>
  </w:style>
  <w:style w:type="character" w:customStyle="1" w:styleId="WW-Absatz-Standardschriftart1111111111111111111111111111111">
    <w:name w:val="WW-Absatz-Standardschriftart1111111111111111111111111111111"/>
    <w:rsid w:val="00F2498F"/>
  </w:style>
  <w:style w:type="character" w:customStyle="1" w:styleId="10">
    <w:name w:val="Основной шрифт абзаца1"/>
    <w:rsid w:val="00F2498F"/>
  </w:style>
  <w:style w:type="character" w:styleId="a3">
    <w:name w:val="page number"/>
    <w:basedOn w:val="10"/>
    <w:uiPriority w:val="99"/>
    <w:rsid w:val="00F2498F"/>
  </w:style>
  <w:style w:type="character" w:customStyle="1" w:styleId="a4">
    <w:name w:val="Символ нумерации"/>
    <w:rsid w:val="00F2498F"/>
  </w:style>
  <w:style w:type="paragraph" w:customStyle="1" w:styleId="a5">
    <w:name w:val="Заголовок"/>
    <w:basedOn w:val="a"/>
    <w:next w:val="a6"/>
    <w:rsid w:val="00F2498F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6">
    <w:name w:val="Body Text"/>
    <w:basedOn w:val="a"/>
    <w:rsid w:val="00F2498F"/>
    <w:pPr>
      <w:spacing w:after="120"/>
    </w:pPr>
  </w:style>
  <w:style w:type="paragraph" w:styleId="a7">
    <w:name w:val="List"/>
    <w:basedOn w:val="a6"/>
    <w:rsid w:val="00F2498F"/>
  </w:style>
  <w:style w:type="paragraph" w:customStyle="1" w:styleId="11">
    <w:name w:val="Название1"/>
    <w:basedOn w:val="a"/>
    <w:rsid w:val="00F2498F"/>
    <w:pPr>
      <w:suppressLineNumbers/>
      <w:spacing w:before="120" w:after="120"/>
    </w:pPr>
    <w:rPr>
      <w:i/>
      <w:iCs/>
      <w:sz w:val="24"/>
    </w:rPr>
  </w:style>
  <w:style w:type="paragraph" w:customStyle="1" w:styleId="12">
    <w:name w:val="Указатель1"/>
    <w:basedOn w:val="a"/>
    <w:rsid w:val="00F2498F"/>
    <w:pPr>
      <w:suppressLineNumbers/>
    </w:pPr>
  </w:style>
  <w:style w:type="paragraph" w:styleId="a8">
    <w:name w:val="header"/>
    <w:basedOn w:val="a"/>
    <w:link w:val="a9"/>
    <w:uiPriority w:val="99"/>
    <w:rsid w:val="00F2498F"/>
    <w:pPr>
      <w:tabs>
        <w:tab w:val="center" w:pos="4677"/>
        <w:tab w:val="right" w:pos="9355"/>
      </w:tabs>
    </w:pPr>
  </w:style>
  <w:style w:type="paragraph" w:styleId="aa">
    <w:name w:val="Title"/>
    <w:basedOn w:val="a"/>
    <w:next w:val="ab"/>
    <w:qFormat/>
    <w:rsid w:val="00F2498F"/>
    <w:pPr>
      <w:jc w:val="center"/>
    </w:pPr>
    <w:rPr>
      <w:b/>
      <w:bCs/>
      <w:sz w:val="32"/>
    </w:rPr>
  </w:style>
  <w:style w:type="paragraph" w:styleId="ab">
    <w:name w:val="Subtitle"/>
    <w:basedOn w:val="a"/>
    <w:next w:val="a6"/>
    <w:link w:val="ac"/>
    <w:qFormat/>
    <w:rsid w:val="00F2498F"/>
    <w:pPr>
      <w:jc w:val="center"/>
    </w:pPr>
    <w:rPr>
      <w:b/>
      <w:bCs/>
    </w:rPr>
  </w:style>
  <w:style w:type="paragraph" w:customStyle="1" w:styleId="21">
    <w:name w:val="Основной текст с отступом 21"/>
    <w:basedOn w:val="a"/>
    <w:rsid w:val="00F2498F"/>
    <w:pPr>
      <w:ind w:firstLine="545"/>
    </w:pPr>
  </w:style>
  <w:style w:type="paragraph" w:styleId="ad">
    <w:name w:val="footer"/>
    <w:basedOn w:val="a"/>
    <w:rsid w:val="00F2498F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F2498F"/>
    <w:pPr>
      <w:suppressLineNumbers/>
    </w:pPr>
  </w:style>
  <w:style w:type="paragraph" w:customStyle="1" w:styleId="af">
    <w:name w:val="Заголовок таблицы"/>
    <w:basedOn w:val="ae"/>
    <w:rsid w:val="00F2498F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F2498F"/>
  </w:style>
  <w:style w:type="paragraph" w:customStyle="1" w:styleId="210">
    <w:name w:val="Основной текст 21"/>
    <w:basedOn w:val="a"/>
    <w:rsid w:val="00F2498F"/>
  </w:style>
  <w:style w:type="paragraph" w:customStyle="1" w:styleId="13">
    <w:name w:val="обычный_1 Знак Знак Знак Знак Знак Знак Знак Знак Знак"/>
    <w:basedOn w:val="a"/>
    <w:rsid w:val="00A735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536F0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5C0CC0"/>
    <w:rPr>
      <w:color w:val="0000FF"/>
      <w:u w:val="single"/>
    </w:rPr>
  </w:style>
  <w:style w:type="character" w:customStyle="1" w:styleId="ac">
    <w:name w:val="Подзаголовок Знак"/>
    <w:link w:val="ab"/>
    <w:rsid w:val="00994228"/>
    <w:rPr>
      <w:b/>
      <w:bCs/>
      <w:sz w:val="28"/>
      <w:szCs w:val="24"/>
      <w:lang w:val="ru-RU" w:eastAsia="ar-SA" w:bidi="ar-SA"/>
    </w:rPr>
  </w:style>
  <w:style w:type="paragraph" w:customStyle="1" w:styleId="blacktext">
    <w:name w:val="blacktext"/>
    <w:basedOn w:val="a"/>
    <w:rsid w:val="00285477"/>
    <w:pPr>
      <w:spacing w:before="100" w:beforeAutospacing="1" w:after="100" w:afterAutospacing="1"/>
    </w:pPr>
    <w:rPr>
      <w:rFonts w:ascii="Verdana" w:hAnsi="Verdana"/>
      <w:color w:val="003366"/>
      <w:sz w:val="20"/>
      <w:szCs w:val="20"/>
      <w:lang w:eastAsia="ru-RU"/>
    </w:rPr>
  </w:style>
  <w:style w:type="character" w:styleId="af3">
    <w:name w:val="Strong"/>
    <w:qFormat/>
    <w:rsid w:val="00285477"/>
    <w:rPr>
      <w:b/>
      <w:bCs/>
    </w:rPr>
  </w:style>
  <w:style w:type="character" w:customStyle="1" w:styleId="a9">
    <w:name w:val="Верхний колонтитул Знак"/>
    <w:link w:val="a8"/>
    <w:uiPriority w:val="99"/>
    <w:locked/>
    <w:rsid w:val="00DB74BD"/>
    <w:rPr>
      <w:sz w:val="28"/>
      <w:szCs w:val="24"/>
      <w:lang w:eastAsia="ar-SA"/>
    </w:rPr>
  </w:style>
  <w:style w:type="paragraph" w:styleId="af4">
    <w:name w:val="Normal (Web)"/>
    <w:basedOn w:val="a"/>
    <w:uiPriority w:val="99"/>
    <w:rsid w:val="00DB74BD"/>
    <w:pPr>
      <w:spacing w:before="100" w:beforeAutospacing="1" w:after="100" w:afterAutospacing="1"/>
    </w:pPr>
    <w:rPr>
      <w:sz w:val="24"/>
      <w:lang w:eastAsia="ru-RU"/>
    </w:rPr>
  </w:style>
  <w:style w:type="paragraph" w:styleId="af5">
    <w:name w:val="No Spacing"/>
    <w:uiPriority w:val="99"/>
    <w:qFormat/>
    <w:rsid w:val="00DB74BD"/>
    <w:rPr>
      <w:sz w:val="24"/>
      <w:szCs w:val="24"/>
    </w:rPr>
  </w:style>
  <w:style w:type="paragraph" w:customStyle="1" w:styleId="ConsPlusNormal">
    <w:name w:val="ConsPlusNormal"/>
    <w:uiPriority w:val="99"/>
    <w:rsid w:val="00DB74B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HTML">
    <w:name w:val="HTML Preformatted"/>
    <w:basedOn w:val="a"/>
    <w:link w:val="HTML0"/>
    <w:uiPriority w:val="99"/>
    <w:rsid w:val="00DB74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B74BD"/>
    <w:rPr>
      <w:rFonts w:ascii="Courier New" w:hAnsi="Courier New" w:cs="Courier New"/>
    </w:rPr>
  </w:style>
  <w:style w:type="paragraph" w:styleId="af6">
    <w:name w:val="Balloon Text"/>
    <w:basedOn w:val="a"/>
    <w:link w:val="af7"/>
    <w:rsid w:val="00210E0F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210E0F"/>
    <w:rPr>
      <w:rFonts w:ascii="Tahoma" w:hAnsi="Tahoma" w:cs="Tahoma"/>
      <w:sz w:val="16"/>
      <w:szCs w:val="16"/>
      <w:lang w:eastAsia="ar-SA"/>
    </w:rPr>
  </w:style>
  <w:style w:type="paragraph" w:customStyle="1" w:styleId="af8">
    <w:name w:val="Прижатый влево"/>
    <w:basedOn w:val="a"/>
    <w:next w:val="a"/>
    <w:uiPriority w:val="99"/>
    <w:rsid w:val="0006578C"/>
    <w:pPr>
      <w:autoSpaceDE w:val="0"/>
      <w:autoSpaceDN w:val="0"/>
      <w:adjustRightInd w:val="0"/>
    </w:pPr>
    <w:rPr>
      <w:rFonts w:ascii="Arial" w:hAnsi="Arial" w:cs="Arial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0A9D2-7651-433F-AA23-FB2410F9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муниципального </vt:lpstr>
    </vt:vector>
  </TitlesOfParts>
  <Company>Администрация МО Каневской район</Company>
  <LinksUpToDate>false</LinksUpToDate>
  <CharactersWithSpaces>15076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муниципального</dc:title>
  <dc:creator>Скибина Елена Алексеевна</dc:creator>
  <cp:lastModifiedBy>Юрист</cp:lastModifiedBy>
  <cp:revision>3</cp:revision>
  <cp:lastPrinted>2021-12-20T12:13:00Z</cp:lastPrinted>
  <dcterms:created xsi:type="dcterms:W3CDTF">2021-12-29T13:06:00Z</dcterms:created>
  <dcterms:modified xsi:type="dcterms:W3CDTF">2023-01-31T08:46:00Z</dcterms:modified>
</cp:coreProperties>
</file>