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53A" w:rsidRDefault="0054553A" w:rsidP="0054553A">
      <w:pPr>
        <w:tabs>
          <w:tab w:val="left" w:pos="9465"/>
        </w:tabs>
        <w:suppressAutoHyphens/>
        <w:spacing w:before="240"/>
        <w:jc w:val="center"/>
        <w:rPr>
          <w:lang w:eastAsia="zh-CN"/>
        </w:rPr>
      </w:pPr>
      <w:r>
        <w:rPr>
          <w:noProof/>
        </w:rPr>
        <w:drawing>
          <wp:inline distT="0" distB="0" distL="0" distR="0">
            <wp:extent cx="523875" cy="6667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553A" w:rsidRDefault="0054553A" w:rsidP="0054553A">
      <w:pPr>
        <w:pStyle w:val="1"/>
        <w:tabs>
          <w:tab w:val="clear" w:pos="0"/>
          <w:tab w:val="num" w:pos="360"/>
        </w:tabs>
        <w:rPr>
          <w:sz w:val="28"/>
          <w:szCs w:val="28"/>
        </w:rPr>
      </w:pPr>
      <w:r>
        <w:rPr>
          <w:sz w:val="28"/>
          <w:szCs w:val="28"/>
        </w:rPr>
        <w:t>АДМИНИСТРАЦИЯ СТАРОДЕРЕВЯНКОВСКОГО СЕЛЬСКОГО ПОСЕЛЕНИЯ КАНЕВСКОГО РАЙОНА</w:t>
      </w:r>
    </w:p>
    <w:p w:rsidR="0054553A" w:rsidRDefault="0054553A" w:rsidP="0054553A">
      <w:pPr>
        <w:pStyle w:val="a5"/>
        <w:spacing w:before="240"/>
        <w:rPr>
          <w:caps/>
          <w:spacing w:val="20"/>
          <w:sz w:val="28"/>
          <w:szCs w:val="28"/>
        </w:rPr>
      </w:pPr>
      <w:r>
        <w:rPr>
          <w:caps/>
          <w:spacing w:val="20"/>
          <w:sz w:val="28"/>
          <w:szCs w:val="28"/>
        </w:rPr>
        <w:t>ПОСТАНОВЛЕНИЕ</w:t>
      </w:r>
    </w:p>
    <w:p w:rsidR="0054553A" w:rsidRDefault="0054553A" w:rsidP="0054553A">
      <w:pPr>
        <w:pStyle w:val="a3"/>
        <w:rPr>
          <w:lang w:eastAsia="ar-SA"/>
        </w:rPr>
      </w:pPr>
    </w:p>
    <w:p w:rsidR="0054553A" w:rsidRPr="00D8308E" w:rsidRDefault="0054553A" w:rsidP="00D8308E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  <w:r w:rsidRPr="00D8308E">
        <w:rPr>
          <w:rFonts w:ascii="Times New Roman" w:hAnsi="Times New Roman" w:cs="Times New Roman"/>
          <w:color w:val="000000"/>
          <w:sz w:val="28"/>
        </w:rPr>
        <w:t xml:space="preserve">от </w:t>
      </w:r>
      <w:r w:rsidR="00540556">
        <w:rPr>
          <w:rFonts w:ascii="Times New Roman" w:hAnsi="Times New Roman" w:cs="Times New Roman"/>
          <w:color w:val="000000"/>
          <w:sz w:val="28"/>
        </w:rPr>
        <w:t>18.05.2023</w:t>
      </w:r>
      <w:r w:rsidRPr="00D8308E">
        <w:rPr>
          <w:rFonts w:ascii="Times New Roman" w:hAnsi="Times New Roman" w:cs="Times New Roman"/>
          <w:color w:val="000000"/>
          <w:sz w:val="28"/>
        </w:rPr>
        <w:t xml:space="preserve">                                             </w:t>
      </w:r>
      <w:r w:rsidR="00540556">
        <w:rPr>
          <w:rFonts w:ascii="Times New Roman" w:hAnsi="Times New Roman" w:cs="Times New Roman"/>
          <w:color w:val="000000"/>
          <w:sz w:val="28"/>
        </w:rPr>
        <w:t xml:space="preserve"> </w:t>
      </w:r>
      <w:r w:rsidRPr="00D8308E">
        <w:rPr>
          <w:rFonts w:ascii="Times New Roman" w:hAnsi="Times New Roman" w:cs="Times New Roman"/>
          <w:color w:val="000000"/>
          <w:sz w:val="28"/>
        </w:rPr>
        <w:t xml:space="preserve">                                                        № </w:t>
      </w:r>
      <w:r w:rsidR="00540556">
        <w:rPr>
          <w:rFonts w:ascii="Times New Roman" w:hAnsi="Times New Roman" w:cs="Times New Roman"/>
          <w:color w:val="000000"/>
          <w:sz w:val="28"/>
        </w:rPr>
        <w:t>145</w:t>
      </w:r>
    </w:p>
    <w:p w:rsidR="0054553A" w:rsidRPr="00D8308E" w:rsidRDefault="0054553A" w:rsidP="00D8308E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</w:p>
    <w:p w:rsidR="0054553A" w:rsidRPr="00D8308E" w:rsidRDefault="0054553A" w:rsidP="00D8308E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lang w:eastAsia="zh-CN"/>
        </w:rPr>
      </w:pPr>
      <w:proofErr w:type="spellStart"/>
      <w:r w:rsidRPr="00D8308E">
        <w:rPr>
          <w:rFonts w:ascii="Times New Roman" w:hAnsi="Times New Roman" w:cs="Times New Roman"/>
          <w:color w:val="000000"/>
          <w:sz w:val="28"/>
        </w:rPr>
        <w:t>ст-ца</w:t>
      </w:r>
      <w:proofErr w:type="spellEnd"/>
      <w:r w:rsidRPr="00D8308E">
        <w:rPr>
          <w:rFonts w:ascii="Times New Roman" w:hAnsi="Times New Roman" w:cs="Times New Roman"/>
          <w:color w:val="000000"/>
          <w:sz w:val="28"/>
        </w:rPr>
        <w:t xml:space="preserve"> Стародеревянковская</w:t>
      </w:r>
    </w:p>
    <w:p w:rsidR="0054553A" w:rsidRPr="00D8308E" w:rsidRDefault="0054553A" w:rsidP="00D8308E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54553A" w:rsidRPr="00D8308E" w:rsidRDefault="0054553A" w:rsidP="00D8308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08E">
        <w:rPr>
          <w:rFonts w:ascii="Times New Roman" w:hAnsi="Times New Roman" w:cs="Times New Roman"/>
          <w:b/>
          <w:sz w:val="28"/>
          <w:szCs w:val="28"/>
        </w:rPr>
        <w:t xml:space="preserve">Об утверждении Перечня должностей муниципальной службы, после </w:t>
      </w:r>
      <w:proofErr w:type="gramStart"/>
      <w:r w:rsidRPr="00D8308E">
        <w:rPr>
          <w:rFonts w:ascii="Times New Roman" w:hAnsi="Times New Roman" w:cs="Times New Roman"/>
          <w:b/>
          <w:sz w:val="28"/>
          <w:szCs w:val="28"/>
        </w:rPr>
        <w:t>увольнения</w:t>
      </w:r>
      <w:proofErr w:type="gramEnd"/>
      <w:r w:rsidRPr="00D8308E">
        <w:rPr>
          <w:rFonts w:ascii="Times New Roman" w:hAnsi="Times New Roman" w:cs="Times New Roman"/>
          <w:b/>
          <w:sz w:val="28"/>
          <w:szCs w:val="28"/>
        </w:rPr>
        <w:t xml:space="preserve"> с которых граждане не вправе в течение двух лет замещать на условиях трудового договора должности в организации и (или) выполнять в данной организации работы (оказывать данной организации услуги) на условиях гражданско-правового договора</w:t>
      </w:r>
    </w:p>
    <w:p w:rsidR="0054553A" w:rsidRPr="00D8308E" w:rsidRDefault="0054553A" w:rsidP="00D8308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4553A" w:rsidRPr="00D8308E" w:rsidRDefault="0054553A" w:rsidP="00D830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308E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hyperlink r:id="rId6" w:history="1">
        <w:r w:rsidRPr="00D830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Федерального закона</w:t>
        </w:r>
      </w:hyperlink>
      <w:r w:rsidRPr="00D8308E">
        <w:rPr>
          <w:rFonts w:ascii="Times New Roman" w:hAnsi="Times New Roman" w:cs="Times New Roman"/>
          <w:sz w:val="28"/>
          <w:szCs w:val="28"/>
        </w:rPr>
        <w:t xml:space="preserve"> от 25 декабря 2008 года N 273-ФЗ "О противодействии коррупции", </w:t>
      </w:r>
      <w:hyperlink r:id="rId7" w:history="1">
        <w:r w:rsidRPr="00D830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Федерального закона</w:t>
        </w:r>
      </w:hyperlink>
      <w:r w:rsidRPr="00D8308E">
        <w:rPr>
          <w:rFonts w:ascii="Times New Roman" w:hAnsi="Times New Roman" w:cs="Times New Roman"/>
          <w:sz w:val="28"/>
          <w:szCs w:val="28"/>
        </w:rPr>
        <w:t xml:space="preserve"> от 2 марта 2007 года N 25-ФЗ "О муниципальной службе в Российской Федерации", </w:t>
      </w:r>
      <w:hyperlink r:id="rId8" w:history="1">
        <w:r w:rsidRPr="00D8308E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Указа</w:t>
        </w:r>
      </w:hyperlink>
      <w:r w:rsidRPr="00D8308E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21 июля 2010 года N 925 "О мерах по реализации отдельных положений Федерального закона "О противодействии коррупции" и на основании Устава Стародеревянковского сельского поселения</w:t>
      </w:r>
      <w:proofErr w:type="gramEnd"/>
      <w:r w:rsidR="00D8308E">
        <w:rPr>
          <w:rFonts w:ascii="Times New Roman" w:hAnsi="Times New Roman" w:cs="Times New Roman"/>
          <w:sz w:val="28"/>
          <w:szCs w:val="28"/>
        </w:rPr>
        <w:t>,</w:t>
      </w:r>
      <w:r w:rsidRPr="00D8308E">
        <w:rPr>
          <w:rFonts w:ascii="Times New Roman" w:hAnsi="Times New Roman" w:cs="Times New Roman"/>
          <w:sz w:val="28"/>
          <w:szCs w:val="28"/>
        </w:rPr>
        <w:t xml:space="preserve"> Каневского района, </w:t>
      </w:r>
      <w:proofErr w:type="spellStart"/>
      <w:proofErr w:type="gramStart"/>
      <w:r w:rsidRPr="00D8308E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D8308E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D8308E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8308E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54553A" w:rsidRPr="00D8308E" w:rsidRDefault="0054553A" w:rsidP="00D830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308E">
        <w:rPr>
          <w:rFonts w:ascii="Times New Roman" w:hAnsi="Times New Roman" w:cs="Times New Roman"/>
          <w:sz w:val="28"/>
          <w:szCs w:val="28"/>
        </w:rPr>
        <w:t xml:space="preserve">1. Утвердить Перечень должностей муниципальной службы, после </w:t>
      </w:r>
      <w:proofErr w:type="gramStart"/>
      <w:r w:rsidRPr="00D8308E">
        <w:rPr>
          <w:rFonts w:ascii="Times New Roman" w:hAnsi="Times New Roman" w:cs="Times New Roman"/>
          <w:sz w:val="28"/>
          <w:szCs w:val="28"/>
        </w:rPr>
        <w:t>увольнения</w:t>
      </w:r>
      <w:proofErr w:type="gramEnd"/>
      <w:r w:rsidRPr="00D8308E">
        <w:rPr>
          <w:rFonts w:ascii="Times New Roman" w:hAnsi="Times New Roman" w:cs="Times New Roman"/>
          <w:sz w:val="28"/>
          <w:szCs w:val="28"/>
        </w:rPr>
        <w:t xml:space="preserve"> с которых граждане не вправе в течение двух лет замещать на условиях трудового договора должности в организации и (или) выполнять в данной организации работы (оказывать данной организации услуги) на условиях гражданско-правового договора, если отдельные функции муниципального управления данной организацией входили в должностные обязанности муниципального служащего, согласно приложению.</w:t>
      </w:r>
    </w:p>
    <w:p w:rsidR="0054553A" w:rsidRPr="00D8308E" w:rsidRDefault="0054553A" w:rsidP="00D830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308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D8308E">
        <w:rPr>
          <w:rFonts w:ascii="Times New Roman" w:hAnsi="Times New Roman" w:cs="Times New Roman"/>
          <w:sz w:val="28"/>
          <w:szCs w:val="28"/>
        </w:rPr>
        <w:t>Установить, что гражданин, замещавший должность муниципальной службы, включенную в перечень, утвержденный настоящим постановлением, в течение двух лет после увольнения с муниципальной службы не вправе замещать на условиях трудового договора должности в организации и (или) выполнять в данной организации работу на условиях гражданско-правового договора, в случаях, предусмотренных федеральными законами, если отдельные функции муниципального (административного) управления данной организацией входили в должностные (служебные</w:t>
      </w:r>
      <w:proofErr w:type="gramEnd"/>
      <w:r w:rsidRPr="00D8308E">
        <w:rPr>
          <w:rFonts w:ascii="Times New Roman" w:hAnsi="Times New Roman" w:cs="Times New Roman"/>
          <w:sz w:val="28"/>
          <w:szCs w:val="28"/>
        </w:rPr>
        <w:t>) обязанности муниципального служащего, без согласия соответствующей комиссии по соблюдению требований к служебному поведению муниципальных служащих и урегулированию конфликта интересов, которое дается в порядке, устанавливаемом нормативными правовыми актами Российской Федерации.</w:t>
      </w:r>
    </w:p>
    <w:p w:rsidR="0054553A" w:rsidRPr="00D8308E" w:rsidRDefault="0054553A" w:rsidP="00D830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308E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 w:rsidRPr="00D8308E">
        <w:rPr>
          <w:rFonts w:ascii="Times New Roman" w:hAnsi="Times New Roman" w:cs="Times New Roman"/>
          <w:sz w:val="28"/>
          <w:szCs w:val="28"/>
        </w:rPr>
        <w:t>Комиссия по соблюдению требований к служебному поведению муниципальных служащих и урегулированию конфликта интересов обязана рассмотреть письменное обращение гражданина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в течение семи дней со дня поступления указанного обращения в порядке, устанавливаемом нормативными правовыми</w:t>
      </w:r>
      <w:proofErr w:type="gramEnd"/>
      <w:r w:rsidRPr="00D8308E">
        <w:rPr>
          <w:rFonts w:ascii="Times New Roman" w:hAnsi="Times New Roman" w:cs="Times New Roman"/>
          <w:sz w:val="28"/>
          <w:szCs w:val="28"/>
        </w:rPr>
        <w:t xml:space="preserve"> актами Российской Федерации, и о принятом решении направить гражданину письменное уведомление в течение одного рабочего дня и уведомить его устно в течение трех рабочих дней.</w:t>
      </w:r>
    </w:p>
    <w:p w:rsidR="0054553A" w:rsidRPr="00D8308E" w:rsidRDefault="0054553A" w:rsidP="00D830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308E">
        <w:rPr>
          <w:rFonts w:ascii="Times New Roman" w:hAnsi="Times New Roman" w:cs="Times New Roman"/>
          <w:sz w:val="28"/>
          <w:szCs w:val="28"/>
        </w:rPr>
        <w:t xml:space="preserve">4. Гражданин, замещавший должности муниципальной службы, </w:t>
      </w:r>
      <w:proofErr w:type="spellStart"/>
      <w:r w:rsidRPr="00D8308E">
        <w:rPr>
          <w:rFonts w:ascii="Times New Roman" w:hAnsi="Times New Roman" w:cs="Times New Roman"/>
          <w:sz w:val="28"/>
          <w:szCs w:val="28"/>
        </w:rPr>
        <w:t>вкл</w:t>
      </w:r>
      <w:proofErr w:type="gramStart"/>
      <w:r w:rsidRPr="00D8308E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="00D8308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D83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8E">
        <w:rPr>
          <w:rFonts w:ascii="Times New Roman" w:hAnsi="Times New Roman" w:cs="Times New Roman"/>
          <w:sz w:val="28"/>
          <w:szCs w:val="28"/>
        </w:rPr>
        <w:t>ченный</w:t>
      </w:r>
      <w:proofErr w:type="spellEnd"/>
      <w:r w:rsidRPr="00D8308E">
        <w:rPr>
          <w:rFonts w:ascii="Times New Roman" w:hAnsi="Times New Roman" w:cs="Times New Roman"/>
          <w:sz w:val="28"/>
          <w:szCs w:val="28"/>
        </w:rPr>
        <w:t xml:space="preserve"> в перечень, утвержденный настоящим постановлением, в течение двух лет после увольнения с муниципальной службы обязан при заключении трудовых или гражданско-правовых договоров на выполнение работ (оказание услуг), указанных в пункте 2 настоящего постановления, сообщать работодателю сведения о последнем месте своей службы.</w:t>
      </w:r>
    </w:p>
    <w:p w:rsidR="0054553A" w:rsidRPr="00D8308E" w:rsidRDefault="0054553A" w:rsidP="00D830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308E">
        <w:rPr>
          <w:rFonts w:ascii="Times New Roman" w:hAnsi="Times New Roman" w:cs="Times New Roman"/>
          <w:sz w:val="28"/>
          <w:szCs w:val="28"/>
        </w:rPr>
        <w:t xml:space="preserve">5. </w:t>
      </w:r>
      <w:r w:rsidR="00D830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8308E">
        <w:rPr>
          <w:rFonts w:ascii="Times New Roman" w:hAnsi="Times New Roman" w:cs="Times New Roman"/>
          <w:sz w:val="28"/>
          <w:szCs w:val="28"/>
        </w:rPr>
        <w:t>Несоблюдение гражданином, замещавшим должности муниципальной службы, включенные в перечень, утвержденный настоящим постановлением, после увольнения с муниципальной службы требования, предусмотренного пунктом 4 настоящего постановления, влечет прекращение трудового или гражданско-правового договора на выполнение работ (оказание услуг), указанного в пункте 2 настоящего постановления, заключенного с указанным гражданином.</w:t>
      </w:r>
      <w:proofErr w:type="gramEnd"/>
    </w:p>
    <w:p w:rsidR="0054553A" w:rsidRPr="00D8308E" w:rsidRDefault="0054553A" w:rsidP="00D830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308E">
        <w:rPr>
          <w:rFonts w:ascii="Times New Roman" w:hAnsi="Times New Roman" w:cs="Times New Roman"/>
          <w:sz w:val="28"/>
          <w:szCs w:val="28"/>
        </w:rPr>
        <w:t xml:space="preserve">6. Признать утратившим силу постановление администрации </w:t>
      </w:r>
      <w:proofErr w:type="spellStart"/>
      <w:r w:rsidRPr="00D8308E">
        <w:rPr>
          <w:rFonts w:ascii="Times New Roman" w:hAnsi="Times New Roman" w:cs="Times New Roman"/>
          <w:sz w:val="28"/>
          <w:szCs w:val="28"/>
        </w:rPr>
        <w:t>Староде</w:t>
      </w:r>
      <w:proofErr w:type="spellEnd"/>
      <w:r w:rsidR="00D83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8E">
        <w:rPr>
          <w:rFonts w:ascii="Times New Roman" w:hAnsi="Times New Roman" w:cs="Times New Roman"/>
          <w:sz w:val="28"/>
          <w:szCs w:val="28"/>
        </w:rPr>
        <w:t>ревянковского</w:t>
      </w:r>
      <w:proofErr w:type="spellEnd"/>
      <w:r w:rsidRPr="00D8308E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 от 08 ноября 2016 года № 342 «Об утверждении перечня должностей муниципальной службы Стародеревянковского сельского поселения Каневского района, предусмотренные статьей 12 Федерального закона  от 25 декабря 2008 года №273-ФЗ «О противодействии коррупции»».</w:t>
      </w:r>
    </w:p>
    <w:p w:rsidR="0054553A" w:rsidRPr="00D8308E" w:rsidRDefault="0054553A" w:rsidP="00D830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308E">
        <w:rPr>
          <w:rFonts w:ascii="Times New Roman" w:hAnsi="Times New Roman" w:cs="Times New Roman"/>
          <w:sz w:val="28"/>
          <w:szCs w:val="28"/>
        </w:rPr>
        <w:t>7. Общему отделу администрации Стародеревянковского сельского поселения Каневского района (Кротова) обнародовать настоящее постановление в установленном порядке, ведущему специалисту администрации Стародеревянковского сельского поселения Каневского района (</w:t>
      </w:r>
      <w:proofErr w:type="spellStart"/>
      <w:r w:rsidRPr="00D8308E">
        <w:rPr>
          <w:rFonts w:ascii="Times New Roman" w:hAnsi="Times New Roman" w:cs="Times New Roman"/>
          <w:sz w:val="28"/>
          <w:szCs w:val="28"/>
        </w:rPr>
        <w:t>Сивкова</w:t>
      </w:r>
      <w:proofErr w:type="spellEnd"/>
      <w:r w:rsidRPr="00D8308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D8308E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D8308E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Стародеревянковского сельского поселения Каневского района в информационно-телекоммуникационной сети «Интернет».</w:t>
      </w:r>
    </w:p>
    <w:p w:rsidR="0054553A" w:rsidRPr="00D8308E" w:rsidRDefault="0054553A" w:rsidP="00D8308E">
      <w:pPr>
        <w:pStyle w:val="11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08E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="00D830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8308E">
        <w:rPr>
          <w:rFonts w:ascii="Times New Roman" w:eastAsia="Times New Roman" w:hAnsi="Times New Roman" w:cs="Times New Roman"/>
          <w:sz w:val="28"/>
          <w:szCs w:val="28"/>
        </w:rPr>
        <w:t>Контроль  за</w:t>
      </w:r>
      <w:proofErr w:type="gramEnd"/>
      <w:r w:rsidRPr="00D8308E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 настоящего  постановления  оставляю за собой.</w:t>
      </w:r>
    </w:p>
    <w:p w:rsidR="0054553A" w:rsidRPr="00D8308E" w:rsidRDefault="0054553A" w:rsidP="00D8308E">
      <w:pPr>
        <w:pStyle w:val="11"/>
        <w:shd w:val="clear" w:color="auto" w:fill="FFFFFF"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8308E">
        <w:rPr>
          <w:rFonts w:ascii="Times New Roman" w:eastAsia="Times New Roman" w:hAnsi="Times New Roman" w:cs="Times New Roman"/>
          <w:sz w:val="28"/>
          <w:szCs w:val="28"/>
        </w:rPr>
        <w:t>9. Настоящее постановление вступает в силу после официального обнародования.</w:t>
      </w:r>
    </w:p>
    <w:p w:rsidR="0054553A" w:rsidRPr="00D8308E" w:rsidRDefault="0054553A" w:rsidP="00D8308E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54553A" w:rsidRPr="00D8308E" w:rsidRDefault="0054553A" w:rsidP="00D8308E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54553A" w:rsidRPr="00D8308E" w:rsidRDefault="0054553A" w:rsidP="00D8308E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8308E">
        <w:rPr>
          <w:rFonts w:ascii="Times New Roman" w:hAnsi="Times New Roman" w:cs="Times New Roman"/>
          <w:color w:val="000000"/>
          <w:sz w:val="28"/>
          <w:szCs w:val="28"/>
        </w:rPr>
        <w:t>Исполняющий</w:t>
      </w:r>
      <w:proofErr w:type="gramEnd"/>
      <w:r w:rsidRPr="00D8308E">
        <w:rPr>
          <w:rFonts w:ascii="Times New Roman" w:hAnsi="Times New Roman" w:cs="Times New Roman"/>
          <w:color w:val="000000"/>
          <w:sz w:val="28"/>
          <w:szCs w:val="28"/>
        </w:rPr>
        <w:t xml:space="preserve"> обязанности главы</w:t>
      </w:r>
    </w:p>
    <w:p w:rsidR="0054553A" w:rsidRPr="00D8308E" w:rsidRDefault="0054553A" w:rsidP="00D8308E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8308E"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 сельского</w:t>
      </w:r>
    </w:p>
    <w:p w:rsidR="0054553A" w:rsidRPr="00D8308E" w:rsidRDefault="0054553A" w:rsidP="00D8308E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8308E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Каневского района                             </w:t>
      </w:r>
      <w:r w:rsidR="00D8308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И.Ю.Власенко</w:t>
      </w:r>
    </w:p>
    <w:p w:rsidR="00AD1566" w:rsidRPr="00D8308E" w:rsidRDefault="00AD1566" w:rsidP="00D8308E">
      <w:pPr>
        <w:spacing w:after="0" w:line="240" w:lineRule="auto"/>
        <w:rPr>
          <w:rFonts w:ascii="Times New Roman" w:hAnsi="Times New Roman" w:cs="Times New Roman"/>
        </w:rPr>
      </w:pPr>
    </w:p>
    <w:sectPr w:rsidR="00AD1566" w:rsidRPr="00D8308E" w:rsidSect="00D8308E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04BB2"/>
    <w:multiLevelType w:val="multilevel"/>
    <w:tmpl w:val="D096A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553A"/>
    <w:rsid w:val="003C0662"/>
    <w:rsid w:val="00540556"/>
    <w:rsid w:val="0054553A"/>
    <w:rsid w:val="005E62FF"/>
    <w:rsid w:val="00AD1566"/>
    <w:rsid w:val="00D83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566"/>
  </w:style>
  <w:style w:type="paragraph" w:styleId="1">
    <w:name w:val="heading 1"/>
    <w:basedOn w:val="a"/>
    <w:next w:val="a"/>
    <w:link w:val="10"/>
    <w:qFormat/>
    <w:rsid w:val="0054553A"/>
    <w:pPr>
      <w:keepNext/>
      <w:shd w:val="clear" w:color="auto" w:fill="FFFFFF"/>
      <w:tabs>
        <w:tab w:val="num" w:pos="0"/>
        <w:tab w:val="num" w:pos="72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553A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zh-CN"/>
    </w:rPr>
  </w:style>
  <w:style w:type="paragraph" w:styleId="a3">
    <w:name w:val="Body Text"/>
    <w:basedOn w:val="a"/>
    <w:link w:val="a4"/>
    <w:semiHidden/>
    <w:rsid w:val="0054553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54553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next w:val="a3"/>
    <w:link w:val="a6"/>
    <w:qFormat/>
    <w:rsid w:val="0054553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character" w:customStyle="1" w:styleId="a6">
    <w:name w:val="Подзаголовок Знак"/>
    <w:basedOn w:val="a0"/>
    <w:link w:val="a5"/>
    <w:rsid w:val="0054553A"/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11">
    <w:name w:val="Обычный1"/>
    <w:rsid w:val="0054553A"/>
    <w:pPr>
      <w:suppressAutoHyphens/>
    </w:pPr>
    <w:rPr>
      <w:rFonts w:ascii="Calibri" w:eastAsia="Calibri" w:hAnsi="Calibri" w:cs="Arial"/>
      <w:lang w:eastAsia="ar-SA"/>
    </w:rPr>
  </w:style>
  <w:style w:type="character" w:customStyle="1" w:styleId="a7">
    <w:name w:val="Гипертекстовая ссылка"/>
    <w:basedOn w:val="a0"/>
    <w:uiPriority w:val="99"/>
    <w:rsid w:val="0054553A"/>
    <w:rPr>
      <w:color w:val="106BBE"/>
    </w:rPr>
  </w:style>
  <w:style w:type="paragraph" w:styleId="a8">
    <w:name w:val="Balloon Text"/>
    <w:basedOn w:val="a"/>
    <w:link w:val="a9"/>
    <w:uiPriority w:val="99"/>
    <w:semiHidden/>
    <w:unhideWhenUsed/>
    <w:rsid w:val="00545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55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/redirect/198780/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unicipal.garant.ru/document/redirect/12152272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unicipal.garant.ru/document/redirect/12164203/0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2023-05-18T07:37:00Z</cp:lastPrinted>
  <dcterms:created xsi:type="dcterms:W3CDTF">2023-05-17T11:34:00Z</dcterms:created>
  <dcterms:modified xsi:type="dcterms:W3CDTF">2023-05-18T07:37:00Z</dcterms:modified>
</cp:coreProperties>
</file>