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2A" w:rsidRDefault="00A610FA" w:rsidP="0004612A">
      <w:pPr>
        <w:pStyle w:val="a3"/>
        <w:tabs>
          <w:tab w:val="left" w:pos="0"/>
          <w:tab w:val="left" w:pos="284"/>
          <w:tab w:val="left" w:pos="567"/>
        </w:tabs>
        <w:spacing w:before="240"/>
      </w:pPr>
      <w:r>
        <w:rPr>
          <w:noProof/>
          <w:lang w:eastAsia="ru-RU"/>
        </w:rPr>
        <w:drawing>
          <wp:inline distT="0" distB="0" distL="0" distR="0">
            <wp:extent cx="518160" cy="63246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2A" w:rsidRPr="00833F8C" w:rsidRDefault="0004612A" w:rsidP="0004612A">
      <w:pPr>
        <w:jc w:val="center"/>
        <w:rPr>
          <w:sz w:val="28"/>
          <w:szCs w:val="28"/>
        </w:rPr>
      </w:pPr>
    </w:p>
    <w:p w:rsidR="0004612A" w:rsidRDefault="0004612A" w:rsidP="0004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D0AE7">
        <w:rPr>
          <w:b/>
          <w:sz w:val="28"/>
          <w:szCs w:val="28"/>
        </w:rPr>
        <w:t xml:space="preserve"> СТАРОДЕРЕВЯНКОВСКОГО СЕЛЬСКОГО ПОСЕЛЕНИЯ</w:t>
      </w:r>
      <w:r>
        <w:rPr>
          <w:b/>
          <w:sz w:val="28"/>
          <w:szCs w:val="28"/>
        </w:rPr>
        <w:t xml:space="preserve"> </w:t>
      </w:r>
      <w:r w:rsidRPr="004D0AE7">
        <w:rPr>
          <w:b/>
          <w:sz w:val="28"/>
          <w:szCs w:val="28"/>
        </w:rPr>
        <w:t>КАНЕВСКОГО РАЙОНА</w:t>
      </w:r>
    </w:p>
    <w:p w:rsidR="00D03E00" w:rsidRPr="004D0AE7" w:rsidRDefault="00D03E00" w:rsidP="0004612A">
      <w:pPr>
        <w:jc w:val="center"/>
        <w:rPr>
          <w:b/>
          <w:sz w:val="28"/>
          <w:szCs w:val="28"/>
        </w:rPr>
      </w:pPr>
    </w:p>
    <w:p w:rsidR="0004612A" w:rsidRDefault="0004612A" w:rsidP="0004612A">
      <w:pPr>
        <w:jc w:val="center"/>
        <w:rPr>
          <w:b/>
          <w:caps/>
          <w:sz w:val="28"/>
          <w:szCs w:val="28"/>
        </w:rPr>
      </w:pPr>
      <w:r w:rsidRPr="004D0AE7">
        <w:rPr>
          <w:b/>
          <w:caps/>
          <w:sz w:val="28"/>
          <w:szCs w:val="28"/>
        </w:rPr>
        <w:t>ПОСТАНОВЛЕНИЕ</w:t>
      </w:r>
    </w:p>
    <w:p w:rsidR="0004612A" w:rsidRDefault="00BD0463" w:rsidP="00D10D01">
      <w:pPr>
        <w:pStyle w:val="21"/>
        <w:jc w:val="left"/>
      </w:pPr>
      <w:r>
        <w:t xml:space="preserve">от </w:t>
      </w:r>
      <w:r w:rsidR="00B915E4">
        <w:t>01.06.2023</w:t>
      </w:r>
      <w:r w:rsidR="000E21D4">
        <w:t xml:space="preserve">                                            </w:t>
      </w:r>
      <w:r w:rsidR="00B915E4">
        <w:t xml:space="preserve"> </w:t>
      </w:r>
      <w:r w:rsidR="000E21D4">
        <w:t xml:space="preserve">                                                           </w:t>
      </w:r>
      <w:r>
        <w:t>№</w:t>
      </w:r>
      <w:r w:rsidR="00D33A29">
        <w:t xml:space="preserve"> </w:t>
      </w:r>
      <w:r w:rsidR="00B915E4">
        <w:t>169</w:t>
      </w:r>
    </w:p>
    <w:p w:rsidR="0004612A" w:rsidRDefault="0004612A" w:rsidP="0004612A">
      <w:pPr>
        <w:pStyle w:val="21"/>
      </w:pPr>
      <w:r>
        <w:t>ст-ца  Стародеревянковская</w:t>
      </w:r>
    </w:p>
    <w:p w:rsidR="0004612A" w:rsidRDefault="0004612A" w:rsidP="0004612A">
      <w:pPr>
        <w:pStyle w:val="21"/>
      </w:pPr>
    </w:p>
    <w:p w:rsidR="00CD6D4C" w:rsidRPr="007D6AF6" w:rsidRDefault="00004729" w:rsidP="00411F0C">
      <w:pPr>
        <w:tabs>
          <w:tab w:val="left" w:pos="9356"/>
        </w:tabs>
        <w:jc w:val="center"/>
        <w:rPr>
          <w:b/>
          <w:sz w:val="28"/>
          <w:szCs w:val="28"/>
        </w:rPr>
      </w:pPr>
      <w:r w:rsidRPr="007D6AF6">
        <w:rPr>
          <w:b/>
          <w:sz w:val="28"/>
          <w:szCs w:val="28"/>
        </w:rPr>
        <w:t xml:space="preserve">О внесении изменений в постановление администрации Стародеревянковского сельского поселения Каневского района </w:t>
      </w:r>
    </w:p>
    <w:p w:rsidR="0004612A" w:rsidRPr="007D6AF6" w:rsidRDefault="00004729" w:rsidP="007D6AF6">
      <w:pPr>
        <w:ind w:firstLine="708"/>
        <w:jc w:val="center"/>
        <w:rPr>
          <w:sz w:val="28"/>
          <w:szCs w:val="28"/>
        </w:rPr>
      </w:pPr>
      <w:r w:rsidRPr="007D6AF6">
        <w:rPr>
          <w:b/>
          <w:sz w:val="28"/>
          <w:szCs w:val="28"/>
        </w:rPr>
        <w:t xml:space="preserve">от </w:t>
      </w:r>
      <w:r w:rsidR="0066528C">
        <w:rPr>
          <w:b/>
          <w:sz w:val="28"/>
          <w:szCs w:val="28"/>
        </w:rPr>
        <w:t>02</w:t>
      </w:r>
      <w:r w:rsidRPr="007D6AF6">
        <w:rPr>
          <w:b/>
          <w:sz w:val="28"/>
          <w:szCs w:val="28"/>
        </w:rPr>
        <w:t xml:space="preserve"> </w:t>
      </w:r>
      <w:r w:rsidR="0066528C">
        <w:rPr>
          <w:b/>
          <w:sz w:val="28"/>
          <w:szCs w:val="28"/>
        </w:rPr>
        <w:t>марта</w:t>
      </w:r>
      <w:r w:rsidRPr="007D6AF6">
        <w:rPr>
          <w:b/>
          <w:sz w:val="28"/>
          <w:szCs w:val="28"/>
        </w:rPr>
        <w:t xml:space="preserve"> 20</w:t>
      </w:r>
      <w:r w:rsidR="0066528C">
        <w:rPr>
          <w:b/>
          <w:sz w:val="28"/>
          <w:szCs w:val="28"/>
        </w:rPr>
        <w:t xml:space="preserve">11 </w:t>
      </w:r>
      <w:r w:rsidRPr="007D6AF6">
        <w:rPr>
          <w:b/>
          <w:sz w:val="28"/>
          <w:szCs w:val="28"/>
        </w:rPr>
        <w:t>г</w:t>
      </w:r>
      <w:r w:rsidR="0066528C">
        <w:rPr>
          <w:b/>
          <w:sz w:val="28"/>
          <w:szCs w:val="28"/>
        </w:rPr>
        <w:t>ода</w:t>
      </w:r>
      <w:r w:rsidRPr="007D6AF6">
        <w:rPr>
          <w:b/>
          <w:sz w:val="28"/>
          <w:szCs w:val="28"/>
        </w:rPr>
        <w:t xml:space="preserve"> № </w:t>
      </w:r>
      <w:r w:rsidR="0066528C">
        <w:rPr>
          <w:b/>
          <w:sz w:val="28"/>
          <w:szCs w:val="28"/>
        </w:rPr>
        <w:t>62</w:t>
      </w:r>
      <w:r w:rsidR="00411F0C" w:rsidRPr="007D6AF6">
        <w:rPr>
          <w:b/>
          <w:sz w:val="28"/>
          <w:szCs w:val="28"/>
        </w:rPr>
        <w:t xml:space="preserve"> </w:t>
      </w:r>
      <w:r w:rsidRPr="007D6AF6">
        <w:rPr>
          <w:b/>
          <w:sz w:val="28"/>
          <w:szCs w:val="28"/>
        </w:rPr>
        <w:t xml:space="preserve"> «</w:t>
      </w:r>
      <w:r w:rsidR="007D6AF6" w:rsidRPr="007D6AF6">
        <w:rPr>
          <w:b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Стародеревянковского сельского поселения Каневского района</w:t>
      </w:r>
      <w:r w:rsidR="0004612A" w:rsidRPr="007D6AF6">
        <w:rPr>
          <w:sz w:val="28"/>
          <w:szCs w:val="28"/>
        </w:rPr>
        <w:t>»</w:t>
      </w:r>
    </w:p>
    <w:p w:rsidR="0004612A" w:rsidRPr="00A32E53" w:rsidRDefault="0004612A" w:rsidP="0004612A">
      <w:pPr>
        <w:pStyle w:val="2"/>
        <w:jc w:val="both"/>
        <w:rPr>
          <w:b w:val="0"/>
          <w:szCs w:val="28"/>
        </w:rPr>
      </w:pPr>
    </w:p>
    <w:p w:rsidR="0004612A" w:rsidRPr="005D0F3C" w:rsidRDefault="0066528C" w:rsidP="005C2F4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612A" w:rsidRPr="0066528C">
        <w:rPr>
          <w:sz w:val="28"/>
          <w:szCs w:val="28"/>
        </w:rPr>
        <w:t xml:space="preserve">В соответствии с </w:t>
      </w:r>
      <w:r w:rsidRPr="0066528C">
        <w:rPr>
          <w:sz w:val="28"/>
          <w:szCs w:val="28"/>
        </w:rPr>
        <w:t xml:space="preserve">частью 1.1 статьи 5 </w:t>
      </w:r>
      <w:r w:rsidR="00411F0C" w:rsidRPr="0066528C">
        <w:rPr>
          <w:sz w:val="28"/>
          <w:szCs w:val="28"/>
          <w:lang w:eastAsia="ru-RU"/>
        </w:rPr>
        <w:t>Федеральн</w:t>
      </w:r>
      <w:r w:rsidRPr="0066528C">
        <w:rPr>
          <w:sz w:val="28"/>
          <w:szCs w:val="28"/>
          <w:lang w:eastAsia="ru-RU"/>
        </w:rPr>
        <w:t>ого</w:t>
      </w:r>
      <w:r w:rsidR="00411F0C" w:rsidRPr="0066528C">
        <w:rPr>
          <w:sz w:val="28"/>
          <w:szCs w:val="28"/>
          <w:lang w:eastAsia="ru-RU"/>
        </w:rPr>
        <w:t xml:space="preserve"> </w:t>
      </w:r>
      <w:r w:rsidRPr="0066528C">
        <w:rPr>
          <w:sz w:val="28"/>
          <w:szCs w:val="28"/>
          <w:lang w:eastAsia="ru-RU"/>
        </w:rPr>
        <w:t>закон</w:t>
      </w:r>
      <w:r>
        <w:rPr>
          <w:sz w:val="28"/>
          <w:szCs w:val="28"/>
          <w:lang w:eastAsia="ru-RU"/>
        </w:rPr>
        <w:t>а</w:t>
      </w:r>
      <w:r w:rsidRPr="0066528C">
        <w:rPr>
          <w:sz w:val="28"/>
          <w:szCs w:val="28"/>
          <w:lang w:eastAsia="ru-RU"/>
        </w:rPr>
        <w:t xml:space="preserve"> от 17.07.2009 N 172-ФЗ (ред. от 05.12.2022)</w:t>
      </w:r>
      <w:r>
        <w:rPr>
          <w:sz w:val="28"/>
          <w:szCs w:val="28"/>
          <w:lang w:eastAsia="ru-RU"/>
        </w:rPr>
        <w:t xml:space="preserve"> </w:t>
      </w:r>
      <w:r w:rsidRPr="0066528C">
        <w:rPr>
          <w:sz w:val="28"/>
          <w:szCs w:val="28"/>
          <w:lang w:eastAsia="ru-RU"/>
        </w:rPr>
        <w:t>"Об антикоррупционной экспертизе нормативных правовых актов и проектов нормативных правовых актов"</w:t>
      </w:r>
      <w:r w:rsidR="00A610FA">
        <w:rPr>
          <w:sz w:val="28"/>
          <w:szCs w:val="28"/>
          <w:lang w:eastAsia="ru-RU"/>
        </w:rPr>
        <w:t xml:space="preserve"> (далее по тексту - </w:t>
      </w:r>
      <w:r w:rsidR="00A610FA" w:rsidRPr="0066528C">
        <w:rPr>
          <w:sz w:val="28"/>
          <w:szCs w:val="28"/>
          <w:lang w:eastAsia="ru-RU"/>
        </w:rPr>
        <w:t>Закона N 172-ФЗ</w:t>
      </w:r>
      <w:r w:rsidR="00A610FA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</w:t>
      </w:r>
      <w:r w:rsidRPr="0066528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целью приведения в соответствии с действующим законодательством,</w:t>
      </w:r>
      <w:r w:rsidR="0004612A" w:rsidRPr="0066528C">
        <w:rPr>
          <w:sz w:val="28"/>
          <w:szCs w:val="28"/>
        </w:rPr>
        <w:t xml:space="preserve"> </w:t>
      </w:r>
      <w:r w:rsidR="003211D2" w:rsidRPr="0066528C">
        <w:rPr>
          <w:sz w:val="28"/>
          <w:szCs w:val="28"/>
        </w:rPr>
        <w:t xml:space="preserve">руководствуясь </w:t>
      </w:r>
      <w:r w:rsidR="0004612A" w:rsidRPr="0066528C">
        <w:rPr>
          <w:sz w:val="28"/>
          <w:szCs w:val="28"/>
        </w:rPr>
        <w:t>Уставом Стародеревянковского сельского поселения Каневского района, в</w:t>
      </w:r>
      <w:r w:rsidR="0004612A" w:rsidRPr="0066528C">
        <w:rPr>
          <w:color w:val="000000"/>
          <w:sz w:val="28"/>
          <w:szCs w:val="28"/>
        </w:rPr>
        <w:t xml:space="preserve"> целях приведения  </w:t>
      </w:r>
      <w:r w:rsidR="003211D2" w:rsidRPr="0066528C">
        <w:rPr>
          <w:sz w:val="28"/>
          <w:szCs w:val="28"/>
        </w:rPr>
        <w:t xml:space="preserve">нормативного правового акта </w:t>
      </w:r>
      <w:r w:rsidR="0004612A" w:rsidRPr="0066528C">
        <w:rPr>
          <w:color w:val="000000"/>
          <w:sz w:val="28"/>
          <w:szCs w:val="28"/>
        </w:rPr>
        <w:t>в соответствие с действующим законодательством,</w:t>
      </w:r>
      <w:r w:rsidR="005D0F3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4612A" w:rsidRPr="00411F0C">
        <w:rPr>
          <w:sz w:val="28"/>
          <w:szCs w:val="28"/>
        </w:rPr>
        <w:t>п</w:t>
      </w:r>
      <w:proofErr w:type="spellEnd"/>
      <w:proofErr w:type="gramEnd"/>
      <w:r w:rsidR="0004612A" w:rsidRPr="00411F0C">
        <w:rPr>
          <w:sz w:val="28"/>
          <w:szCs w:val="28"/>
        </w:rPr>
        <w:t xml:space="preserve"> </w:t>
      </w:r>
      <w:proofErr w:type="gramStart"/>
      <w:r w:rsidR="0004612A" w:rsidRPr="00411F0C">
        <w:rPr>
          <w:sz w:val="28"/>
          <w:szCs w:val="28"/>
        </w:rPr>
        <w:t>о</w:t>
      </w:r>
      <w:proofErr w:type="gramEnd"/>
      <w:r w:rsidR="0004612A" w:rsidRPr="00411F0C">
        <w:rPr>
          <w:sz w:val="28"/>
          <w:szCs w:val="28"/>
        </w:rPr>
        <w:t xml:space="preserve"> с т а </w:t>
      </w:r>
      <w:proofErr w:type="spellStart"/>
      <w:r w:rsidR="0004612A" w:rsidRPr="00411F0C">
        <w:rPr>
          <w:sz w:val="28"/>
          <w:szCs w:val="28"/>
        </w:rPr>
        <w:t>н</w:t>
      </w:r>
      <w:proofErr w:type="spellEnd"/>
      <w:r w:rsidR="0004612A" w:rsidRPr="00411F0C">
        <w:rPr>
          <w:sz w:val="28"/>
          <w:szCs w:val="28"/>
        </w:rPr>
        <w:t xml:space="preserve"> о в л я ю:</w:t>
      </w:r>
    </w:p>
    <w:p w:rsidR="005C2F4F" w:rsidRPr="005C2F4F" w:rsidRDefault="0004612A" w:rsidP="005D0F3C">
      <w:pPr>
        <w:pStyle w:val="2"/>
        <w:numPr>
          <w:ilvl w:val="0"/>
          <w:numId w:val="0"/>
        </w:numPr>
        <w:ind w:firstLine="708"/>
        <w:jc w:val="both"/>
      </w:pPr>
      <w:r w:rsidRPr="00F04931">
        <w:rPr>
          <w:b w:val="0"/>
          <w:szCs w:val="28"/>
        </w:rPr>
        <w:t xml:space="preserve">1. </w:t>
      </w:r>
      <w:r w:rsidR="005C2F4F">
        <w:rPr>
          <w:b w:val="0"/>
          <w:szCs w:val="28"/>
        </w:rPr>
        <w:t xml:space="preserve">Внести в </w:t>
      </w:r>
      <w:r w:rsidR="0066528C" w:rsidRPr="007D6AF6">
        <w:rPr>
          <w:b w:val="0"/>
          <w:szCs w:val="28"/>
        </w:rPr>
        <w:t>Поряд</w:t>
      </w:r>
      <w:r w:rsidR="0066528C">
        <w:rPr>
          <w:b w:val="0"/>
          <w:szCs w:val="28"/>
        </w:rPr>
        <w:t>о</w:t>
      </w:r>
      <w:r w:rsidR="0066528C" w:rsidRPr="007D6AF6">
        <w:rPr>
          <w:b w:val="0"/>
          <w:szCs w:val="28"/>
        </w:rPr>
        <w:t>к проведения антикоррупционной экспертизы муниципальных нормативных правовых актов и проектов муниципальных нормативных правовых актов Стародеревянковского сельского поселения Каневского района</w:t>
      </w:r>
      <w:r w:rsidR="005C2F4F" w:rsidRPr="00411F0C">
        <w:rPr>
          <w:b w:val="0"/>
        </w:rPr>
        <w:t>, утвержденн</w:t>
      </w:r>
      <w:r w:rsidR="0066528C">
        <w:rPr>
          <w:b w:val="0"/>
        </w:rPr>
        <w:t>ый</w:t>
      </w:r>
      <w:r w:rsidR="005C2F4F" w:rsidRPr="00411F0C">
        <w:rPr>
          <w:b w:val="0"/>
        </w:rPr>
        <w:t xml:space="preserve"> постановление</w:t>
      </w:r>
      <w:r w:rsidR="003211D2" w:rsidRPr="00411F0C">
        <w:rPr>
          <w:b w:val="0"/>
        </w:rPr>
        <w:t>м</w:t>
      </w:r>
      <w:r w:rsidR="005C2F4F" w:rsidRPr="005C2F4F">
        <w:rPr>
          <w:b w:val="0"/>
        </w:rPr>
        <w:t xml:space="preserve"> администрации Стародеревянковского сельского поселения Каневского района от </w:t>
      </w:r>
      <w:r w:rsidR="0066528C">
        <w:rPr>
          <w:b w:val="0"/>
        </w:rPr>
        <w:t>02</w:t>
      </w:r>
      <w:r w:rsidR="005C2F4F" w:rsidRPr="005C2F4F">
        <w:rPr>
          <w:b w:val="0"/>
        </w:rPr>
        <w:t xml:space="preserve"> </w:t>
      </w:r>
      <w:r w:rsidR="0066528C">
        <w:rPr>
          <w:b w:val="0"/>
        </w:rPr>
        <w:t xml:space="preserve">марта </w:t>
      </w:r>
      <w:r w:rsidR="005C2F4F" w:rsidRPr="005C2F4F">
        <w:rPr>
          <w:b w:val="0"/>
        </w:rPr>
        <w:t xml:space="preserve"> 20</w:t>
      </w:r>
      <w:r w:rsidR="0066528C">
        <w:rPr>
          <w:b w:val="0"/>
        </w:rPr>
        <w:t>1</w:t>
      </w:r>
      <w:r w:rsidR="005C2F4F" w:rsidRPr="005C2F4F">
        <w:rPr>
          <w:b w:val="0"/>
        </w:rPr>
        <w:t xml:space="preserve">1г. № </w:t>
      </w:r>
      <w:r w:rsidR="0066528C">
        <w:rPr>
          <w:b w:val="0"/>
        </w:rPr>
        <w:t>62</w:t>
      </w:r>
      <w:r w:rsidR="005C2F4F">
        <w:rPr>
          <w:b w:val="0"/>
        </w:rPr>
        <w:t xml:space="preserve"> следующие изменения:</w:t>
      </w:r>
    </w:p>
    <w:p w:rsidR="0066528C" w:rsidRDefault="0066528C" w:rsidP="0066528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0F3C">
        <w:rPr>
          <w:rFonts w:ascii="Times New Roman" w:hAnsi="Times New Roman" w:cs="Times New Roman"/>
          <w:sz w:val="28"/>
          <w:szCs w:val="28"/>
        </w:rPr>
        <w:tab/>
      </w:r>
      <w:r w:rsidR="005C2F4F" w:rsidRPr="0066528C">
        <w:rPr>
          <w:rFonts w:ascii="Times New Roman" w:hAnsi="Times New Roman" w:cs="Times New Roman"/>
          <w:sz w:val="28"/>
          <w:szCs w:val="28"/>
        </w:rPr>
        <w:t xml:space="preserve">1.1. </w:t>
      </w:r>
      <w:r w:rsidRPr="0066528C">
        <w:rPr>
          <w:rFonts w:ascii="Times New Roman" w:hAnsi="Times New Roman" w:cs="Times New Roman"/>
          <w:sz w:val="28"/>
          <w:szCs w:val="28"/>
        </w:rPr>
        <w:t>Абзац 4</w:t>
      </w:r>
      <w:r w:rsidR="00A610FA">
        <w:rPr>
          <w:rFonts w:ascii="Times New Roman" w:hAnsi="Times New Roman" w:cs="Times New Roman"/>
          <w:sz w:val="28"/>
          <w:szCs w:val="28"/>
        </w:rPr>
        <w:t>,</w:t>
      </w:r>
      <w:r w:rsidRPr="0066528C">
        <w:rPr>
          <w:rFonts w:ascii="Times New Roman" w:hAnsi="Times New Roman" w:cs="Times New Roman"/>
          <w:sz w:val="28"/>
          <w:szCs w:val="28"/>
        </w:rPr>
        <w:t xml:space="preserve"> </w:t>
      </w:r>
      <w:r w:rsidR="00411F0C" w:rsidRPr="006652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66528C">
        <w:rPr>
          <w:rFonts w:ascii="Times New Roman" w:hAnsi="Times New Roman" w:cs="Times New Roman"/>
          <w:sz w:val="28"/>
          <w:szCs w:val="28"/>
        </w:rPr>
        <w:t xml:space="preserve"> 1.</w:t>
      </w:r>
      <w:r w:rsidR="00411F0C" w:rsidRPr="0066528C">
        <w:rPr>
          <w:rFonts w:ascii="Times New Roman" w:hAnsi="Times New Roman" w:cs="Times New Roman"/>
          <w:sz w:val="28"/>
          <w:szCs w:val="28"/>
        </w:rPr>
        <w:t>2</w:t>
      </w:r>
      <w:r w:rsidR="00A610FA">
        <w:rPr>
          <w:rFonts w:ascii="Times New Roman" w:hAnsi="Times New Roman" w:cs="Times New Roman"/>
          <w:sz w:val="28"/>
          <w:szCs w:val="28"/>
        </w:rPr>
        <w:t>,</w:t>
      </w:r>
      <w:r w:rsidRPr="00665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66528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528C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C55EE" w:rsidRPr="0066528C" w:rsidRDefault="0066528C" w:rsidP="0066528C">
      <w:pPr>
        <w:ind w:firstLine="432"/>
        <w:jc w:val="both"/>
        <w:rPr>
          <w:sz w:val="28"/>
          <w:szCs w:val="28"/>
          <w:lang w:eastAsia="ru-RU"/>
        </w:rPr>
      </w:pPr>
      <w:r w:rsidRPr="0066528C">
        <w:rPr>
          <w:sz w:val="28"/>
          <w:szCs w:val="28"/>
        </w:rPr>
        <w:t xml:space="preserve">   «независимые эксперты – институты гражданского общества </w:t>
      </w:r>
      <w:r w:rsidRPr="0066528C">
        <w:rPr>
          <w:sz w:val="28"/>
          <w:szCs w:val="28"/>
        </w:rPr>
        <w:br/>
        <w:t xml:space="preserve">и граждане, обладающие правом в установленном законодательством порядке за счет собственных средств, проводить независимую </w:t>
      </w:r>
      <w:proofErr w:type="spellStart"/>
      <w:r w:rsidRPr="0066528C">
        <w:rPr>
          <w:sz w:val="28"/>
          <w:szCs w:val="28"/>
        </w:rPr>
        <w:t>антикоррупционную</w:t>
      </w:r>
      <w:proofErr w:type="spellEnd"/>
      <w:r w:rsidRPr="0066528C">
        <w:rPr>
          <w:sz w:val="28"/>
          <w:szCs w:val="28"/>
        </w:rPr>
        <w:t xml:space="preserve"> экспертизу муниципальных нормативных правовых актов (проектов муниципальных нормативных правовых актов)</w:t>
      </w:r>
      <w:r w:rsidR="00A610FA">
        <w:rPr>
          <w:sz w:val="28"/>
          <w:szCs w:val="28"/>
        </w:rPr>
        <w:t xml:space="preserve">, </w:t>
      </w:r>
      <w:r w:rsidRPr="0066528C">
        <w:rPr>
          <w:sz w:val="28"/>
          <w:szCs w:val="28"/>
          <w:lang w:eastAsia="ru-RU"/>
        </w:rPr>
        <w:t xml:space="preserve">с соблюдением ограничений, установленных </w:t>
      </w:r>
      <w:hyperlink r:id="rId7" w:history="1">
        <w:proofErr w:type="gramStart"/>
        <w:r w:rsidRPr="0066528C">
          <w:rPr>
            <w:sz w:val="28"/>
            <w:szCs w:val="28"/>
            <w:lang w:eastAsia="ru-RU"/>
          </w:rPr>
          <w:t>ч</w:t>
        </w:r>
        <w:proofErr w:type="gramEnd"/>
        <w:r w:rsidRPr="0066528C">
          <w:rPr>
            <w:sz w:val="28"/>
            <w:szCs w:val="28"/>
            <w:lang w:eastAsia="ru-RU"/>
          </w:rPr>
          <w:t>. 1.1 ст. 5</w:t>
        </w:r>
      </w:hyperlink>
      <w:r w:rsidRPr="0066528C">
        <w:rPr>
          <w:sz w:val="28"/>
          <w:szCs w:val="28"/>
          <w:lang w:eastAsia="ru-RU"/>
        </w:rPr>
        <w:t xml:space="preserve"> Закона N 172-ФЗ</w:t>
      </w:r>
      <w:r w:rsidRPr="0066528C">
        <w:rPr>
          <w:sz w:val="28"/>
          <w:szCs w:val="28"/>
        </w:rPr>
        <w:t>;</w:t>
      </w:r>
      <w:r w:rsidR="00FC55EE" w:rsidRPr="0066528C">
        <w:rPr>
          <w:sz w:val="28"/>
          <w:szCs w:val="28"/>
          <w:lang w:eastAsia="ru-RU"/>
        </w:rPr>
        <w:t>».</w:t>
      </w:r>
    </w:p>
    <w:p w:rsidR="006900F1" w:rsidRPr="0087142F" w:rsidRDefault="006900F1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8C">
        <w:rPr>
          <w:rFonts w:ascii="Times New Roman" w:hAnsi="Times New Roman" w:cs="Times New Roman"/>
          <w:sz w:val="28"/>
          <w:szCs w:val="28"/>
        </w:rPr>
        <w:t>2.</w:t>
      </w:r>
      <w:r w:rsidRPr="0066528C">
        <w:rPr>
          <w:sz w:val="28"/>
          <w:szCs w:val="28"/>
        </w:rPr>
        <w:t xml:space="preserve"> </w:t>
      </w:r>
      <w:r w:rsidRPr="0066528C">
        <w:rPr>
          <w:rFonts w:ascii="Times New Roman" w:hAnsi="Times New Roman" w:cs="Times New Roman"/>
          <w:sz w:val="28"/>
          <w:szCs w:val="28"/>
        </w:rPr>
        <w:t>Общему отделу администрации Стародеревянковского сельского поселения Каневского района</w:t>
      </w:r>
      <w:r w:rsidRPr="0087142F">
        <w:rPr>
          <w:rFonts w:ascii="Times New Roman" w:hAnsi="Times New Roman" w:cs="Times New Roman"/>
          <w:sz w:val="28"/>
          <w:szCs w:val="28"/>
        </w:rPr>
        <w:t xml:space="preserve"> </w:t>
      </w:r>
      <w:r w:rsidR="00321B25">
        <w:rPr>
          <w:rFonts w:ascii="Times New Roman" w:hAnsi="Times New Roman" w:cs="Times New Roman"/>
          <w:sz w:val="28"/>
          <w:szCs w:val="28"/>
        </w:rPr>
        <w:t xml:space="preserve">(Кротова) </w:t>
      </w:r>
      <w:r w:rsidRPr="0087142F">
        <w:rPr>
          <w:rFonts w:ascii="Times New Roman" w:hAnsi="Times New Roman" w:cs="Times New Roman"/>
          <w:sz w:val="28"/>
          <w:szCs w:val="28"/>
        </w:rPr>
        <w:t>обнародовать настоящее постановление, ведущему специалисту администрации (</w:t>
      </w:r>
      <w:proofErr w:type="spellStart"/>
      <w:r w:rsidRPr="0087142F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8714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7142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87142F">
        <w:rPr>
          <w:rFonts w:ascii="Times New Roman" w:hAnsi="Times New Roman" w:cs="Times New Roman"/>
          <w:sz w:val="28"/>
          <w:szCs w:val="28"/>
        </w:rPr>
        <w:t xml:space="preserve"> на официальном сайте Стародеревянковского сельского поселения Каневского района в сети Интернет.</w:t>
      </w:r>
    </w:p>
    <w:p w:rsidR="006900F1" w:rsidRPr="0087142F" w:rsidRDefault="006900F1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14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4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14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6900F1" w:rsidRPr="0087142F" w:rsidRDefault="006900F1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71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42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04612A" w:rsidRDefault="0004612A" w:rsidP="0004612A">
      <w:pPr>
        <w:jc w:val="both"/>
        <w:rPr>
          <w:sz w:val="28"/>
          <w:szCs w:val="28"/>
          <w:lang w:eastAsia="ru-RU"/>
        </w:rPr>
      </w:pPr>
    </w:p>
    <w:p w:rsidR="0004612A" w:rsidRDefault="0004612A" w:rsidP="0004612A">
      <w:pPr>
        <w:jc w:val="both"/>
        <w:rPr>
          <w:sz w:val="28"/>
        </w:rPr>
      </w:pPr>
    </w:p>
    <w:p w:rsidR="0004612A" w:rsidRDefault="0004612A" w:rsidP="0004612A">
      <w:pPr>
        <w:jc w:val="both"/>
        <w:rPr>
          <w:sz w:val="28"/>
        </w:rPr>
      </w:pPr>
      <w:r>
        <w:rPr>
          <w:sz w:val="28"/>
        </w:rPr>
        <w:t xml:space="preserve">Глава Стародеревянковского </w:t>
      </w:r>
    </w:p>
    <w:p w:rsidR="0004612A" w:rsidRDefault="0004612A" w:rsidP="006900F1">
      <w:pPr>
        <w:jc w:val="both"/>
      </w:pPr>
      <w:r>
        <w:rPr>
          <w:sz w:val="28"/>
        </w:rPr>
        <w:t xml:space="preserve">сельского поселения Каневского района                                         </w:t>
      </w:r>
      <w:r w:rsidR="00833F8C">
        <w:rPr>
          <w:sz w:val="28"/>
        </w:rPr>
        <w:t xml:space="preserve">  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Гопкало</w:t>
      </w:r>
      <w:proofErr w:type="spellEnd"/>
    </w:p>
    <w:sectPr w:rsidR="0004612A" w:rsidSect="00B915E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06903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67F30"/>
    <w:multiLevelType w:val="hybridMultilevel"/>
    <w:tmpl w:val="649E9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5572"/>
    <w:multiLevelType w:val="hybridMultilevel"/>
    <w:tmpl w:val="B75C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D5C5A"/>
    <w:multiLevelType w:val="hybridMultilevel"/>
    <w:tmpl w:val="9A868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A5D2C"/>
    <w:multiLevelType w:val="hybridMultilevel"/>
    <w:tmpl w:val="FFBA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612A"/>
    <w:rsid w:val="00004729"/>
    <w:rsid w:val="00036F87"/>
    <w:rsid w:val="0004612A"/>
    <w:rsid w:val="000576C4"/>
    <w:rsid w:val="000A4376"/>
    <w:rsid w:val="000A5FB3"/>
    <w:rsid w:val="000E057E"/>
    <w:rsid w:val="000E21D4"/>
    <w:rsid w:val="00256FFD"/>
    <w:rsid w:val="002E7A00"/>
    <w:rsid w:val="003211D2"/>
    <w:rsid w:val="00321B25"/>
    <w:rsid w:val="00411F0C"/>
    <w:rsid w:val="004E740A"/>
    <w:rsid w:val="005C2F4F"/>
    <w:rsid w:val="005D0F3C"/>
    <w:rsid w:val="0066528C"/>
    <w:rsid w:val="006865D8"/>
    <w:rsid w:val="006900F1"/>
    <w:rsid w:val="006C6B8B"/>
    <w:rsid w:val="007D6AF6"/>
    <w:rsid w:val="00833F8C"/>
    <w:rsid w:val="00902350"/>
    <w:rsid w:val="009A3CC9"/>
    <w:rsid w:val="00A610FA"/>
    <w:rsid w:val="00B915E4"/>
    <w:rsid w:val="00BD0463"/>
    <w:rsid w:val="00C22BC1"/>
    <w:rsid w:val="00CD6D4C"/>
    <w:rsid w:val="00CF671E"/>
    <w:rsid w:val="00D03E00"/>
    <w:rsid w:val="00D10D01"/>
    <w:rsid w:val="00D27671"/>
    <w:rsid w:val="00D33A29"/>
    <w:rsid w:val="00E651F3"/>
    <w:rsid w:val="00E91298"/>
    <w:rsid w:val="00EF72D9"/>
    <w:rsid w:val="00FC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12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4612A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4612A"/>
    <w:pPr>
      <w:keepNext/>
      <w:suppressAutoHyphens w:val="0"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612A"/>
    <w:rPr>
      <w:b/>
      <w:bCs/>
      <w:sz w:val="28"/>
      <w:szCs w:val="24"/>
      <w:lang w:val="ru-RU" w:eastAsia="ar-SA" w:bidi="ar-SA"/>
    </w:rPr>
  </w:style>
  <w:style w:type="character" w:customStyle="1" w:styleId="40">
    <w:name w:val="Заголовок 4 Знак"/>
    <w:basedOn w:val="a0"/>
    <w:link w:val="4"/>
    <w:rsid w:val="0004612A"/>
    <w:rPr>
      <w:b/>
      <w:bCs/>
      <w:sz w:val="28"/>
      <w:szCs w:val="28"/>
      <w:lang w:val="ru-RU" w:eastAsia="en-US" w:bidi="ar-SA"/>
    </w:rPr>
  </w:style>
  <w:style w:type="paragraph" w:styleId="a3">
    <w:name w:val="Subtitle"/>
    <w:basedOn w:val="a"/>
    <w:next w:val="a4"/>
    <w:qFormat/>
    <w:rsid w:val="0004612A"/>
    <w:pPr>
      <w:jc w:val="center"/>
    </w:pPr>
    <w:rPr>
      <w:b/>
      <w:sz w:val="26"/>
      <w:szCs w:val="20"/>
    </w:rPr>
  </w:style>
  <w:style w:type="paragraph" w:customStyle="1" w:styleId="21">
    <w:name w:val="Основной текст 21"/>
    <w:basedOn w:val="a"/>
    <w:rsid w:val="0004612A"/>
    <w:pPr>
      <w:jc w:val="center"/>
    </w:pPr>
    <w:rPr>
      <w:sz w:val="28"/>
    </w:rPr>
  </w:style>
  <w:style w:type="paragraph" w:customStyle="1" w:styleId="ConsPlusTitle">
    <w:name w:val="ConsPlusTitle"/>
    <w:rsid w:val="0004612A"/>
    <w:pPr>
      <w:widowControl w:val="0"/>
      <w:autoSpaceDE w:val="0"/>
      <w:autoSpaceDN w:val="0"/>
    </w:pPr>
    <w:rPr>
      <w:b/>
      <w:sz w:val="24"/>
    </w:rPr>
  </w:style>
  <w:style w:type="paragraph" w:styleId="a4">
    <w:name w:val="Body Text"/>
    <w:basedOn w:val="a"/>
    <w:rsid w:val="0004612A"/>
    <w:pPr>
      <w:spacing w:after="120"/>
    </w:pPr>
  </w:style>
  <w:style w:type="paragraph" w:styleId="a5">
    <w:name w:val="List Paragraph"/>
    <w:basedOn w:val="a"/>
    <w:uiPriority w:val="34"/>
    <w:qFormat/>
    <w:rsid w:val="003211D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9A3C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Гипертекстовая ссылка"/>
    <w:uiPriority w:val="99"/>
    <w:rsid w:val="006900F1"/>
    <w:rPr>
      <w:color w:val="008000"/>
    </w:rPr>
  </w:style>
  <w:style w:type="paragraph" w:customStyle="1" w:styleId="ConsPlusNormal">
    <w:name w:val="ConsPlusNormal"/>
    <w:rsid w:val="006900F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8">
    <w:name w:val="Hyperlink"/>
    <w:basedOn w:val="a0"/>
    <w:uiPriority w:val="99"/>
    <w:unhideWhenUsed/>
    <w:rsid w:val="00411F0C"/>
    <w:rPr>
      <w:color w:val="0000FF"/>
      <w:u w:val="single"/>
    </w:rPr>
  </w:style>
  <w:style w:type="paragraph" w:customStyle="1" w:styleId="ConsPlusCell">
    <w:name w:val="ConsPlusCell"/>
    <w:rsid w:val="006652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C22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22BC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3466&amp;dst=13&amp;field=134&amp;date=22.05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65C4E-541C-4284-89E9-C267B8AD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2673</CharactersWithSpaces>
  <SharedDoc>false</SharedDoc>
  <HLinks>
    <vt:vector size="18" baseType="variant">
      <vt:variant>
        <vt:i4>5308506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https://login.consultant.ru/link/?req=doc&amp;base=LAW&amp;n=420537&amp;dst=100612&amp;field=134&amp;date=05.08.2022</vt:lpwstr>
      </vt:variant>
      <vt:variant>
        <vt:lpwstr/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https://login.consultant.ru/link/?req=doc&amp;base=LAW&amp;n=420537&amp;dst=100624&amp;field=134&amp;date=05.08.2022</vt:lpwstr>
      </vt:variant>
      <vt:variant>
        <vt:lpwstr/>
      </vt:variant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https://login.consultant.ru/link/?req=doc&amp;base=LAW&amp;n=420537&amp;dst=100217&amp;field=134&amp;date=05.08.2022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2023-06-01T06:44:00Z</cp:lastPrinted>
  <dcterms:created xsi:type="dcterms:W3CDTF">2023-05-22T08:56:00Z</dcterms:created>
  <dcterms:modified xsi:type="dcterms:W3CDTF">2023-06-01T06:44:00Z</dcterms:modified>
</cp:coreProperties>
</file>