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28"/>
        <w:gridCol w:w="4843"/>
      </w:tblGrid>
      <w:tr w:rsidR="009A0EC5" w:rsidRPr="00667194" w:rsidTr="006D071A">
        <w:tc>
          <w:tcPr>
            <w:tcW w:w="4927" w:type="dxa"/>
          </w:tcPr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9A0EC5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EC5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>
              <w:t xml:space="preserve"> </w:t>
            </w: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9A0EC5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9A0EC5" w:rsidRPr="00667194" w:rsidRDefault="009A0EC5" w:rsidP="006D071A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254B4">
              <w:rPr>
                <w:rFonts w:ascii="Times New Roman" w:hAnsi="Times New Roman" w:cs="Times New Roman"/>
                <w:sz w:val="28"/>
                <w:szCs w:val="28"/>
              </w:rPr>
              <w:t>20.10.2023</w:t>
            </w: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254B4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</w:tbl>
    <w:p w:rsidR="009A0EC5" w:rsidRDefault="009A0EC5" w:rsidP="009A0E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0EC5" w:rsidRPr="003535A3" w:rsidRDefault="009A0EC5" w:rsidP="003535A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535A3">
        <w:rPr>
          <w:rStyle w:val="a3"/>
          <w:rFonts w:ascii="Times New Roman" w:hAnsi="Times New Roman"/>
          <w:b w:val="0"/>
          <w:sz w:val="28"/>
          <w:szCs w:val="28"/>
        </w:rPr>
        <w:t>Размеры ежемесячного денежного поощрения</w:t>
      </w:r>
      <w:r w:rsidRPr="003535A3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3535A3">
        <w:rPr>
          <w:rFonts w:ascii="Times New Roman" w:hAnsi="Times New Roman"/>
          <w:sz w:val="28"/>
          <w:szCs w:val="28"/>
        </w:rPr>
        <w:t>лиц, замещающих</w:t>
      </w:r>
    </w:p>
    <w:p w:rsidR="009A0EC5" w:rsidRPr="00F26E5C" w:rsidRDefault="009A0EC5" w:rsidP="009A0EC5">
      <w:pPr>
        <w:pStyle w:val="1"/>
        <w:spacing w:before="0" w:after="0"/>
        <w:contextualSpacing/>
        <w:rPr>
          <w:rFonts w:ascii="Times New Roman" w:hAnsi="Times New Roman"/>
          <w:b w:val="0"/>
          <w:sz w:val="28"/>
          <w:szCs w:val="28"/>
        </w:rPr>
      </w:pPr>
      <w:r w:rsidRPr="00F26E5C">
        <w:rPr>
          <w:rFonts w:ascii="Times New Roman" w:hAnsi="Times New Roman"/>
          <w:b w:val="0"/>
          <w:sz w:val="28"/>
          <w:szCs w:val="28"/>
        </w:rPr>
        <w:t>муниципальные должности и должности муниципальной службы</w:t>
      </w:r>
    </w:p>
    <w:p w:rsidR="009A0EC5" w:rsidRPr="00F26E5C" w:rsidRDefault="009A0EC5" w:rsidP="009A0EC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/>
          <w:sz w:val="28"/>
          <w:szCs w:val="28"/>
        </w:rPr>
        <w:t xml:space="preserve">в органах местного самоуправления </w:t>
      </w:r>
      <w:r w:rsidRPr="00F26E5C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</w:p>
    <w:p w:rsidR="009A0EC5" w:rsidRPr="00F26E5C" w:rsidRDefault="009A0EC5" w:rsidP="00353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EC5" w:rsidRPr="00F26E5C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sz w:val="28"/>
          <w:szCs w:val="28"/>
        </w:rPr>
        <w:t>РАЗДЕЛ I.</w:t>
      </w:r>
    </w:p>
    <w:p w:rsidR="009A0EC5" w:rsidRPr="00F26E5C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sz w:val="28"/>
          <w:szCs w:val="28"/>
        </w:rPr>
        <w:t>Размеры ежемесячного денежного поощрения лиц,</w:t>
      </w:r>
    </w:p>
    <w:p w:rsidR="009A0EC5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6E5C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F26E5C">
        <w:rPr>
          <w:rFonts w:ascii="Times New Roman" w:hAnsi="Times New Roman" w:cs="Times New Roman"/>
          <w:sz w:val="28"/>
          <w:szCs w:val="28"/>
        </w:rPr>
        <w:t xml:space="preserve"> муниципальные должности</w:t>
      </w:r>
    </w:p>
    <w:p w:rsidR="003535A3" w:rsidRPr="006703A3" w:rsidRDefault="003535A3" w:rsidP="00353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Layout w:type="fixed"/>
        <w:tblLook w:val="01E0"/>
      </w:tblPr>
      <w:tblGrid>
        <w:gridCol w:w="6629"/>
        <w:gridCol w:w="3118"/>
      </w:tblGrid>
      <w:tr w:rsidR="009A0EC5" w:rsidRPr="006703A3" w:rsidTr="003535A3">
        <w:trPr>
          <w:cantSplit/>
          <w:trHeight w:val="162"/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3535A3" w:rsidRDefault="009A0EC5" w:rsidP="006D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9A0EC5" w:rsidRPr="003535A3" w:rsidRDefault="009A0EC5" w:rsidP="006D0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Ежемесячное денежное </w:t>
            </w:r>
          </w:p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5A3">
              <w:rPr>
                <w:rFonts w:ascii="Times New Roman" w:hAnsi="Times New Roman" w:cs="Times New Roman"/>
                <w:sz w:val="28"/>
                <w:szCs w:val="28"/>
              </w:rPr>
              <w:t xml:space="preserve">поощрение (количество </w:t>
            </w:r>
            <w:proofErr w:type="gramEnd"/>
          </w:p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денежных вознаграждений (окладов)</w:t>
            </w:r>
          </w:p>
        </w:tc>
      </w:tr>
      <w:tr w:rsidR="009A0EC5" w:rsidRPr="006703A3" w:rsidTr="003535A3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6D07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6D07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</w:tbl>
    <w:p w:rsidR="003535A3" w:rsidRDefault="003535A3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EC5" w:rsidRPr="006703A3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РАЗДЕЛ II.</w:t>
      </w:r>
    </w:p>
    <w:p w:rsidR="009A0EC5" w:rsidRPr="00F26E5C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sz w:val="28"/>
          <w:szCs w:val="28"/>
        </w:rPr>
        <w:t>Размеры ежемесячного денежного поощрения муниципальных служащих</w:t>
      </w:r>
    </w:p>
    <w:p w:rsidR="009A0EC5" w:rsidRPr="00F26E5C" w:rsidRDefault="009A0EC5" w:rsidP="00353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sz w:val="28"/>
          <w:szCs w:val="28"/>
        </w:rPr>
        <w:t>в исполнительно-распорядительном органе муниципального образования</w:t>
      </w:r>
    </w:p>
    <w:p w:rsidR="009A0EC5" w:rsidRPr="006703A3" w:rsidRDefault="009A0EC5" w:rsidP="009A0EC5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1E0"/>
      </w:tblPr>
      <w:tblGrid>
        <w:gridCol w:w="6771"/>
        <w:gridCol w:w="2976"/>
      </w:tblGrid>
      <w:tr w:rsidR="009A0EC5" w:rsidRPr="006703A3" w:rsidTr="003535A3">
        <w:trPr>
          <w:cantSplit/>
          <w:trHeight w:val="162"/>
          <w:tblHeader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(количество</w:t>
            </w:r>
            <w:proofErr w:type="gramEnd"/>
          </w:p>
          <w:p w:rsidR="009A0EC5" w:rsidRPr="003535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5A3">
              <w:rPr>
                <w:rFonts w:ascii="Times New Roman" w:hAnsi="Times New Roman" w:cs="Times New Roman"/>
                <w:sz w:val="28"/>
                <w:szCs w:val="28"/>
              </w:rPr>
              <w:t>должностных окладов)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>Нача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льник отдела экономики и финансов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9A0EC5" w:rsidRPr="006703A3" w:rsidTr="003535A3">
        <w:trPr>
          <w:cantSplit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3A3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C5" w:rsidRPr="006703A3" w:rsidRDefault="009A0EC5" w:rsidP="00353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</w:tbl>
    <w:p w:rsidR="003535A3" w:rsidRDefault="003535A3" w:rsidP="00353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EC5" w:rsidRDefault="009A0EC5" w:rsidP="003535A3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9A0EC5" w:rsidRDefault="009A0EC5" w:rsidP="003535A3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9A0EC5" w:rsidRDefault="009A0EC5" w:rsidP="003535A3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</w:t>
      </w:r>
      <w:r w:rsidR="003535A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p w:rsidR="009A0EC5" w:rsidRDefault="009A0EC5" w:rsidP="009A0EC5">
      <w:pPr>
        <w:ind w:left="5812"/>
        <w:jc w:val="right"/>
        <w:rPr>
          <w:rFonts w:ascii="Times New Roman" w:hAnsi="Times New Roman" w:cs="Times New Roman"/>
          <w:sz w:val="28"/>
          <w:szCs w:val="28"/>
        </w:rPr>
      </w:pPr>
    </w:p>
    <w:sectPr w:rsidR="009A0EC5" w:rsidSect="002C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EC5"/>
    <w:rsid w:val="002C01AA"/>
    <w:rsid w:val="003535A3"/>
    <w:rsid w:val="009A0EC5"/>
    <w:rsid w:val="00D254B4"/>
    <w:rsid w:val="00DD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AA"/>
  </w:style>
  <w:style w:type="paragraph" w:styleId="1">
    <w:name w:val="heading 1"/>
    <w:basedOn w:val="a"/>
    <w:next w:val="a"/>
    <w:link w:val="10"/>
    <w:qFormat/>
    <w:rsid w:val="009A0EC5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9A0EC5"/>
    <w:pPr>
      <w:keepNext/>
      <w:widowControl w:val="0"/>
      <w:suppressAutoHyphens/>
      <w:autoSpaceDE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EC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9A0EC5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a3">
    <w:name w:val="Цветовое выделение"/>
    <w:rsid w:val="009A0EC5"/>
    <w:rPr>
      <w:b/>
      <w:bCs/>
      <w:color w:val="26282F"/>
    </w:rPr>
  </w:style>
  <w:style w:type="paragraph" w:customStyle="1" w:styleId="ConsPlusNormal">
    <w:name w:val="ConsPlusNormal"/>
    <w:rsid w:val="009A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2023-10-24T10:05:00Z</cp:lastPrinted>
  <dcterms:created xsi:type="dcterms:W3CDTF">2023-10-24T08:52:00Z</dcterms:created>
  <dcterms:modified xsi:type="dcterms:W3CDTF">2023-10-24T10:17:00Z</dcterms:modified>
</cp:coreProperties>
</file>