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4B763E" w:rsidTr="0097117E">
        <w:tc>
          <w:tcPr>
            <w:tcW w:w="4785" w:type="dxa"/>
          </w:tcPr>
          <w:p w:rsidR="004B763E" w:rsidRDefault="004B763E" w:rsidP="0058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4B763E" w:rsidRPr="005863AC" w:rsidRDefault="004B763E" w:rsidP="0097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86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 № 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4B763E" w:rsidRDefault="004B763E" w:rsidP="0097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B763E" w:rsidRPr="005863AC" w:rsidRDefault="004B763E" w:rsidP="0097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86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Порядку формирования</w:t>
            </w:r>
          </w:p>
          <w:p w:rsidR="004B763E" w:rsidRPr="005863AC" w:rsidRDefault="004B763E" w:rsidP="0097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86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перечня налоговых расходов и</w:t>
            </w:r>
          </w:p>
          <w:p w:rsidR="004B763E" w:rsidRPr="005863AC" w:rsidRDefault="004B763E" w:rsidP="0097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86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оценки налоговых расходов</w:t>
            </w:r>
          </w:p>
          <w:p w:rsidR="004B763E" w:rsidRPr="005863AC" w:rsidRDefault="004B763E" w:rsidP="0097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Стародеревянковского</w:t>
            </w:r>
            <w:r w:rsidRPr="00586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сельского</w:t>
            </w:r>
          </w:p>
          <w:p w:rsidR="004B763E" w:rsidRPr="005863AC" w:rsidRDefault="004B763E" w:rsidP="0097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86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поселения Каневского района</w:t>
            </w:r>
          </w:p>
          <w:p w:rsidR="004B763E" w:rsidRDefault="004B763E" w:rsidP="0058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B763E" w:rsidRPr="0097117E" w:rsidRDefault="004B763E" w:rsidP="009711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color w:val="26282F"/>
          <w:sz w:val="28"/>
          <w:szCs w:val="28"/>
          <w:lang w:eastAsia="ru-RU"/>
        </w:rPr>
      </w:pPr>
      <w:r w:rsidRPr="0097117E">
        <w:rPr>
          <w:rFonts w:ascii="Times New Roman CYR" w:hAnsi="Times New Roman CYR" w:cs="Times New Roman CYR"/>
          <w:color w:val="26282F"/>
          <w:sz w:val="28"/>
          <w:szCs w:val="28"/>
          <w:lang w:eastAsia="ru-RU"/>
        </w:rPr>
        <w:t>Перечень</w:t>
      </w:r>
    </w:p>
    <w:p w:rsidR="004B763E" w:rsidRPr="0097117E" w:rsidRDefault="004B763E" w:rsidP="009711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color w:val="26282F"/>
          <w:sz w:val="28"/>
          <w:szCs w:val="28"/>
          <w:lang w:eastAsia="ru-RU"/>
        </w:rPr>
      </w:pPr>
      <w:r w:rsidRPr="0097117E">
        <w:rPr>
          <w:rFonts w:ascii="Times New Roman CYR" w:hAnsi="Times New Roman CYR" w:cs="Times New Roman CYR"/>
          <w:color w:val="26282F"/>
          <w:sz w:val="28"/>
          <w:szCs w:val="28"/>
          <w:lang w:eastAsia="ru-RU"/>
        </w:rPr>
        <w:t>показателей для проведения оценки налоговых расходов Стародеревянковского сельского поселения Каневского района</w:t>
      </w:r>
    </w:p>
    <w:p w:rsidR="004B763E" w:rsidRPr="005D1951" w:rsidRDefault="004B763E" w:rsidP="005D195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5740"/>
        <w:gridCol w:w="3388"/>
      </w:tblGrid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N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Предоставляемая информация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Источник данных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4B763E" w:rsidRPr="002270A1" w:rsidTr="0097117E">
        <w:tc>
          <w:tcPr>
            <w:tcW w:w="98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763E" w:rsidRPr="0097117E" w:rsidRDefault="004B763E" w:rsidP="005D1951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</w:pPr>
            <w:r w:rsidRPr="0097117E"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  <w:t>I. Нормативные характеристики налоговых расходов Стародеревянковского сельского поселения Каневского района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67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Муниципальные правовые акты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Даты вступления в силу положений муниципальных правовых актов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Даты начала действия предоставленного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 права на налоговые льготы, освобождения и иные преференции по налогам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98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763E" w:rsidRPr="0097117E" w:rsidRDefault="004B763E" w:rsidP="005D1951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</w:pPr>
            <w:r w:rsidRPr="0097117E"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  <w:t xml:space="preserve">II. Целевые характеристики налоговых расходов </w:t>
            </w:r>
            <w:r w:rsidRPr="0097117E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97117E"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Целевая категория налогового расхода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Цели предоставления налоговых льгот, освобождений и иных преференций для плательщиков налогов, установленных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A25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Целевой показатель достижения целей муниципальных программ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 и (или) целей социально-экономической политики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района, не относящихся к муниципальным программам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района, в связи с предоставлением налоговых льгот, освобождений и иных преференций по налогам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Код вида экономической деятельности (по </w:t>
            </w:r>
            <w:hyperlink r:id="rId4" w:history="1">
              <w:r w:rsidRPr="0097117E">
                <w:rPr>
                  <w:rFonts w:ascii="Times New Roman CYR" w:hAnsi="Times New Roman CYR" w:cs="Times New Roman CYR"/>
                  <w:sz w:val="28"/>
                  <w:szCs w:val="28"/>
                  <w:lang w:eastAsia="ru-RU"/>
                </w:rPr>
                <w:t>ОКВЭД</w:t>
              </w:r>
            </w:hyperlink>
            <w:r w:rsidRPr="0097117E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), к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98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763E" w:rsidRPr="0097117E" w:rsidRDefault="004B763E" w:rsidP="005D1951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</w:pPr>
            <w:r w:rsidRPr="0097117E"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  <w:t xml:space="preserve">III. Фискальные характеристики налогового расхода </w:t>
            </w:r>
            <w:r w:rsidRPr="0097117E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97117E"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Объём налоговых льгот, освобождений и иных преференций, предоставленных для плательщиков налогов, в соответствии с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 за отчётный год и за год, предшествующий отчётному году (тыс. рублей)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Отчёт ФНС России по </w:t>
            </w:r>
            <w:hyperlink r:id="rId5" w:history="1">
              <w:r w:rsidRPr="0097117E">
                <w:rPr>
                  <w:rFonts w:ascii="Times New Roman CYR" w:hAnsi="Times New Roman CYR" w:cs="Times New Roman CYR"/>
                  <w:sz w:val="28"/>
                  <w:szCs w:val="28"/>
                  <w:lang w:eastAsia="ru-RU"/>
                </w:rPr>
                <w:t>форме 5-МН</w:t>
              </w:r>
            </w:hyperlink>
            <w:r w:rsidRPr="0097117E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"Отчёт о налоговой базе и структуре начислений по местным налогам"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Отчёт ФНС России по </w:t>
            </w:r>
            <w:hyperlink r:id="rId6" w:history="1">
              <w:r w:rsidRPr="0097117E">
                <w:rPr>
                  <w:rFonts w:ascii="Times New Roman CYR" w:hAnsi="Times New Roman CYR" w:cs="Times New Roman CYR"/>
                  <w:sz w:val="28"/>
                  <w:szCs w:val="28"/>
                  <w:lang w:eastAsia="ru-RU"/>
                </w:rPr>
                <w:t>форме 5-МН</w:t>
              </w:r>
            </w:hyperlink>
            <w:r w:rsidRPr="0097117E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"Отчёт о налоговой базе и структуре начислений по местным налогам"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Базовый объём налогов, задекларированный для уплаты в бюджет поселения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 (тыс. рублей)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по данным плательщиков налогов, имеющих право на налоговые льготы, освобождения и иные преференции, установленные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Объём налогов, задекларированный для уплаты в бюджет поселения плательщиками налогов, имеющими право на налоговые льготы, освобождения и иные преференции, за 6 лет, предшествующих отчётному финансовому году (тыс. рублей)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по данным плательщиков налогов, имеющих право на налоговые льготы, освобождения и иные преференции, установленные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Результат оценки эффективности налогового расхода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</w:tbl>
    <w:p w:rsidR="004B763E" w:rsidRDefault="004B763E">
      <w:pPr>
        <w:rPr>
          <w:rFonts w:ascii="Times New Roman" w:hAnsi="Times New Roman" w:cs="Times New Roman"/>
          <w:sz w:val="28"/>
          <w:szCs w:val="28"/>
        </w:rPr>
      </w:pPr>
    </w:p>
    <w:p w:rsidR="004B763E" w:rsidRDefault="004B763E" w:rsidP="00676B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Финансист по доходам отдела экономики </w:t>
      </w:r>
    </w:p>
    <w:p w:rsidR="004B763E" w:rsidRDefault="004B763E" w:rsidP="00676B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финансов администрации</w:t>
      </w:r>
    </w:p>
    <w:p w:rsidR="004B763E" w:rsidRDefault="004B763E" w:rsidP="00676B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Стародеревянковского сельского</w:t>
      </w:r>
    </w:p>
    <w:p w:rsidR="004B763E" w:rsidRPr="000E76F9" w:rsidRDefault="004B763E" w:rsidP="00676B05">
      <w:pPr>
        <w:pStyle w:val="ConsPlusNonformat"/>
        <w:ind w:right="-4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Каневского района                                                          Н.М.Прокофьева</w:t>
      </w:r>
    </w:p>
    <w:p w:rsidR="004B763E" w:rsidRPr="005863AC" w:rsidRDefault="004B763E" w:rsidP="00676B0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B763E" w:rsidRPr="005863AC" w:rsidSect="009711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3AC"/>
    <w:rsid w:val="000E76F9"/>
    <w:rsid w:val="00152082"/>
    <w:rsid w:val="002270A1"/>
    <w:rsid w:val="003E3E21"/>
    <w:rsid w:val="004B1611"/>
    <w:rsid w:val="004B4B90"/>
    <w:rsid w:val="004B763E"/>
    <w:rsid w:val="00545276"/>
    <w:rsid w:val="005863AC"/>
    <w:rsid w:val="005D1951"/>
    <w:rsid w:val="00676B05"/>
    <w:rsid w:val="006C0A2B"/>
    <w:rsid w:val="0083046E"/>
    <w:rsid w:val="0097117E"/>
    <w:rsid w:val="009C18E1"/>
    <w:rsid w:val="00A25A26"/>
    <w:rsid w:val="00AB2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27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76B0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locked/>
    <w:rsid w:val="0097117E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72730800/5000" TargetMode="External"/><Relationship Id="rId5" Type="http://schemas.openxmlformats.org/officeDocument/2006/relationships/hyperlink" Target="http://mobileonline.garant.ru/document/redirect/72730800/5000" TargetMode="External"/><Relationship Id="rId4" Type="http://schemas.openxmlformats.org/officeDocument/2006/relationships/hyperlink" Target="http://mobileonline.garant.ru/document/redirect/70650726/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4</Pages>
  <Words>989</Words>
  <Characters>5638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2021-04-20T11:57:00Z</cp:lastPrinted>
  <dcterms:created xsi:type="dcterms:W3CDTF">2020-11-17T06:38:00Z</dcterms:created>
  <dcterms:modified xsi:type="dcterms:W3CDTF">2021-04-20T11:58:00Z</dcterms:modified>
</cp:coreProperties>
</file>