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5D" w:rsidRPr="00C2295D" w:rsidRDefault="006001C5" w:rsidP="00C2295D">
      <w:pPr>
        <w:jc w:val="center"/>
        <w:rPr>
          <w:rFonts w:ascii="Times New Roman" w:hAnsi="Times New Roman" w:cs="Times New Roman"/>
          <w:b/>
          <w:sz w:val="28"/>
        </w:rPr>
      </w:pPr>
      <w:r w:rsidRPr="006001C5">
        <w:rPr>
          <w:rFonts w:ascii="Times New Roman" w:hAnsi="Times New Roman" w:cs="Times New Roman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6.45pt;margin-top:-1.4pt;width:74.25pt;height:33.75pt;z-index:251660288" stroked="f">
            <v:textbox>
              <w:txbxContent>
                <w:p w:rsidR="0001210E" w:rsidRPr="00C95ADB" w:rsidRDefault="0001210E" w:rsidP="00C2295D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C2295D" w:rsidRPr="00C2295D">
        <w:rPr>
          <w:rFonts w:ascii="Times New Roman" w:hAnsi="Times New Roman" w:cs="Times New Roman"/>
          <w:noProof/>
        </w:rPr>
        <w:drawing>
          <wp:inline distT="0" distB="0" distL="0" distR="0">
            <wp:extent cx="504825" cy="5715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295D" w:rsidRPr="00C2295D">
        <w:rPr>
          <w:rFonts w:ascii="Times New Roman" w:hAnsi="Times New Roman" w:cs="Times New Roman"/>
          <w:b/>
          <w:sz w:val="28"/>
        </w:rPr>
        <w:t xml:space="preserve"> </w:t>
      </w:r>
    </w:p>
    <w:p w:rsidR="00C2295D" w:rsidRPr="00C2295D" w:rsidRDefault="00C2295D" w:rsidP="00C2295D">
      <w:pPr>
        <w:jc w:val="center"/>
        <w:rPr>
          <w:rFonts w:ascii="Times New Roman" w:hAnsi="Times New Roman" w:cs="Times New Roman"/>
          <w:b/>
          <w:sz w:val="28"/>
        </w:rPr>
      </w:pPr>
      <w:r w:rsidRPr="00C2295D">
        <w:rPr>
          <w:rFonts w:ascii="Times New Roman" w:hAnsi="Times New Roman" w:cs="Times New Roman"/>
          <w:b/>
          <w:sz w:val="28"/>
        </w:rPr>
        <w:t>АДМИНИСТРАЦИЯ СТАРОДЕРЕВЯНКОВСКОГО СЕЛЬСКОГО ПОСЕЛЕНИЯ КАНЕВСКОГО РАЙОНА</w:t>
      </w:r>
    </w:p>
    <w:p w:rsidR="00C2295D" w:rsidRPr="00C2295D" w:rsidRDefault="00C2295D" w:rsidP="00C2295D">
      <w:pPr>
        <w:pStyle w:val="1"/>
        <w:rPr>
          <w:sz w:val="28"/>
          <w:szCs w:val="28"/>
        </w:rPr>
      </w:pPr>
      <w:r w:rsidRPr="00C2295D">
        <w:rPr>
          <w:sz w:val="28"/>
          <w:szCs w:val="28"/>
        </w:rPr>
        <w:t>ПОСТАНОВЛЕНИЕ</w:t>
      </w:r>
    </w:p>
    <w:p w:rsidR="00C2295D" w:rsidRPr="00C2295D" w:rsidRDefault="00C2295D" w:rsidP="00C229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295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10E">
        <w:rPr>
          <w:rFonts w:ascii="Times New Roman" w:hAnsi="Times New Roman" w:cs="Times New Roman"/>
          <w:sz w:val="28"/>
          <w:szCs w:val="28"/>
        </w:rPr>
        <w:t>23.08.2023</w:t>
      </w:r>
      <w:r w:rsidRPr="00C229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1210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2295D">
        <w:rPr>
          <w:rFonts w:ascii="Times New Roman" w:hAnsi="Times New Roman" w:cs="Times New Roman"/>
          <w:sz w:val="28"/>
          <w:szCs w:val="28"/>
        </w:rPr>
        <w:t xml:space="preserve">№ </w:t>
      </w:r>
      <w:r w:rsidR="0001210E">
        <w:rPr>
          <w:rFonts w:ascii="Times New Roman" w:hAnsi="Times New Roman" w:cs="Times New Roman"/>
          <w:sz w:val="28"/>
          <w:szCs w:val="28"/>
        </w:rPr>
        <w:t>248</w:t>
      </w:r>
    </w:p>
    <w:p w:rsidR="00C2295D" w:rsidRPr="00C2295D" w:rsidRDefault="00C2295D" w:rsidP="00C2295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295D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C2295D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C2295D" w:rsidRPr="00C578F6" w:rsidRDefault="00C2295D" w:rsidP="00C229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 от 11 июля 2016 года № 189 «Об утверждении П</w:t>
      </w:r>
      <w:r w:rsidRPr="00C578F6">
        <w:rPr>
          <w:rFonts w:ascii="Times New Roman" w:hAnsi="Times New Roman" w:cs="Times New Roman"/>
          <w:b/>
          <w:sz w:val="28"/>
          <w:szCs w:val="28"/>
        </w:rPr>
        <w:t>оряд</w:t>
      </w:r>
      <w:r>
        <w:rPr>
          <w:rFonts w:ascii="Times New Roman" w:hAnsi="Times New Roman" w:cs="Times New Roman"/>
          <w:b/>
          <w:sz w:val="28"/>
          <w:szCs w:val="28"/>
        </w:rPr>
        <w:t>ка</w:t>
      </w:r>
      <w:r w:rsidRPr="00C578F6">
        <w:rPr>
          <w:rFonts w:ascii="Times New Roman" w:hAnsi="Times New Roman" w:cs="Times New Roman"/>
          <w:b/>
          <w:sz w:val="28"/>
          <w:szCs w:val="28"/>
        </w:rPr>
        <w:t xml:space="preserve"> принятия решений о признании безнадежной к взысканию задолженности по платежам в бюджет </w:t>
      </w:r>
      <w:r>
        <w:rPr>
          <w:rFonts w:ascii="Times New Roman" w:hAnsi="Times New Roman" w:cs="Times New Roman"/>
          <w:b/>
          <w:sz w:val="28"/>
          <w:szCs w:val="28"/>
        </w:rPr>
        <w:t>Стародеревянковского</w:t>
      </w:r>
      <w:r w:rsidRPr="00C578F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Каневско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C578F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578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295D" w:rsidRPr="00C578F6" w:rsidRDefault="00C2295D" w:rsidP="00C2295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2295D" w:rsidRPr="00C2295D" w:rsidRDefault="00C2295D" w:rsidP="00C229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295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C2295D">
          <w:rPr>
            <w:rFonts w:ascii="Times New Roman" w:hAnsi="Times New Roman" w:cs="Times New Roman"/>
            <w:sz w:val="28"/>
            <w:szCs w:val="28"/>
          </w:rPr>
          <w:t>статьей 47.2</w:t>
        </w:r>
      </w:hyperlink>
      <w:r w:rsidRPr="00C2295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C2295D"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постановлением Правительства Российской Федерации от 6 мая 2016 года № 393 «Об </w:t>
      </w:r>
      <w:r w:rsidRPr="00C2295D">
        <w:rPr>
          <w:rFonts w:ascii="Times New Roman" w:hAnsi="Times New Roman" w:cs="Times New Roman"/>
          <w:sz w:val="28"/>
          <w:szCs w:val="28"/>
        </w:rPr>
        <w:t xml:space="preserve">общих </w:t>
      </w:r>
      <w:hyperlink w:anchor="P29" w:history="1">
        <w:r w:rsidRPr="00C2295D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C2295D">
        <w:rPr>
          <w:rFonts w:ascii="Times New Roman" w:hAnsi="Times New Roman" w:cs="Times New Roman"/>
          <w:sz w:val="28"/>
          <w:szCs w:val="28"/>
        </w:rPr>
        <w:t>х к порядку принятия решений о признании безнадежной к взысканию задолженности по платежам в бюджеты бюджетной системы Российской Федерации» (в редакции постановления Правительства РФ от 02.07.2020 N 975 "О внесении изменений в общие требования к порядку принятия решений</w:t>
      </w:r>
      <w:proofErr w:type="gramEnd"/>
      <w:r w:rsidRPr="00C2295D">
        <w:rPr>
          <w:rFonts w:ascii="Times New Roman" w:hAnsi="Times New Roman" w:cs="Times New Roman"/>
          <w:sz w:val="28"/>
          <w:szCs w:val="28"/>
        </w:rPr>
        <w:t xml:space="preserve"> о признании безнадежной к взысканию задолженности по платежам в бюджеты бюджетной системы Российской Федерации"), с целью приведения в соответствие </w:t>
      </w:r>
      <w:proofErr w:type="gramStart"/>
      <w:r w:rsidRPr="00C229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295D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законодательством, </w:t>
      </w:r>
      <w:proofErr w:type="spellStart"/>
      <w:proofErr w:type="gramStart"/>
      <w:r w:rsidRPr="00C2295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2295D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2295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2295D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C2295D" w:rsidRDefault="00C2295D" w:rsidP="00C229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295D">
        <w:rPr>
          <w:rFonts w:ascii="Times New Roman" w:hAnsi="Times New Roman" w:cs="Times New Roman"/>
          <w:sz w:val="28"/>
          <w:szCs w:val="28"/>
        </w:rPr>
        <w:t>1. Внести в постановление администрации 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11 июля 2016 года № 189 «Об утверждении Порядка принятия решений о признании безнадежной к взысканию задолженности по платежам в бюджет Стародеревянковского сельского поселения Каневского района» следующие изменения:</w:t>
      </w:r>
    </w:p>
    <w:p w:rsidR="00C2295D" w:rsidRPr="00FD2D9A" w:rsidRDefault="00C2295D" w:rsidP="00C229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3C27D4">
        <w:rPr>
          <w:rFonts w:ascii="Times New Roman" w:hAnsi="Times New Roman" w:cs="Times New Roman"/>
          <w:sz w:val="28"/>
          <w:szCs w:val="28"/>
        </w:rPr>
        <w:t>Положению о постоянно действующей Комиссии администрации Стародеревянковского сельского поселения Каневского района по рассмотрению и подготовке решений о признании безнадежной к взысканию задолженности по платежам в бюджет Стародеревянковского сельского поселения Каневского района</w:t>
      </w:r>
      <w:r w:rsidRPr="00FD2D9A">
        <w:rPr>
          <w:rFonts w:ascii="Times New Roman" w:hAnsi="Times New Roman" w:cs="Times New Roman"/>
          <w:sz w:val="28"/>
          <w:szCs w:val="28"/>
        </w:rPr>
        <w:t>, утвержденное постановлением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27D4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C27D4">
        <w:rPr>
          <w:rFonts w:ascii="Times New Roman" w:hAnsi="Times New Roman" w:cs="Times New Roman"/>
          <w:sz w:val="28"/>
          <w:szCs w:val="28"/>
        </w:rPr>
        <w:t xml:space="preserve"> Стародеревянковского сельского поселения Каневского района</w:t>
      </w:r>
      <w:r w:rsidRPr="004F2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11 июля 2016 года № 189 «</w:t>
      </w:r>
      <w:r w:rsidRPr="00FD2D9A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</w:t>
      </w:r>
      <w:proofErr w:type="gramEnd"/>
      <w:r w:rsidRPr="00FD2D9A">
        <w:rPr>
          <w:rFonts w:ascii="Times New Roman" w:hAnsi="Times New Roman" w:cs="Times New Roman"/>
          <w:sz w:val="28"/>
          <w:szCs w:val="28"/>
        </w:rPr>
        <w:t xml:space="preserve"> в бюджет Стародеревянковского 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D2D9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(согласно приложению к настоящему постановлению).</w:t>
      </w:r>
    </w:p>
    <w:p w:rsidR="00C2295D" w:rsidRPr="00C2295D" w:rsidRDefault="00C2295D" w:rsidP="00C229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295D">
        <w:rPr>
          <w:rFonts w:ascii="Times New Roman" w:hAnsi="Times New Roman" w:cs="Times New Roman"/>
          <w:sz w:val="28"/>
          <w:szCs w:val="28"/>
        </w:rPr>
        <w:t xml:space="preserve">2. Финансисту по доходам администрации Стародеревянковского  сельского поселения Каневского района (Прокофьевой Н.М.) </w:t>
      </w:r>
      <w:proofErr w:type="gramStart"/>
      <w:r w:rsidRPr="00C2295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2295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</w:t>
      </w:r>
      <w:r w:rsidRPr="00C2295D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Каневского района в информационно-телекоммуникационной сети «Интернет».</w:t>
      </w:r>
      <w:r w:rsidRPr="00C2295D">
        <w:rPr>
          <w:rFonts w:ascii="Times New Roman" w:hAnsi="Times New Roman" w:cs="Times New Roman"/>
          <w:sz w:val="28"/>
          <w:szCs w:val="28"/>
        </w:rPr>
        <w:tab/>
      </w:r>
    </w:p>
    <w:p w:rsidR="00C2295D" w:rsidRPr="00C2295D" w:rsidRDefault="00C2295D" w:rsidP="00C229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295D">
        <w:rPr>
          <w:rFonts w:ascii="Times New Roman" w:hAnsi="Times New Roman" w:cs="Times New Roman"/>
          <w:sz w:val="28"/>
          <w:szCs w:val="28"/>
        </w:rPr>
        <w:t>3.</w:t>
      </w:r>
      <w:r w:rsidRPr="00C2295D">
        <w:rPr>
          <w:rFonts w:ascii="Times New Roman" w:hAnsi="Times New Roman" w:cs="Times New Roman"/>
        </w:rPr>
        <w:t xml:space="preserve"> </w:t>
      </w:r>
      <w:r w:rsidRPr="00C2295D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(Смирновой Е.В.) обнародовать настоящее постановление в установленном порядке.</w:t>
      </w:r>
    </w:p>
    <w:p w:rsidR="00C2295D" w:rsidRPr="00C2295D" w:rsidRDefault="00C2295D" w:rsidP="00C2295D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95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2295D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95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обнародования.</w:t>
      </w:r>
    </w:p>
    <w:p w:rsidR="00C2295D" w:rsidRDefault="00C2295D" w:rsidP="00C22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95D" w:rsidRPr="00C2295D" w:rsidRDefault="00C2295D" w:rsidP="00C22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95D" w:rsidRDefault="00C2295D" w:rsidP="00C2295D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578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78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C2295D" w:rsidRDefault="00C2295D" w:rsidP="00C2295D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</w:t>
      </w:r>
      <w:r w:rsidRPr="00C578F6">
        <w:rPr>
          <w:rFonts w:ascii="Times New Roman" w:hAnsi="Times New Roman" w:cs="Times New Roman"/>
          <w:sz w:val="28"/>
          <w:szCs w:val="28"/>
        </w:rPr>
        <w:t>селения Кане</w:t>
      </w:r>
      <w:r>
        <w:rPr>
          <w:rFonts w:ascii="Times New Roman" w:hAnsi="Times New Roman" w:cs="Times New Roman"/>
          <w:sz w:val="28"/>
          <w:szCs w:val="28"/>
        </w:rPr>
        <w:t xml:space="preserve">вского района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6001C5" w:rsidRDefault="006001C5"/>
    <w:sectPr w:rsidR="006001C5" w:rsidSect="00C229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95D"/>
    <w:rsid w:val="0001210E"/>
    <w:rsid w:val="006001C5"/>
    <w:rsid w:val="009203B2"/>
    <w:rsid w:val="00C2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C5"/>
  </w:style>
  <w:style w:type="paragraph" w:styleId="1">
    <w:name w:val="heading 1"/>
    <w:basedOn w:val="a"/>
    <w:next w:val="a"/>
    <w:link w:val="10"/>
    <w:qFormat/>
    <w:rsid w:val="00C2295D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295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229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Текст (прав. подпись)"/>
    <w:basedOn w:val="a"/>
    <w:next w:val="a"/>
    <w:rsid w:val="00C229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2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36F6CFCE9561FC2A1D4EAAA364D37017F52D8ED46CD2A1AF820E72D4DD699521301C32ACEEP9ZA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2023-08-23T07:57:00Z</cp:lastPrinted>
  <dcterms:created xsi:type="dcterms:W3CDTF">2023-08-22T11:30:00Z</dcterms:created>
  <dcterms:modified xsi:type="dcterms:W3CDTF">2023-08-23T07:58:00Z</dcterms:modified>
</cp:coreProperties>
</file>