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46" w:rsidRDefault="005C7146" w:rsidP="005C7146">
      <w:pPr>
        <w:pStyle w:val="a8"/>
        <w:ind w:left="3545"/>
        <w:rPr>
          <w:b/>
          <w:caps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Cs w:val="28"/>
        </w:rPr>
        <w:t xml:space="preserve">                                 </w:t>
      </w:r>
    </w:p>
    <w:p w:rsidR="005C7146" w:rsidRDefault="005C7146" w:rsidP="005C7146">
      <w:pPr>
        <w:jc w:val="center"/>
        <w:rPr>
          <w:b/>
          <w:caps/>
          <w:sz w:val="28"/>
          <w:szCs w:val="28"/>
        </w:rPr>
      </w:pPr>
    </w:p>
    <w:p w:rsidR="005C7146" w:rsidRDefault="005C7146" w:rsidP="005C7146">
      <w:pPr>
        <w:jc w:val="center"/>
        <w:rPr>
          <w:b/>
          <w:caps/>
          <w:spacing w:val="20"/>
          <w:sz w:val="28"/>
          <w:szCs w:val="28"/>
        </w:rPr>
      </w:pPr>
      <w:r>
        <w:rPr>
          <w:b/>
          <w:caps/>
          <w:sz w:val="28"/>
          <w:szCs w:val="28"/>
        </w:rPr>
        <w:t xml:space="preserve">АДМИНИСТРАЦИЯ Стародеревянковского </w:t>
      </w:r>
      <w:r>
        <w:rPr>
          <w:b/>
          <w:sz w:val="28"/>
          <w:szCs w:val="28"/>
        </w:rPr>
        <w:t>СЕЛЬСКОГО ПОСЕЛЕНИЯ</w:t>
      </w:r>
      <w:r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>КАНЕВСКОГО РАЙОНА</w:t>
      </w:r>
    </w:p>
    <w:p w:rsidR="005C7146" w:rsidRDefault="005C7146" w:rsidP="005C7146">
      <w:pPr>
        <w:jc w:val="center"/>
        <w:rPr>
          <w:b/>
          <w:caps/>
          <w:spacing w:val="20"/>
          <w:sz w:val="28"/>
          <w:szCs w:val="28"/>
        </w:rPr>
      </w:pPr>
    </w:p>
    <w:p w:rsidR="005C7146" w:rsidRDefault="005C7146" w:rsidP="005C7146">
      <w:pPr>
        <w:jc w:val="center"/>
        <w:rPr>
          <w:b/>
          <w:sz w:val="28"/>
          <w:szCs w:val="28"/>
        </w:rPr>
      </w:pPr>
      <w:r>
        <w:rPr>
          <w:b/>
          <w:caps/>
          <w:spacing w:val="20"/>
          <w:sz w:val="28"/>
          <w:szCs w:val="28"/>
        </w:rPr>
        <w:t>постановление</w:t>
      </w:r>
    </w:p>
    <w:p w:rsidR="005C7146" w:rsidRDefault="005C7146" w:rsidP="005C7146">
      <w:pPr>
        <w:jc w:val="center"/>
        <w:rPr>
          <w:b/>
          <w:sz w:val="28"/>
          <w:szCs w:val="28"/>
        </w:rPr>
      </w:pPr>
    </w:p>
    <w:p w:rsidR="005C7146" w:rsidRDefault="005C7146" w:rsidP="005C7146">
      <w:pPr>
        <w:tabs>
          <w:tab w:val="left" w:pos="7839"/>
        </w:tabs>
        <w:rPr>
          <w:sz w:val="28"/>
          <w:szCs w:val="28"/>
        </w:rPr>
      </w:pPr>
      <w:r>
        <w:rPr>
          <w:sz w:val="28"/>
          <w:szCs w:val="28"/>
        </w:rPr>
        <w:t>От 27.07.2021</w:t>
      </w:r>
      <w:r>
        <w:rPr>
          <w:sz w:val="28"/>
          <w:szCs w:val="28"/>
        </w:rPr>
        <w:tab/>
        <w:t xml:space="preserve">         № 196</w:t>
      </w:r>
    </w:p>
    <w:p w:rsidR="005C7146" w:rsidRDefault="005C7146" w:rsidP="005C7146">
      <w:pPr>
        <w:jc w:val="center"/>
        <w:rPr>
          <w:rFonts w:ascii="Georgia" w:hAnsi="Georgia"/>
          <w:caps/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Стародеревянковская</w:t>
      </w:r>
    </w:p>
    <w:p w:rsidR="005C7146" w:rsidRDefault="005C7146" w:rsidP="005C7146">
      <w:pPr>
        <w:rPr>
          <w:rFonts w:ascii="Georgia" w:hAnsi="Georgia"/>
          <w:caps/>
          <w:sz w:val="28"/>
          <w:szCs w:val="28"/>
        </w:rPr>
      </w:pPr>
    </w:p>
    <w:p w:rsidR="005C7146" w:rsidRDefault="005C7146" w:rsidP="005C7146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О признании утратившим силу административного регламента исполнения муниципальной функции по осуществлению муниципального контроля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Стародеревянковского сельского поселения Каневского района, утвержденного постановлением администрации Стародеревянковского сельского поселения Каневского района от 18 мая 2018 № 144</w:t>
      </w:r>
      <w:proofErr w:type="gramEnd"/>
    </w:p>
    <w:p w:rsidR="005C7146" w:rsidRDefault="005C7146" w:rsidP="005C7146">
      <w:pPr>
        <w:tabs>
          <w:tab w:val="left" w:pos="708"/>
          <w:tab w:val="left" w:pos="1416"/>
          <w:tab w:val="left" w:pos="3540"/>
          <w:tab w:val="left" w:pos="4200"/>
          <w:tab w:val="left" w:pos="4335"/>
        </w:tabs>
        <w:jc w:val="both"/>
        <w:rPr>
          <w:sz w:val="28"/>
          <w:szCs w:val="28"/>
        </w:rPr>
      </w:pPr>
    </w:p>
    <w:p w:rsidR="005C7146" w:rsidRDefault="005C7146" w:rsidP="005C71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статьи 5 Федерального закона от 11.06.2021 N 170-ФЗ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5C7146" w:rsidRDefault="005C7146" w:rsidP="005C7146">
      <w:pPr>
        <w:tabs>
          <w:tab w:val="left" w:pos="708"/>
          <w:tab w:val="left" w:pos="1416"/>
          <w:tab w:val="left" w:pos="3540"/>
          <w:tab w:val="left" w:pos="4200"/>
          <w:tab w:val="left" w:pos="43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Признать утратившим силу административный регламент исполнения муниципальной функции по осуществлению муниципального контроля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Стародеревянковского сельского поселения Каневского района, утвержденный постановлением администрации Стародеревянковского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Каневского района от 18 мая 2018 № 144.</w:t>
      </w:r>
      <w:proofErr w:type="gramEnd"/>
    </w:p>
    <w:p w:rsidR="005C7146" w:rsidRDefault="005C7146" w:rsidP="005C71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Ведущему специалисту администрации Стародеревянковского сельского поселения Каневского района (</w:t>
      </w:r>
      <w:proofErr w:type="spellStart"/>
      <w:r>
        <w:rPr>
          <w:sz w:val="28"/>
          <w:szCs w:val="28"/>
        </w:rPr>
        <w:t>Сивковой</w:t>
      </w:r>
      <w:proofErr w:type="spellEnd"/>
      <w:r>
        <w:rPr>
          <w:sz w:val="28"/>
          <w:szCs w:val="28"/>
        </w:rPr>
        <w:t>)</w:t>
      </w:r>
      <w:bookmarkStart w:id="0" w:name="sub_31"/>
      <w:r>
        <w:rPr>
          <w:sz w:val="28"/>
          <w:szCs w:val="28"/>
        </w:rPr>
        <w:t xml:space="preserve"> </w:t>
      </w:r>
      <w:bookmarkStart w:id="1" w:name="sub_32"/>
      <w:bookmarkEnd w:id="0"/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муниципального образования </w:t>
      </w:r>
      <w:proofErr w:type="spellStart"/>
      <w:r>
        <w:rPr>
          <w:sz w:val="28"/>
          <w:szCs w:val="28"/>
        </w:rPr>
        <w:t>Стародеревянковское</w:t>
      </w:r>
      <w:proofErr w:type="spellEnd"/>
      <w:r>
        <w:rPr>
          <w:sz w:val="28"/>
          <w:szCs w:val="28"/>
        </w:rPr>
        <w:t xml:space="preserve"> сельское поселение Каневского района в информационно-телекоммуникационной сети «Интернет</w:t>
      </w:r>
      <w:bookmarkEnd w:id="1"/>
      <w:r>
        <w:rPr>
          <w:sz w:val="28"/>
          <w:szCs w:val="28"/>
        </w:rPr>
        <w:t>» (</w:t>
      </w:r>
      <w:r>
        <w:rPr>
          <w:color w:val="00000A"/>
          <w:sz w:val="28"/>
          <w:szCs w:val="28"/>
        </w:rPr>
        <w:t>http://www.</w:t>
      </w:r>
      <w:proofErr w:type="spellStart"/>
      <w:r>
        <w:rPr>
          <w:color w:val="00000A"/>
          <w:sz w:val="28"/>
          <w:szCs w:val="28"/>
          <w:lang w:val="en-US"/>
        </w:rPr>
        <w:t>starayaderevnya</w:t>
      </w:r>
      <w:proofErr w:type="spellEnd"/>
      <w:r>
        <w:rPr>
          <w:color w:val="00000A"/>
          <w:sz w:val="28"/>
          <w:szCs w:val="28"/>
        </w:rPr>
        <w:t>.</w:t>
      </w:r>
      <w:proofErr w:type="spellStart"/>
      <w:r>
        <w:rPr>
          <w:color w:val="00000A"/>
          <w:sz w:val="28"/>
          <w:szCs w:val="28"/>
        </w:rPr>
        <w:t>ru</w:t>
      </w:r>
      <w:proofErr w:type="spellEnd"/>
      <w:r>
        <w:rPr>
          <w:color w:val="00000A"/>
          <w:sz w:val="28"/>
          <w:szCs w:val="28"/>
        </w:rPr>
        <w:t>/</w:t>
      </w:r>
      <w:r>
        <w:rPr>
          <w:sz w:val="28"/>
          <w:szCs w:val="28"/>
        </w:rPr>
        <w:t>) в разделе «Официальные документы».</w:t>
      </w:r>
    </w:p>
    <w:p w:rsidR="005C7146" w:rsidRDefault="005C7146" w:rsidP="005C71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Общему отделу администрации Стародеревянковского сельского поселения Каневского района (Кротовой) обеспечить официальное обнародование данного постановления.</w:t>
      </w:r>
    </w:p>
    <w:p w:rsidR="005C7146" w:rsidRDefault="005C7146" w:rsidP="005C71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Стародеревянковского сельского поселения Каневского района.</w:t>
      </w:r>
    </w:p>
    <w:p w:rsidR="005C7146" w:rsidRDefault="005C7146" w:rsidP="005C71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Настоящее постановление вступает в силу со дня его официального обнародования.</w:t>
      </w:r>
    </w:p>
    <w:p w:rsidR="005C7146" w:rsidRDefault="005C7146" w:rsidP="005C7146">
      <w:pPr>
        <w:jc w:val="both"/>
        <w:rPr>
          <w:sz w:val="28"/>
          <w:szCs w:val="28"/>
        </w:rPr>
      </w:pPr>
    </w:p>
    <w:p w:rsidR="005C7146" w:rsidRDefault="005C7146" w:rsidP="005C7146">
      <w:pPr>
        <w:jc w:val="both"/>
        <w:rPr>
          <w:sz w:val="28"/>
          <w:szCs w:val="28"/>
        </w:rPr>
      </w:pPr>
    </w:p>
    <w:p w:rsidR="005C7146" w:rsidRDefault="005C7146" w:rsidP="005C71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Стародеревянковского </w:t>
      </w:r>
    </w:p>
    <w:p w:rsidR="005C7146" w:rsidRDefault="005C7146" w:rsidP="005C7146">
      <w:r>
        <w:rPr>
          <w:sz w:val="28"/>
          <w:szCs w:val="28"/>
        </w:rPr>
        <w:t>сельского поселения  Каневского района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С.А. </w:t>
      </w:r>
      <w:proofErr w:type="spellStart"/>
      <w:r>
        <w:rPr>
          <w:sz w:val="28"/>
          <w:szCs w:val="28"/>
        </w:rPr>
        <w:t>Гопкало</w:t>
      </w:r>
      <w:proofErr w:type="spellEnd"/>
    </w:p>
    <w:p w:rsidR="005C7146" w:rsidRDefault="005C7146" w:rsidP="005C7146"/>
    <w:p w:rsidR="006924FB" w:rsidRDefault="006924FB"/>
    <w:sectPr w:rsidR="006924FB">
      <w:pgSz w:w="11906" w:h="16838"/>
      <w:pgMar w:top="1134" w:right="567" w:bottom="1134" w:left="1701" w:header="720" w:footer="720" w:gutter="0"/>
      <w:cols w:space="72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C7146"/>
    <w:rsid w:val="005C7146"/>
    <w:rsid w:val="006924FB"/>
    <w:rsid w:val="00731BD3"/>
    <w:rsid w:val="0078302B"/>
    <w:rsid w:val="00B278DE"/>
    <w:rsid w:val="00E21D74"/>
    <w:rsid w:val="00E8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4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8302B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MS Mincho" w:hAnsi="Arial"/>
      <w:b/>
      <w:bCs/>
      <w:color w:val="000080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8302B"/>
    <w:rPr>
      <w:rFonts w:ascii="Arial" w:eastAsia="MS Mincho" w:hAnsi="Arial"/>
      <w:b/>
      <w:bCs/>
      <w:color w:val="000080"/>
      <w:lang w:eastAsia="ja-JP"/>
    </w:rPr>
  </w:style>
  <w:style w:type="paragraph" w:styleId="a3">
    <w:name w:val="Title"/>
    <w:basedOn w:val="a"/>
    <w:link w:val="a4"/>
    <w:qFormat/>
    <w:rsid w:val="0078302B"/>
    <w:pPr>
      <w:suppressAutoHyphens w:val="0"/>
      <w:jc w:val="center"/>
    </w:pPr>
    <w:rPr>
      <w:sz w:val="28"/>
      <w:lang w:eastAsia="ru-RU"/>
    </w:rPr>
  </w:style>
  <w:style w:type="character" w:customStyle="1" w:styleId="a4">
    <w:name w:val="Название Знак"/>
    <w:basedOn w:val="a0"/>
    <w:link w:val="a3"/>
    <w:rsid w:val="0078302B"/>
    <w:rPr>
      <w:sz w:val="28"/>
      <w:szCs w:val="24"/>
    </w:rPr>
  </w:style>
  <w:style w:type="paragraph" w:styleId="a5">
    <w:name w:val="Subtitle"/>
    <w:basedOn w:val="a"/>
    <w:link w:val="a6"/>
    <w:qFormat/>
    <w:rsid w:val="0078302B"/>
    <w:pPr>
      <w:suppressAutoHyphens w:val="0"/>
      <w:jc w:val="center"/>
    </w:pPr>
    <w:rPr>
      <w:b/>
      <w:sz w:val="36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78302B"/>
    <w:rPr>
      <w:b/>
      <w:sz w:val="36"/>
    </w:rPr>
  </w:style>
  <w:style w:type="character" w:styleId="a7">
    <w:name w:val="Emphasis"/>
    <w:basedOn w:val="a0"/>
    <w:qFormat/>
    <w:rsid w:val="0078302B"/>
    <w:rPr>
      <w:i/>
      <w:iCs/>
    </w:rPr>
  </w:style>
  <w:style w:type="paragraph" w:styleId="a8">
    <w:name w:val="Body Text Indent"/>
    <w:basedOn w:val="a"/>
    <w:link w:val="a9"/>
    <w:rsid w:val="005C7146"/>
    <w:pPr>
      <w:ind w:left="283" w:firstLine="709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5C7146"/>
    <w:rPr>
      <w:sz w:val="28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C71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714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1</cp:revision>
  <dcterms:created xsi:type="dcterms:W3CDTF">2021-07-29T10:59:00Z</dcterms:created>
  <dcterms:modified xsi:type="dcterms:W3CDTF">2021-07-29T10:59:00Z</dcterms:modified>
</cp:coreProperties>
</file>