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DC" w:rsidRDefault="004524DC" w:rsidP="004F7025">
      <w:pPr>
        <w:pStyle w:val="Subtitle"/>
        <w:rPr>
          <w:noProof/>
          <w:lang w:eastAsia="ru-RU"/>
        </w:rPr>
      </w:pPr>
      <w:r w:rsidRPr="0071711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pt;height:48pt;visibility:visible">
            <v:imagedata r:id="rId5" o:title=""/>
          </v:shape>
        </w:pict>
      </w:r>
    </w:p>
    <w:p w:rsidR="004524DC" w:rsidRPr="00352B15" w:rsidRDefault="004524DC" w:rsidP="004F7025">
      <w:pPr>
        <w:jc w:val="center"/>
        <w:rPr>
          <w:b/>
          <w:bCs/>
          <w:sz w:val="28"/>
          <w:szCs w:val="28"/>
        </w:rPr>
      </w:pPr>
      <w:r w:rsidRPr="00352B15"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4524DC" w:rsidRPr="00352B15" w:rsidRDefault="004524DC" w:rsidP="004F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</w:t>
      </w:r>
      <w:r w:rsidRPr="00352B15">
        <w:rPr>
          <w:b/>
          <w:bCs/>
          <w:sz w:val="28"/>
          <w:szCs w:val="28"/>
        </w:rPr>
        <w:t xml:space="preserve"> РАЙОНА</w:t>
      </w:r>
    </w:p>
    <w:p w:rsidR="004524DC" w:rsidRPr="00AE1D22" w:rsidRDefault="004524DC" w:rsidP="004F7025">
      <w:pPr>
        <w:jc w:val="center"/>
        <w:rPr>
          <w:b/>
          <w:bCs/>
        </w:rPr>
      </w:pPr>
    </w:p>
    <w:p w:rsidR="004524DC" w:rsidRPr="004F7025" w:rsidRDefault="004524DC" w:rsidP="00AE1D22">
      <w:pPr>
        <w:pStyle w:val="Heading1"/>
        <w:jc w:val="left"/>
      </w:pPr>
      <w:r>
        <w:t xml:space="preserve">                                                      </w:t>
      </w:r>
      <w:r w:rsidRPr="004F7025">
        <w:t>РЕШЕНИЕ</w:t>
      </w:r>
    </w:p>
    <w:p w:rsidR="004524DC" w:rsidRDefault="004524DC" w:rsidP="00055632">
      <w:pPr>
        <w:rPr>
          <w:sz w:val="28"/>
          <w:szCs w:val="28"/>
        </w:rPr>
      </w:pPr>
      <w:r>
        <w:rPr>
          <w:sz w:val="28"/>
          <w:szCs w:val="28"/>
        </w:rPr>
        <w:t>от 16.02.2022                                                                                                        № 149</w:t>
      </w:r>
    </w:p>
    <w:p w:rsidR="004524DC" w:rsidRDefault="004524DC" w:rsidP="00055632">
      <w:pPr>
        <w:rPr>
          <w:sz w:val="28"/>
          <w:szCs w:val="28"/>
        </w:rPr>
      </w:pPr>
    </w:p>
    <w:p w:rsidR="004524DC" w:rsidRDefault="004524DC" w:rsidP="004F702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4524DC" w:rsidRPr="008B434E" w:rsidRDefault="004524DC" w:rsidP="008B434E"/>
    <w:p w:rsidR="004524DC" w:rsidRDefault="004524DC" w:rsidP="00D95A3B">
      <w:pPr>
        <w:pStyle w:val="Heading1"/>
        <w:rPr>
          <w:color w:val="000000"/>
        </w:rPr>
      </w:pPr>
      <w:bookmarkStart w:id="0" w:name="sub_1"/>
      <w:r>
        <w:rPr>
          <w:color w:val="000000"/>
        </w:rPr>
        <w:t>О внесении изменений в решение Совета Стародеревянковского сельского поселения Каневского района от 26 марта 2021 года № 92 «</w:t>
      </w:r>
      <w:r w:rsidRPr="001400DA">
        <w:rPr>
          <w:color w:val="000000"/>
        </w:rPr>
        <w:t xml:space="preserve">Об утверждении Порядка предоставления муниципальных гарантий за счет средств местного бюджета </w:t>
      </w:r>
      <w:r>
        <w:rPr>
          <w:color w:val="000000"/>
        </w:rPr>
        <w:t>Стародеревянковского</w:t>
      </w:r>
      <w:r w:rsidRPr="001400DA">
        <w:rPr>
          <w:color w:val="000000"/>
        </w:rPr>
        <w:t xml:space="preserve"> сельского поселения </w:t>
      </w:r>
      <w:r>
        <w:rPr>
          <w:color w:val="000000"/>
        </w:rPr>
        <w:t>Каневского</w:t>
      </w:r>
      <w:r w:rsidRPr="001400DA">
        <w:rPr>
          <w:color w:val="000000"/>
        </w:rPr>
        <w:t xml:space="preserve"> района</w:t>
      </w:r>
      <w:r>
        <w:rPr>
          <w:color w:val="000000"/>
        </w:rPr>
        <w:t>»</w:t>
      </w:r>
    </w:p>
    <w:p w:rsidR="004524DC" w:rsidRPr="001400DA" w:rsidRDefault="004524DC" w:rsidP="00D95A3B">
      <w:pPr>
        <w:pStyle w:val="Heading1"/>
        <w:rPr>
          <w:color w:val="000000"/>
        </w:rPr>
      </w:pPr>
      <w:r>
        <w:rPr>
          <w:color w:val="000000"/>
        </w:rPr>
        <w:t xml:space="preserve"> </w:t>
      </w:r>
    </w:p>
    <w:p w:rsidR="004524DC" w:rsidRPr="001400DA" w:rsidRDefault="004524DC" w:rsidP="00D95A3B">
      <w:pPr>
        <w:rPr>
          <w:color w:val="000000"/>
          <w:sz w:val="28"/>
          <w:szCs w:val="28"/>
        </w:rPr>
      </w:pPr>
    </w:p>
    <w:p w:rsidR="004524DC" w:rsidRPr="001400DA" w:rsidRDefault="004524DC" w:rsidP="00D9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протеста прокуратуры Каневского района от 18 января 2022 года № 07-02-2022/96 и в целях приведения нормативного правового акта в соответствие в действующим законодательством</w:t>
      </w:r>
      <w:r w:rsidRPr="001400DA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Стародеревянковского </w:t>
      </w:r>
      <w:r w:rsidRPr="001400D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1400DA">
        <w:rPr>
          <w:sz w:val="28"/>
          <w:szCs w:val="28"/>
        </w:rPr>
        <w:t xml:space="preserve"> района, р</w:t>
      </w:r>
      <w:r>
        <w:rPr>
          <w:sz w:val="28"/>
          <w:szCs w:val="28"/>
        </w:rPr>
        <w:t xml:space="preserve"> </w:t>
      </w:r>
      <w:r w:rsidRPr="001400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400D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400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0DA">
        <w:rPr>
          <w:sz w:val="28"/>
          <w:szCs w:val="28"/>
        </w:rPr>
        <w:t>л:</w:t>
      </w:r>
    </w:p>
    <w:p w:rsidR="004524DC" w:rsidRDefault="004524DC" w:rsidP="00D9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00DA">
        <w:rPr>
          <w:sz w:val="28"/>
          <w:szCs w:val="28"/>
        </w:rPr>
        <w:t>1. </w:t>
      </w:r>
      <w:r>
        <w:rPr>
          <w:sz w:val="28"/>
          <w:szCs w:val="28"/>
        </w:rPr>
        <w:t>Внести в решение Совета Стародеревянковского сельского поселения Каневского района от 26 марта 2022 года № 92 «Об утверждении Порядка предоставления муниципальных гарантий за счет средств местного бюджета Стародеревянковского сельского поселения Каневского района» следующие изменения:</w:t>
      </w:r>
    </w:p>
    <w:p w:rsidR="004524DC" w:rsidRDefault="004524DC" w:rsidP="00D9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1.5 раздела</w:t>
      </w:r>
      <w:r w:rsidRPr="008A66CC">
        <w:t xml:space="preserve"> </w:t>
      </w:r>
      <w:r w:rsidRPr="008A66CC">
        <w:rPr>
          <w:sz w:val="28"/>
          <w:szCs w:val="28"/>
        </w:rPr>
        <w:t>I. Общие положения</w:t>
      </w:r>
      <w:r>
        <w:rPr>
          <w:sz w:val="28"/>
          <w:szCs w:val="28"/>
        </w:rPr>
        <w:t xml:space="preserve"> порядка </w:t>
      </w:r>
      <w:r w:rsidRPr="008A66CC">
        <w:rPr>
          <w:sz w:val="28"/>
          <w:szCs w:val="28"/>
        </w:rPr>
        <w:t xml:space="preserve">предоставления муниципальных гарантий за счет средств местного бюджета </w:t>
      </w:r>
      <w:r>
        <w:rPr>
          <w:sz w:val="28"/>
          <w:szCs w:val="28"/>
        </w:rPr>
        <w:t>Стародеревянковского</w:t>
      </w:r>
      <w:r w:rsidRPr="008A66CC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дополнить  абзацами следующего содержания:</w:t>
      </w:r>
    </w:p>
    <w:p w:rsidR="004524DC" w:rsidRPr="009429E7" w:rsidRDefault="004524DC" w:rsidP="00D9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9429E7">
        <w:rPr>
          <w:sz w:val="28"/>
          <w:szCs w:val="28"/>
        </w:rPr>
        <w:t xml:space="preserve">Предоставление в соответствии с </w:t>
      </w:r>
      <w:r>
        <w:rPr>
          <w:sz w:val="28"/>
          <w:szCs w:val="28"/>
        </w:rPr>
        <w:t>Бюджетным</w:t>
      </w:r>
      <w:r w:rsidRPr="009429E7">
        <w:rPr>
          <w:sz w:val="28"/>
          <w:szCs w:val="28"/>
        </w:rPr>
        <w:t xml:space="preserve"> Кодексом </w:t>
      </w:r>
      <w:r>
        <w:rPr>
          <w:sz w:val="28"/>
          <w:szCs w:val="28"/>
        </w:rPr>
        <w:t>муниципальных</w:t>
      </w:r>
      <w:r w:rsidRPr="009429E7">
        <w:rPr>
          <w:sz w:val="28"/>
          <w:szCs w:val="28"/>
        </w:rPr>
        <w:t xml:space="preserve"> гарантий, за исключением государственных гарантий Российской Федерации, предоставляемых для оказания поддержки экспорта продукции (товаров, работ, услуг), не допускается в обеспечение исполнения обязательств иностранных юридических лиц, в том числе офшорных компаний, а также в случае, если бенефициарами по гарантиям (</w:t>
      </w:r>
      <w:r>
        <w:rPr>
          <w:sz w:val="28"/>
          <w:szCs w:val="28"/>
        </w:rPr>
        <w:t>за исключением муниципальных</w:t>
      </w:r>
      <w:r w:rsidRPr="009429E7">
        <w:rPr>
          <w:sz w:val="28"/>
          <w:szCs w:val="28"/>
        </w:rPr>
        <w:t xml:space="preserve"> гарантий, предусмотренных статьей 115.1 </w:t>
      </w:r>
      <w:r>
        <w:rPr>
          <w:sz w:val="28"/>
          <w:szCs w:val="28"/>
        </w:rPr>
        <w:t xml:space="preserve">Бюджетного </w:t>
      </w:r>
      <w:r w:rsidRPr="009429E7">
        <w:rPr>
          <w:sz w:val="28"/>
          <w:szCs w:val="28"/>
        </w:rPr>
        <w:t xml:space="preserve">Кодекса,) являются указанные юридические лица. Указанные иностранные юридические лица, в том числе офшорные компании, и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принципалами и (или) бенефициарами по указанным </w:t>
      </w:r>
      <w:r>
        <w:rPr>
          <w:sz w:val="28"/>
          <w:szCs w:val="28"/>
        </w:rPr>
        <w:t>муниципальным гарантиям.</w:t>
      </w:r>
    </w:p>
    <w:p w:rsidR="004524DC" w:rsidRPr="009429E7" w:rsidRDefault="004524DC" w:rsidP="00D9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</w:t>
      </w:r>
      <w:r w:rsidRPr="009429E7">
        <w:rPr>
          <w:sz w:val="28"/>
          <w:szCs w:val="28"/>
        </w:rPr>
        <w:t xml:space="preserve"> гарантия, предоставленная с нарушением требований настоящего пункта, в том числе по обстоятельствам, не зависящим от гаранта, бенефициара или принципала, а также договор о предоставлении такой гарантии ничтожны. Исполнение обязательств по такой </w:t>
      </w:r>
      <w:r>
        <w:rPr>
          <w:sz w:val="28"/>
          <w:szCs w:val="28"/>
        </w:rPr>
        <w:t>муниципальной</w:t>
      </w:r>
      <w:r w:rsidRPr="009429E7">
        <w:rPr>
          <w:sz w:val="28"/>
          <w:szCs w:val="28"/>
        </w:rPr>
        <w:t xml:space="preserve"> гарант</w:t>
      </w:r>
      <w:r>
        <w:rPr>
          <w:sz w:val="28"/>
          <w:szCs w:val="28"/>
        </w:rPr>
        <w:t>ии, а также по муниципальной</w:t>
      </w:r>
      <w:r w:rsidRPr="009429E7">
        <w:rPr>
          <w:sz w:val="28"/>
          <w:szCs w:val="28"/>
        </w:rPr>
        <w:t xml:space="preserve"> гарантии, предоставленной с соблюдением указанных в настоящем пункте требований, но на момент предъявления требования об исполнении которой бенефициаром (за исключением бенефициара по </w:t>
      </w:r>
      <w:r>
        <w:rPr>
          <w:sz w:val="28"/>
          <w:szCs w:val="28"/>
        </w:rPr>
        <w:t>муниципальной</w:t>
      </w:r>
      <w:r w:rsidRPr="009429E7">
        <w:rPr>
          <w:sz w:val="28"/>
          <w:szCs w:val="28"/>
        </w:rPr>
        <w:t xml:space="preserve"> гарантии, предусмотренной статьей 115.1 </w:t>
      </w:r>
      <w:r>
        <w:rPr>
          <w:sz w:val="28"/>
          <w:szCs w:val="28"/>
        </w:rPr>
        <w:t>Бюджетного Кодекса</w:t>
      </w:r>
      <w:r w:rsidRPr="009429E7">
        <w:rPr>
          <w:sz w:val="28"/>
          <w:szCs w:val="28"/>
        </w:rPr>
        <w:t xml:space="preserve">) и (или) принципалом является юридическое лицо, не соответствующее требованиям, указанным в абзаце </w:t>
      </w:r>
      <w:r>
        <w:rPr>
          <w:sz w:val="28"/>
          <w:szCs w:val="28"/>
        </w:rPr>
        <w:t>втором</w:t>
      </w:r>
      <w:r w:rsidRPr="009429E7">
        <w:rPr>
          <w:sz w:val="28"/>
          <w:szCs w:val="28"/>
        </w:rPr>
        <w:t xml:space="preserve"> настоящего пункта, не осуществляется. В случае, если исполнение обязательств по такой гарантии было осуществлено в полном объеме или в какой-либо части, денежные средства, уплаченные по гарантии, подлежат возврату бенефиц</w:t>
      </w:r>
      <w:r>
        <w:rPr>
          <w:sz w:val="28"/>
          <w:szCs w:val="28"/>
        </w:rPr>
        <w:t>иаром в соответствующий бюджет.</w:t>
      </w:r>
    </w:p>
    <w:p w:rsidR="004524DC" w:rsidRPr="001400DA" w:rsidRDefault="004524DC" w:rsidP="00D95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29E7">
        <w:rPr>
          <w:sz w:val="28"/>
          <w:szCs w:val="28"/>
        </w:rPr>
        <w:t xml:space="preserve">Подтверждение соответствия юридического лица требованиям, указанным в абзаце </w:t>
      </w:r>
      <w:r>
        <w:rPr>
          <w:sz w:val="28"/>
          <w:szCs w:val="28"/>
        </w:rPr>
        <w:t>втором</w:t>
      </w:r>
      <w:r w:rsidRPr="009429E7">
        <w:rPr>
          <w:sz w:val="28"/>
          <w:szCs w:val="28"/>
        </w:rPr>
        <w:t xml:space="preserve"> настоящего пункта, осуществляется в порядке, устанавливаемом Правительством Российской Федерации. До такого подтверждения предоставление или исполнение </w:t>
      </w:r>
      <w:r>
        <w:rPr>
          <w:sz w:val="28"/>
          <w:szCs w:val="28"/>
        </w:rPr>
        <w:t>муниципальной</w:t>
      </w:r>
      <w:r w:rsidRPr="009429E7">
        <w:rPr>
          <w:sz w:val="28"/>
          <w:szCs w:val="28"/>
        </w:rPr>
        <w:t xml:space="preserve"> гарантии не допускается.</w:t>
      </w:r>
      <w:r>
        <w:rPr>
          <w:sz w:val="28"/>
          <w:szCs w:val="28"/>
        </w:rPr>
        <w:t>».</w:t>
      </w:r>
    </w:p>
    <w:p w:rsidR="004524DC" w:rsidRPr="000A4F16" w:rsidRDefault="004524DC" w:rsidP="005916F1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4F16">
        <w:rPr>
          <w:rFonts w:ascii="Times New Roman" w:hAnsi="Times New Roman" w:cs="Times New Roman"/>
          <w:sz w:val="28"/>
          <w:szCs w:val="28"/>
        </w:rPr>
        <w:t xml:space="preserve">2. </w:t>
      </w:r>
      <w:r w:rsidRPr="000A4F16">
        <w:rPr>
          <w:rFonts w:ascii="Times New Roman" w:hAnsi="Times New Roman" w:cs="Times New Roman"/>
          <w:spacing w:val="-2"/>
          <w:sz w:val="28"/>
          <w:szCs w:val="28"/>
        </w:rPr>
        <w:t>Настоящее решение подлежит обнародованию и размещению (опубли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0A4F16">
        <w:rPr>
          <w:rFonts w:ascii="Times New Roman" w:hAnsi="Times New Roman" w:cs="Times New Roman"/>
          <w:spacing w:val="-2"/>
          <w:sz w:val="28"/>
          <w:szCs w:val="28"/>
        </w:rPr>
        <w:t xml:space="preserve">кованию) на </w:t>
      </w:r>
      <w:r w:rsidRPr="000A4F1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Стародеревянковского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Ка</w:t>
      </w:r>
      <w:r>
        <w:rPr>
          <w:rFonts w:ascii="Times New Roman" w:hAnsi="Times New Roman" w:cs="Times New Roman"/>
          <w:sz w:val="28"/>
          <w:szCs w:val="28"/>
        </w:rPr>
        <w:t>невск</w:t>
      </w:r>
      <w:r w:rsidRPr="000A4F16">
        <w:rPr>
          <w:rFonts w:ascii="Times New Roman" w:hAnsi="Times New Roman" w:cs="Times New Roman"/>
          <w:sz w:val="28"/>
          <w:szCs w:val="28"/>
        </w:rPr>
        <w:t>ого района.</w:t>
      </w:r>
    </w:p>
    <w:p w:rsidR="004524DC" w:rsidRPr="000A4F16" w:rsidRDefault="004524DC" w:rsidP="005916F1">
      <w:pPr>
        <w:ind w:firstLine="709"/>
        <w:jc w:val="both"/>
        <w:rPr>
          <w:sz w:val="28"/>
          <w:szCs w:val="28"/>
        </w:rPr>
      </w:pPr>
      <w:r w:rsidRPr="000A4F16">
        <w:rPr>
          <w:sz w:val="28"/>
          <w:szCs w:val="28"/>
        </w:rPr>
        <w:t>3. Контроль за выполнением настоящего решения возложить на комис</w:t>
      </w:r>
      <w:r>
        <w:rPr>
          <w:sz w:val="28"/>
          <w:szCs w:val="28"/>
        </w:rPr>
        <w:t xml:space="preserve">- </w:t>
      </w:r>
      <w:r w:rsidRPr="000A4F16">
        <w:rPr>
          <w:sz w:val="28"/>
          <w:szCs w:val="28"/>
        </w:rPr>
        <w:t xml:space="preserve">сию Совета </w:t>
      </w:r>
      <w:r>
        <w:rPr>
          <w:sz w:val="28"/>
          <w:szCs w:val="28"/>
        </w:rPr>
        <w:t>по социальным вопросам</w:t>
      </w:r>
      <w:r w:rsidRPr="000A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Стародеревянковского </w:t>
      </w:r>
      <w:r w:rsidRPr="000A4F16">
        <w:rPr>
          <w:sz w:val="28"/>
          <w:szCs w:val="28"/>
        </w:rPr>
        <w:t>сельского поселения Ка</w:t>
      </w:r>
      <w:r>
        <w:rPr>
          <w:sz w:val="28"/>
          <w:szCs w:val="28"/>
        </w:rPr>
        <w:t>невск</w:t>
      </w:r>
      <w:r w:rsidRPr="000A4F16">
        <w:rPr>
          <w:sz w:val="28"/>
          <w:szCs w:val="28"/>
        </w:rPr>
        <w:t>ого района.</w:t>
      </w:r>
    </w:p>
    <w:p w:rsidR="004524DC" w:rsidRPr="000A4F16" w:rsidRDefault="004524DC" w:rsidP="005916F1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58240" strokecolor="white">
            <v:textbox style="mso-next-textbox:#_x0000_s1026">
              <w:txbxContent>
                <w:p w:rsidR="004524DC" w:rsidRDefault="004524DC" w:rsidP="005916F1"/>
              </w:txbxContent>
            </v:textbox>
          </v:shape>
        </w:pic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A4F1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0A4F16">
        <w:rPr>
          <w:sz w:val="28"/>
          <w:szCs w:val="28"/>
        </w:rPr>
        <w:t xml:space="preserve">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0A4F16">
        <w:rPr>
          <w:sz w:val="28"/>
          <w:szCs w:val="28"/>
        </w:rPr>
        <w:t>.</w:t>
      </w:r>
    </w:p>
    <w:bookmarkEnd w:id="0"/>
    <w:p w:rsidR="004524DC" w:rsidRDefault="004524DC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524DC" w:rsidRPr="00944940" w:rsidRDefault="004524DC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524DC" w:rsidRDefault="004524DC" w:rsidP="0040097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2736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27368">
        <w:rPr>
          <w:sz w:val="28"/>
          <w:szCs w:val="28"/>
        </w:rPr>
        <w:t>Стародеревянковского</w:t>
      </w:r>
    </w:p>
    <w:p w:rsidR="004524DC" w:rsidRDefault="004524DC" w:rsidP="0040097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273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127368">
        <w:rPr>
          <w:sz w:val="28"/>
          <w:szCs w:val="28"/>
        </w:rPr>
        <w:t xml:space="preserve">поселения Каневского района           </w:t>
      </w:r>
      <w:r>
        <w:rPr>
          <w:sz w:val="28"/>
          <w:szCs w:val="28"/>
        </w:rPr>
        <w:t xml:space="preserve">                             </w:t>
      </w:r>
      <w:r w:rsidRPr="00127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С.А.Гопкало</w:t>
      </w:r>
    </w:p>
    <w:p w:rsidR="004524DC" w:rsidRDefault="004524DC" w:rsidP="00400974">
      <w:pPr>
        <w:rPr>
          <w:sz w:val="28"/>
          <w:szCs w:val="28"/>
        </w:rPr>
      </w:pPr>
    </w:p>
    <w:p w:rsidR="004524DC" w:rsidRPr="00127368" w:rsidRDefault="004524DC" w:rsidP="00400974">
      <w:pPr>
        <w:rPr>
          <w:sz w:val="28"/>
          <w:szCs w:val="28"/>
        </w:rPr>
      </w:pPr>
    </w:p>
    <w:p w:rsidR="004524DC" w:rsidRPr="00127368" w:rsidRDefault="004524DC" w:rsidP="00400974">
      <w:pPr>
        <w:rPr>
          <w:sz w:val="28"/>
          <w:szCs w:val="28"/>
        </w:rPr>
      </w:pPr>
      <w:r w:rsidRPr="00127368">
        <w:rPr>
          <w:sz w:val="28"/>
          <w:szCs w:val="28"/>
        </w:rPr>
        <w:t>Председатель Совета Стародеревянковского</w:t>
      </w:r>
    </w:p>
    <w:p w:rsidR="004524DC" w:rsidRPr="00127368" w:rsidRDefault="004524DC" w:rsidP="00400974">
      <w:r w:rsidRPr="00127368">
        <w:rPr>
          <w:sz w:val="28"/>
          <w:szCs w:val="28"/>
        </w:rPr>
        <w:t xml:space="preserve">сельского поселения Каневского района                </w:t>
      </w:r>
      <w:r>
        <w:rPr>
          <w:sz w:val="28"/>
          <w:szCs w:val="28"/>
        </w:rPr>
        <w:t xml:space="preserve">                                </w:t>
      </w:r>
      <w:r w:rsidRPr="00127368">
        <w:rPr>
          <w:sz w:val="28"/>
          <w:szCs w:val="28"/>
        </w:rPr>
        <w:t>А.П. Ягнюк</w:t>
      </w:r>
    </w:p>
    <w:p w:rsidR="004524DC" w:rsidRDefault="004524DC" w:rsidP="00400974">
      <w:pPr>
        <w:jc w:val="both"/>
      </w:pPr>
    </w:p>
    <w:sectPr w:rsidR="004524DC" w:rsidSect="00D411B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E1879"/>
    <w:multiLevelType w:val="hybridMultilevel"/>
    <w:tmpl w:val="14902D5C"/>
    <w:lvl w:ilvl="0" w:tplc="58427294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6F"/>
    <w:rsid w:val="00020D96"/>
    <w:rsid w:val="00021A74"/>
    <w:rsid w:val="0003036A"/>
    <w:rsid w:val="000371C8"/>
    <w:rsid w:val="00041B33"/>
    <w:rsid w:val="00045E83"/>
    <w:rsid w:val="000473E5"/>
    <w:rsid w:val="00055632"/>
    <w:rsid w:val="00057F52"/>
    <w:rsid w:val="00060BA5"/>
    <w:rsid w:val="00077A12"/>
    <w:rsid w:val="0009030C"/>
    <w:rsid w:val="00091F92"/>
    <w:rsid w:val="000A49B9"/>
    <w:rsid w:val="000A4F16"/>
    <w:rsid w:val="000A7454"/>
    <w:rsid w:val="000B145D"/>
    <w:rsid w:val="000B146F"/>
    <w:rsid w:val="000B1CD0"/>
    <w:rsid w:val="000B2325"/>
    <w:rsid w:val="000B3A88"/>
    <w:rsid w:val="000C24E8"/>
    <w:rsid w:val="000D2550"/>
    <w:rsid w:val="000D3428"/>
    <w:rsid w:val="001006B2"/>
    <w:rsid w:val="00102B80"/>
    <w:rsid w:val="00102EDB"/>
    <w:rsid w:val="00110A09"/>
    <w:rsid w:val="00110C05"/>
    <w:rsid w:val="00127368"/>
    <w:rsid w:val="001400DA"/>
    <w:rsid w:val="00157928"/>
    <w:rsid w:val="001A58D7"/>
    <w:rsid w:val="001B054F"/>
    <w:rsid w:val="001B4D9D"/>
    <w:rsid w:val="001C2D38"/>
    <w:rsid w:val="001C4ADA"/>
    <w:rsid w:val="001C523F"/>
    <w:rsid w:val="001C5BDE"/>
    <w:rsid w:val="001E313F"/>
    <w:rsid w:val="001E6DB3"/>
    <w:rsid w:val="001F4E78"/>
    <w:rsid w:val="0020670E"/>
    <w:rsid w:val="00225187"/>
    <w:rsid w:val="00235C2E"/>
    <w:rsid w:val="0027194C"/>
    <w:rsid w:val="00280E20"/>
    <w:rsid w:val="00291EE6"/>
    <w:rsid w:val="002A044F"/>
    <w:rsid w:val="002A0F6A"/>
    <w:rsid w:val="002B32E3"/>
    <w:rsid w:val="002D0087"/>
    <w:rsid w:val="002D1A57"/>
    <w:rsid w:val="002D5225"/>
    <w:rsid w:val="00300F27"/>
    <w:rsid w:val="0032560E"/>
    <w:rsid w:val="003373A7"/>
    <w:rsid w:val="003427CC"/>
    <w:rsid w:val="003458C7"/>
    <w:rsid w:val="003502C2"/>
    <w:rsid w:val="00350E4A"/>
    <w:rsid w:val="00352B15"/>
    <w:rsid w:val="00361715"/>
    <w:rsid w:val="003763FA"/>
    <w:rsid w:val="00382B89"/>
    <w:rsid w:val="003911C9"/>
    <w:rsid w:val="0039391F"/>
    <w:rsid w:val="0039587A"/>
    <w:rsid w:val="003E3CF2"/>
    <w:rsid w:val="003E5F66"/>
    <w:rsid w:val="003F0536"/>
    <w:rsid w:val="00400974"/>
    <w:rsid w:val="00421828"/>
    <w:rsid w:val="004253CB"/>
    <w:rsid w:val="00427E66"/>
    <w:rsid w:val="00437B4C"/>
    <w:rsid w:val="004524DC"/>
    <w:rsid w:val="00465C61"/>
    <w:rsid w:val="0049195F"/>
    <w:rsid w:val="004A42B5"/>
    <w:rsid w:val="004A7623"/>
    <w:rsid w:val="004A7BC7"/>
    <w:rsid w:val="004C140C"/>
    <w:rsid w:val="004D0018"/>
    <w:rsid w:val="004E2A7C"/>
    <w:rsid w:val="004F7025"/>
    <w:rsid w:val="00500230"/>
    <w:rsid w:val="0050549D"/>
    <w:rsid w:val="00506FB9"/>
    <w:rsid w:val="00521FF1"/>
    <w:rsid w:val="00527EA9"/>
    <w:rsid w:val="00534A7A"/>
    <w:rsid w:val="00551640"/>
    <w:rsid w:val="00551D23"/>
    <w:rsid w:val="0055366D"/>
    <w:rsid w:val="00554382"/>
    <w:rsid w:val="0055562E"/>
    <w:rsid w:val="005577E6"/>
    <w:rsid w:val="00560A92"/>
    <w:rsid w:val="005719E2"/>
    <w:rsid w:val="00574200"/>
    <w:rsid w:val="00574ECA"/>
    <w:rsid w:val="005915B0"/>
    <w:rsid w:val="005916F1"/>
    <w:rsid w:val="00591815"/>
    <w:rsid w:val="005923C7"/>
    <w:rsid w:val="00594E94"/>
    <w:rsid w:val="005B3BD2"/>
    <w:rsid w:val="005D1770"/>
    <w:rsid w:val="005E6876"/>
    <w:rsid w:val="005E6FBF"/>
    <w:rsid w:val="005F150D"/>
    <w:rsid w:val="0060101C"/>
    <w:rsid w:val="0060299B"/>
    <w:rsid w:val="006079B9"/>
    <w:rsid w:val="006127E2"/>
    <w:rsid w:val="006143F1"/>
    <w:rsid w:val="0061637D"/>
    <w:rsid w:val="006218D8"/>
    <w:rsid w:val="00643521"/>
    <w:rsid w:val="006449AD"/>
    <w:rsid w:val="0064608A"/>
    <w:rsid w:val="00673668"/>
    <w:rsid w:val="00682F8B"/>
    <w:rsid w:val="00693276"/>
    <w:rsid w:val="00695C92"/>
    <w:rsid w:val="006A16D9"/>
    <w:rsid w:val="006A7491"/>
    <w:rsid w:val="006C0928"/>
    <w:rsid w:val="006C17BD"/>
    <w:rsid w:val="006C4E8D"/>
    <w:rsid w:val="006D5BFE"/>
    <w:rsid w:val="00706BBC"/>
    <w:rsid w:val="007108B0"/>
    <w:rsid w:val="0071711C"/>
    <w:rsid w:val="00721C20"/>
    <w:rsid w:val="007220AC"/>
    <w:rsid w:val="00736562"/>
    <w:rsid w:val="007370E8"/>
    <w:rsid w:val="00737476"/>
    <w:rsid w:val="00742F8D"/>
    <w:rsid w:val="00746DFF"/>
    <w:rsid w:val="007505D5"/>
    <w:rsid w:val="0075307A"/>
    <w:rsid w:val="0075561E"/>
    <w:rsid w:val="007650E6"/>
    <w:rsid w:val="00765530"/>
    <w:rsid w:val="00767A10"/>
    <w:rsid w:val="007847E8"/>
    <w:rsid w:val="0079340D"/>
    <w:rsid w:val="0079469E"/>
    <w:rsid w:val="00795E60"/>
    <w:rsid w:val="007A6CF4"/>
    <w:rsid w:val="007B0C63"/>
    <w:rsid w:val="007B55B4"/>
    <w:rsid w:val="007D1154"/>
    <w:rsid w:val="0080137C"/>
    <w:rsid w:val="008356B9"/>
    <w:rsid w:val="00836AF4"/>
    <w:rsid w:val="00845D87"/>
    <w:rsid w:val="00846CD8"/>
    <w:rsid w:val="008528DC"/>
    <w:rsid w:val="008530F4"/>
    <w:rsid w:val="00871329"/>
    <w:rsid w:val="008812B7"/>
    <w:rsid w:val="00886EDE"/>
    <w:rsid w:val="00887D08"/>
    <w:rsid w:val="00892DF1"/>
    <w:rsid w:val="008962DB"/>
    <w:rsid w:val="008A5D72"/>
    <w:rsid w:val="008A66CC"/>
    <w:rsid w:val="008B0AA5"/>
    <w:rsid w:val="008B434E"/>
    <w:rsid w:val="008C2AD9"/>
    <w:rsid w:val="008C5CB6"/>
    <w:rsid w:val="008D7FBC"/>
    <w:rsid w:val="00911E30"/>
    <w:rsid w:val="0091320D"/>
    <w:rsid w:val="00922018"/>
    <w:rsid w:val="00931FC4"/>
    <w:rsid w:val="00934414"/>
    <w:rsid w:val="00937676"/>
    <w:rsid w:val="009429E7"/>
    <w:rsid w:val="00944940"/>
    <w:rsid w:val="009451C5"/>
    <w:rsid w:val="00970F4F"/>
    <w:rsid w:val="009B269D"/>
    <w:rsid w:val="009E3268"/>
    <w:rsid w:val="009E50DB"/>
    <w:rsid w:val="00A01855"/>
    <w:rsid w:val="00A07B28"/>
    <w:rsid w:val="00A13D09"/>
    <w:rsid w:val="00A200E4"/>
    <w:rsid w:val="00A326DC"/>
    <w:rsid w:val="00A33363"/>
    <w:rsid w:val="00A37187"/>
    <w:rsid w:val="00A4175D"/>
    <w:rsid w:val="00A42F41"/>
    <w:rsid w:val="00A60B55"/>
    <w:rsid w:val="00A619E1"/>
    <w:rsid w:val="00A8432B"/>
    <w:rsid w:val="00A94C80"/>
    <w:rsid w:val="00AB6860"/>
    <w:rsid w:val="00AC257D"/>
    <w:rsid w:val="00AE1D22"/>
    <w:rsid w:val="00AE3124"/>
    <w:rsid w:val="00AE64CF"/>
    <w:rsid w:val="00AF4374"/>
    <w:rsid w:val="00AF4B91"/>
    <w:rsid w:val="00B358C9"/>
    <w:rsid w:val="00B66DE7"/>
    <w:rsid w:val="00B67B39"/>
    <w:rsid w:val="00B75903"/>
    <w:rsid w:val="00B773CE"/>
    <w:rsid w:val="00B94B94"/>
    <w:rsid w:val="00B95DDC"/>
    <w:rsid w:val="00BA20F4"/>
    <w:rsid w:val="00BB1078"/>
    <w:rsid w:val="00BD0678"/>
    <w:rsid w:val="00BD1DA9"/>
    <w:rsid w:val="00BD65F7"/>
    <w:rsid w:val="00BD75F3"/>
    <w:rsid w:val="00BE0106"/>
    <w:rsid w:val="00BF0B5A"/>
    <w:rsid w:val="00C10088"/>
    <w:rsid w:val="00C13BCB"/>
    <w:rsid w:val="00C14EE7"/>
    <w:rsid w:val="00C16913"/>
    <w:rsid w:val="00C312F8"/>
    <w:rsid w:val="00C64D77"/>
    <w:rsid w:val="00C655E2"/>
    <w:rsid w:val="00C73E47"/>
    <w:rsid w:val="00C7529A"/>
    <w:rsid w:val="00C824DE"/>
    <w:rsid w:val="00C95067"/>
    <w:rsid w:val="00C95B02"/>
    <w:rsid w:val="00C96934"/>
    <w:rsid w:val="00C976EB"/>
    <w:rsid w:val="00CA3904"/>
    <w:rsid w:val="00CC15CB"/>
    <w:rsid w:val="00D10042"/>
    <w:rsid w:val="00D1302D"/>
    <w:rsid w:val="00D17188"/>
    <w:rsid w:val="00D20D89"/>
    <w:rsid w:val="00D24CAB"/>
    <w:rsid w:val="00D3770F"/>
    <w:rsid w:val="00D411B6"/>
    <w:rsid w:val="00D44839"/>
    <w:rsid w:val="00D81283"/>
    <w:rsid w:val="00D95A3B"/>
    <w:rsid w:val="00DA08E3"/>
    <w:rsid w:val="00DA267E"/>
    <w:rsid w:val="00DA41C2"/>
    <w:rsid w:val="00DA46DE"/>
    <w:rsid w:val="00DA600C"/>
    <w:rsid w:val="00DB4923"/>
    <w:rsid w:val="00DB5641"/>
    <w:rsid w:val="00DC1571"/>
    <w:rsid w:val="00DD1338"/>
    <w:rsid w:val="00DD7D44"/>
    <w:rsid w:val="00DE031C"/>
    <w:rsid w:val="00DF6B89"/>
    <w:rsid w:val="00E026B8"/>
    <w:rsid w:val="00E04E18"/>
    <w:rsid w:val="00E1035A"/>
    <w:rsid w:val="00E10B71"/>
    <w:rsid w:val="00E15102"/>
    <w:rsid w:val="00E2167A"/>
    <w:rsid w:val="00E23868"/>
    <w:rsid w:val="00E24987"/>
    <w:rsid w:val="00E25384"/>
    <w:rsid w:val="00E2652B"/>
    <w:rsid w:val="00E6326E"/>
    <w:rsid w:val="00E662AF"/>
    <w:rsid w:val="00E72C94"/>
    <w:rsid w:val="00E77161"/>
    <w:rsid w:val="00E964A9"/>
    <w:rsid w:val="00EB7F04"/>
    <w:rsid w:val="00EE372F"/>
    <w:rsid w:val="00EF732E"/>
    <w:rsid w:val="00F00A70"/>
    <w:rsid w:val="00F01F9D"/>
    <w:rsid w:val="00F14A68"/>
    <w:rsid w:val="00F257F0"/>
    <w:rsid w:val="00F27A04"/>
    <w:rsid w:val="00F44AE0"/>
    <w:rsid w:val="00F46698"/>
    <w:rsid w:val="00F613AF"/>
    <w:rsid w:val="00F7455A"/>
    <w:rsid w:val="00F86B2B"/>
    <w:rsid w:val="00F9157A"/>
    <w:rsid w:val="00F93386"/>
    <w:rsid w:val="00FA47F3"/>
    <w:rsid w:val="00FC0912"/>
    <w:rsid w:val="00FC70A1"/>
    <w:rsid w:val="00FD28CB"/>
    <w:rsid w:val="00FD4E86"/>
    <w:rsid w:val="00FE0D3A"/>
    <w:rsid w:val="00FE7EE7"/>
    <w:rsid w:val="00FF4C6E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913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6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C16913"/>
  </w:style>
  <w:style w:type="character" w:customStyle="1" w:styleId="WW-Absatz-Standardschriftart">
    <w:name w:val="WW-Absatz-Standardschriftart"/>
    <w:uiPriority w:val="99"/>
    <w:rsid w:val="00C16913"/>
  </w:style>
  <w:style w:type="character" w:customStyle="1" w:styleId="1">
    <w:name w:val="Основной шрифт абзаца1"/>
    <w:uiPriority w:val="99"/>
    <w:rsid w:val="00C16913"/>
  </w:style>
  <w:style w:type="paragraph" w:customStyle="1" w:styleId="a">
    <w:name w:val="Заголовок"/>
    <w:basedOn w:val="Normal"/>
    <w:next w:val="BodyText"/>
    <w:uiPriority w:val="99"/>
    <w:rsid w:val="00C169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91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C6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913"/>
  </w:style>
  <w:style w:type="paragraph" w:customStyle="1" w:styleId="10">
    <w:name w:val="Название1"/>
    <w:basedOn w:val="Normal"/>
    <w:uiPriority w:val="99"/>
    <w:rsid w:val="00C1691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16913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1691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6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C1691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63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0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C63"/>
    <w:rPr>
      <w:sz w:val="2"/>
      <w:szCs w:val="2"/>
      <w:lang w:eastAsia="ar-SA" w:bidi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4F702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F9157A"/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F9157A"/>
    <w:rPr>
      <w:color w:val="00008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F9157A"/>
    <w:pPr>
      <w:widowControl w:val="0"/>
      <w:suppressAutoHyphens w:val="0"/>
      <w:autoSpaceDE w:val="0"/>
      <w:ind w:left="1612" w:hanging="892"/>
      <w:jc w:val="both"/>
    </w:pPr>
    <w:rPr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F9157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650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50E6"/>
    <w:rPr>
      <w:sz w:val="24"/>
      <w:szCs w:val="24"/>
      <w:lang w:eastAsia="ar-SA" w:bidi="ar-SA"/>
    </w:rPr>
  </w:style>
  <w:style w:type="paragraph" w:customStyle="1" w:styleId="a3">
    <w:name w:val="Знак"/>
    <w:basedOn w:val="Normal"/>
    <w:uiPriority w:val="99"/>
    <w:rsid w:val="005E6FB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3617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AE1D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5916F1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400974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611</Words>
  <Characters>3485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Стародеревянковского сельского поселения</dc:title>
  <dc:subject/>
  <dc:creator>USER</dc:creator>
  <cp:keywords/>
  <dc:description/>
  <cp:lastModifiedBy>User</cp:lastModifiedBy>
  <cp:revision>3</cp:revision>
  <cp:lastPrinted>2022-01-28T08:04:00Z</cp:lastPrinted>
  <dcterms:created xsi:type="dcterms:W3CDTF">2022-01-28T08:05:00Z</dcterms:created>
  <dcterms:modified xsi:type="dcterms:W3CDTF">2022-02-18T13:26:00Z</dcterms:modified>
</cp:coreProperties>
</file>