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4F" w:rsidRDefault="006443CD" w:rsidP="004F7025">
      <w:pPr>
        <w:pStyle w:val="a8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9pt;height:48pt;visibility:visible">
            <v:imagedata r:id="rId5" o:title=""/>
          </v:shape>
        </w:pict>
      </w:r>
    </w:p>
    <w:p w:rsidR="00970F4F" w:rsidRPr="00352B15" w:rsidRDefault="00970F4F" w:rsidP="004F7025">
      <w:pPr>
        <w:jc w:val="center"/>
        <w:rPr>
          <w:b/>
          <w:bCs/>
          <w:sz w:val="28"/>
          <w:szCs w:val="28"/>
        </w:rPr>
      </w:pPr>
      <w:r w:rsidRPr="00352B15"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970F4F" w:rsidRPr="00352B15" w:rsidRDefault="00970F4F" w:rsidP="004F7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Pr="00352B15">
        <w:rPr>
          <w:b/>
          <w:bCs/>
          <w:sz w:val="28"/>
          <w:szCs w:val="28"/>
        </w:rPr>
        <w:t xml:space="preserve"> РАЙОНА</w:t>
      </w:r>
    </w:p>
    <w:p w:rsidR="00970F4F" w:rsidRDefault="00970F4F" w:rsidP="004F7025">
      <w:pPr>
        <w:jc w:val="center"/>
      </w:pPr>
    </w:p>
    <w:p w:rsidR="00970F4F" w:rsidRPr="004F7025" w:rsidRDefault="00970F4F" w:rsidP="004F7025">
      <w:pPr>
        <w:pStyle w:val="1"/>
      </w:pPr>
      <w:r w:rsidRPr="004F7025">
        <w:t>РЕШЕНИЕ</w:t>
      </w:r>
    </w:p>
    <w:p w:rsidR="00970F4F" w:rsidRDefault="00970F4F" w:rsidP="004F7025">
      <w:pPr>
        <w:jc w:val="center"/>
        <w:rPr>
          <w:sz w:val="28"/>
          <w:szCs w:val="28"/>
        </w:rPr>
      </w:pPr>
    </w:p>
    <w:p w:rsidR="00970F4F" w:rsidRDefault="00970F4F" w:rsidP="004F7025">
      <w:pPr>
        <w:rPr>
          <w:sz w:val="28"/>
          <w:szCs w:val="28"/>
        </w:rPr>
      </w:pPr>
      <w:r>
        <w:rPr>
          <w:sz w:val="28"/>
          <w:szCs w:val="28"/>
        </w:rPr>
        <w:t>от 05.02.2019                                                                                                      № 261</w:t>
      </w:r>
    </w:p>
    <w:p w:rsidR="00970F4F" w:rsidRDefault="00970F4F" w:rsidP="004F7025">
      <w:pPr>
        <w:jc w:val="center"/>
        <w:rPr>
          <w:sz w:val="28"/>
          <w:szCs w:val="28"/>
        </w:rPr>
      </w:pPr>
    </w:p>
    <w:p w:rsidR="00970F4F" w:rsidRDefault="00970F4F" w:rsidP="004F7025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970F4F" w:rsidRPr="008B434E" w:rsidRDefault="00970F4F" w:rsidP="008B434E"/>
    <w:p w:rsidR="00970F4F" w:rsidRDefault="00970F4F" w:rsidP="00F9157A">
      <w:pPr>
        <w:pStyle w:val="1"/>
        <w:keepNext w:val="0"/>
        <w:widowControl w:val="0"/>
        <w:tabs>
          <w:tab w:val="clear" w:pos="432"/>
          <w:tab w:val="num" w:pos="0"/>
        </w:tabs>
        <w:suppressAutoHyphens w:val="0"/>
        <w:autoSpaceDE w:val="0"/>
        <w:ind w:left="0" w:firstLine="0"/>
      </w:pPr>
      <w:r>
        <w:tab/>
        <w:t xml:space="preserve">Об утверждении Программы приватизации </w:t>
      </w:r>
    </w:p>
    <w:p w:rsidR="00970F4F" w:rsidRDefault="00970F4F" w:rsidP="00F9157A">
      <w:pPr>
        <w:pStyle w:val="1"/>
        <w:keepNext w:val="0"/>
        <w:widowControl w:val="0"/>
        <w:tabs>
          <w:tab w:val="clear" w:pos="432"/>
          <w:tab w:val="num" w:pos="0"/>
        </w:tabs>
        <w:suppressAutoHyphens w:val="0"/>
        <w:autoSpaceDE w:val="0"/>
        <w:ind w:left="0" w:firstLine="0"/>
      </w:pPr>
      <w:r>
        <w:t xml:space="preserve">муниципального </w:t>
      </w:r>
      <w:r w:rsidRPr="000B1CD0">
        <w:t xml:space="preserve">имущества </w:t>
      </w:r>
      <w:r>
        <w:t>Стародеревянковского</w:t>
      </w:r>
      <w:r w:rsidRPr="000B1CD0">
        <w:t xml:space="preserve"> сельского </w:t>
      </w:r>
    </w:p>
    <w:p w:rsidR="00970F4F" w:rsidRDefault="00970F4F" w:rsidP="004A7623">
      <w:pPr>
        <w:pStyle w:val="1"/>
        <w:keepNext w:val="0"/>
        <w:widowControl w:val="0"/>
        <w:tabs>
          <w:tab w:val="clear" w:pos="432"/>
          <w:tab w:val="num" w:pos="0"/>
        </w:tabs>
        <w:suppressAutoHyphens w:val="0"/>
        <w:autoSpaceDE w:val="0"/>
        <w:ind w:left="0" w:firstLine="0"/>
      </w:pPr>
      <w:r w:rsidRPr="000B1CD0">
        <w:t xml:space="preserve">поселения </w:t>
      </w:r>
      <w:r>
        <w:t xml:space="preserve">Каневского района </w:t>
      </w:r>
      <w:r w:rsidRPr="000B1CD0">
        <w:t>на 201</w:t>
      </w:r>
      <w:r>
        <w:t>9</w:t>
      </w:r>
      <w:r w:rsidRPr="000B1CD0">
        <w:t xml:space="preserve"> год </w:t>
      </w:r>
      <w:r w:rsidRPr="000B1CD0">
        <w:br/>
      </w:r>
    </w:p>
    <w:p w:rsidR="00970F4F" w:rsidRDefault="00970F4F" w:rsidP="005516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Федеральным законом от 21 декабря 2001 года № 178-ФЗ «О приватизации государственного и муниципального имущества», в соответствии Уставом Стародеревянковского сельского поселения Стародеревянковского района, принятого решением Совета Стародеревянковского сельского поселения Каневского района от </w:t>
      </w:r>
      <w:r>
        <w:rPr>
          <w:color w:val="000000"/>
          <w:sz w:val="28"/>
          <w:szCs w:val="28"/>
        </w:rPr>
        <w:t>21 апреля 2017 года № 145</w:t>
      </w:r>
      <w:r>
        <w:rPr>
          <w:sz w:val="28"/>
          <w:szCs w:val="28"/>
        </w:rPr>
        <w:t xml:space="preserve">, главой 12 Положения о порядке управления и распоряжения объектами муниципальной собственности Стародеревянковского сельского поселения Стародеревянковского района, утвержденного решением Совета Стародеревянковского сельского поселения Каневского района от 02 марта 2017 года № 137, Совет Стародеревянковского сельского поселения Каневского района,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970F4F" w:rsidRPr="00077A12" w:rsidRDefault="00970F4F" w:rsidP="00C64D77">
      <w:pPr>
        <w:ind w:firstLine="708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Утвердить Программу приватизации муниципального имущества Стародеревянковского сельского поселения Каневского района на 2019 год </w:t>
      </w:r>
      <w:r w:rsidRPr="00077A12">
        <w:rPr>
          <w:sz w:val="28"/>
          <w:szCs w:val="28"/>
        </w:rPr>
        <w:t xml:space="preserve">согласно </w:t>
      </w:r>
      <w:hyperlink w:anchor="sub_1000" w:history="1">
        <w:r w:rsidRPr="004A7623">
          <w:rPr>
            <w:rStyle w:val="ae"/>
            <w:color w:val="auto"/>
            <w:sz w:val="28"/>
            <w:szCs w:val="28"/>
            <w:u w:val="none"/>
          </w:rPr>
          <w:t>приложению</w:t>
        </w:r>
      </w:hyperlink>
      <w:r>
        <w:t>.</w:t>
      </w:r>
    </w:p>
    <w:bookmarkEnd w:id="0"/>
    <w:p w:rsidR="00970F4F" w:rsidRDefault="00970F4F" w:rsidP="00C64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над выполнением настоящего решения возложить на постоянную комиссию Совета Стародеревянковского сельского поселения Каневского района по вопросам экономики и бюджета третьего созыва.</w:t>
      </w:r>
    </w:p>
    <w:p w:rsidR="00970F4F" w:rsidRDefault="00970F4F" w:rsidP="005516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со дня его подписания и распространяется на правоотношения, возникшие с 09.01.2019 г.</w:t>
      </w:r>
    </w:p>
    <w:p w:rsidR="00970F4F" w:rsidRDefault="00970F4F" w:rsidP="005516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70F4F" w:rsidRDefault="00970F4F" w:rsidP="00F9157A">
      <w:pPr>
        <w:shd w:val="clear" w:color="auto" w:fill="FFFFFF"/>
        <w:ind w:firstLine="708"/>
        <w:rPr>
          <w:color w:val="000000"/>
          <w:sz w:val="28"/>
          <w:szCs w:val="28"/>
        </w:rPr>
      </w:pPr>
    </w:p>
    <w:p w:rsidR="00970F4F" w:rsidRDefault="00970F4F" w:rsidP="0055164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970F4F" w:rsidRDefault="00970F4F" w:rsidP="00551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Стародеревянковского сельского </w:t>
      </w:r>
    </w:p>
    <w:p w:rsidR="00970F4F" w:rsidRDefault="00970F4F" w:rsidP="00551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    </w:t>
      </w:r>
      <w:proofErr w:type="spellStart"/>
      <w:r>
        <w:rPr>
          <w:sz w:val="28"/>
          <w:szCs w:val="28"/>
        </w:rPr>
        <w:t>А.П.Ягнюк</w:t>
      </w:r>
      <w:proofErr w:type="spellEnd"/>
    </w:p>
    <w:p w:rsidR="00970F4F" w:rsidRDefault="00970F4F" w:rsidP="00F9157A">
      <w:pPr>
        <w:rPr>
          <w:color w:val="000000"/>
          <w:sz w:val="28"/>
          <w:szCs w:val="28"/>
        </w:rPr>
      </w:pPr>
    </w:p>
    <w:p w:rsidR="00B74CEA" w:rsidRDefault="00B74CEA" w:rsidP="00F9157A">
      <w:pPr>
        <w:rPr>
          <w:color w:val="000000"/>
          <w:sz w:val="28"/>
          <w:szCs w:val="28"/>
        </w:rPr>
      </w:pPr>
    </w:p>
    <w:tbl>
      <w:tblPr>
        <w:tblW w:w="8745" w:type="dxa"/>
        <w:tblLayout w:type="fixed"/>
        <w:tblLook w:val="04A0"/>
      </w:tblPr>
      <w:tblGrid>
        <w:gridCol w:w="3149"/>
        <w:gridCol w:w="1320"/>
        <w:gridCol w:w="4276"/>
      </w:tblGrid>
      <w:tr w:rsidR="00B74CEA" w:rsidTr="00B74CEA">
        <w:trPr>
          <w:trHeight w:val="1437"/>
        </w:trPr>
        <w:tc>
          <w:tcPr>
            <w:tcW w:w="3150" w:type="dxa"/>
          </w:tcPr>
          <w:p w:rsidR="00B74CEA" w:rsidRDefault="00B74CEA">
            <w:pPr>
              <w:snapToGrid w:val="0"/>
              <w:jc w:val="right"/>
            </w:pPr>
          </w:p>
        </w:tc>
        <w:tc>
          <w:tcPr>
            <w:tcW w:w="1320" w:type="dxa"/>
          </w:tcPr>
          <w:p w:rsidR="00B74CEA" w:rsidRDefault="00B74CEA">
            <w:pPr>
              <w:snapToGrid w:val="0"/>
              <w:jc w:val="right"/>
            </w:pPr>
          </w:p>
        </w:tc>
        <w:tc>
          <w:tcPr>
            <w:tcW w:w="4278" w:type="dxa"/>
          </w:tcPr>
          <w:p w:rsidR="00B74CEA" w:rsidRPr="00B74CEA" w:rsidRDefault="00B74CEA">
            <w:pPr>
              <w:snapToGrid w:val="0"/>
              <w:jc w:val="both"/>
              <w:rPr>
                <w:rStyle w:val="ad"/>
                <w:b w:val="0"/>
                <w:color w:val="auto"/>
                <w:sz w:val="28"/>
                <w:szCs w:val="28"/>
              </w:rPr>
            </w:pPr>
            <w:r w:rsidRPr="00B74CEA">
              <w:rPr>
                <w:rStyle w:val="ad"/>
                <w:b w:val="0"/>
                <w:bCs w:val="0"/>
                <w:color w:val="auto"/>
                <w:sz w:val="28"/>
                <w:szCs w:val="28"/>
              </w:rPr>
              <w:t xml:space="preserve">ПРИЛОЖЕНИЕ </w:t>
            </w:r>
          </w:p>
          <w:p w:rsidR="00B74CEA" w:rsidRPr="00B74CEA" w:rsidRDefault="00B74CEA">
            <w:pPr>
              <w:snapToGrid w:val="0"/>
              <w:jc w:val="both"/>
              <w:rPr>
                <w:rStyle w:val="ad"/>
                <w:b w:val="0"/>
                <w:bCs w:val="0"/>
                <w:color w:val="auto"/>
                <w:sz w:val="28"/>
                <w:szCs w:val="28"/>
              </w:rPr>
            </w:pPr>
          </w:p>
          <w:p w:rsidR="00B74CEA" w:rsidRPr="00B74CEA" w:rsidRDefault="00B74CEA">
            <w:pPr>
              <w:snapToGrid w:val="0"/>
              <w:ind w:right="-108"/>
              <w:jc w:val="both"/>
              <w:rPr>
                <w:rStyle w:val="ad"/>
                <w:b w:val="0"/>
                <w:bCs w:val="0"/>
                <w:color w:val="auto"/>
                <w:sz w:val="28"/>
                <w:szCs w:val="28"/>
              </w:rPr>
            </w:pPr>
            <w:r w:rsidRPr="00B74CEA">
              <w:rPr>
                <w:rStyle w:val="ad"/>
                <w:b w:val="0"/>
                <w:bCs w:val="0"/>
                <w:color w:val="auto"/>
                <w:sz w:val="28"/>
                <w:szCs w:val="28"/>
              </w:rPr>
              <w:t>УТВЕРЖДЕНА</w:t>
            </w:r>
          </w:p>
          <w:p w:rsidR="00B74CEA" w:rsidRPr="00B74CEA" w:rsidRDefault="00B74CEA">
            <w:pPr>
              <w:jc w:val="both"/>
              <w:rPr>
                <w:rStyle w:val="ad"/>
                <w:b w:val="0"/>
                <w:bCs w:val="0"/>
                <w:color w:val="auto"/>
                <w:sz w:val="28"/>
                <w:szCs w:val="28"/>
              </w:rPr>
            </w:pPr>
            <w:r w:rsidRPr="00B74CEA">
              <w:rPr>
                <w:rStyle w:val="ad"/>
                <w:b w:val="0"/>
                <w:bCs w:val="0"/>
                <w:color w:val="auto"/>
                <w:sz w:val="28"/>
                <w:szCs w:val="28"/>
              </w:rPr>
              <w:t xml:space="preserve">решением Совета </w:t>
            </w:r>
          </w:p>
          <w:p w:rsidR="00B74CEA" w:rsidRPr="00B74CEA" w:rsidRDefault="00B74CEA">
            <w:pPr>
              <w:tabs>
                <w:tab w:val="left" w:pos="3090"/>
                <w:tab w:val="left" w:pos="3450"/>
              </w:tabs>
              <w:jc w:val="both"/>
              <w:rPr>
                <w:rStyle w:val="ad"/>
                <w:b w:val="0"/>
                <w:bCs w:val="0"/>
                <w:color w:val="auto"/>
                <w:sz w:val="28"/>
                <w:szCs w:val="28"/>
              </w:rPr>
            </w:pPr>
            <w:r w:rsidRPr="00B74CEA">
              <w:rPr>
                <w:rStyle w:val="ad"/>
                <w:b w:val="0"/>
                <w:bCs w:val="0"/>
                <w:color w:val="auto"/>
                <w:sz w:val="28"/>
                <w:szCs w:val="28"/>
              </w:rPr>
              <w:t>Стародеревянковского сельского поселения Каневского района</w:t>
            </w:r>
          </w:p>
          <w:p w:rsidR="00B74CEA" w:rsidRDefault="00B74CEA">
            <w:pPr>
              <w:jc w:val="both"/>
              <w:rPr>
                <w:rStyle w:val="ad"/>
                <w:b w:val="0"/>
                <w:szCs w:val="28"/>
              </w:rPr>
            </w:pPr>
            <w:r w:rsidRPr="00B74CEA">
              <w:rPr>
                <w:rStyle w:val="ad"/>
                <w:b w:val="0"/>
                <w:bCs w:val="0"/>
                <w:color w:val="auto"/>
                <w:sz w:val="28"/>
                <w:szCs w:val="28"/>
              </w:rPr>
              <w:t>от 05.02.2019 № 261</w:t>
            </w:r>
          </w:p>
        </w:tc>
      </w:tr>
    </w:tbl>
    <w:p w:rsidR="00B74CEA" w:rsidRDefault="00B74CEA" w:rsidP="00B74CEA"/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  <w:color w:val="000000"/>
        </w:rPr>
      </w:pPr>
      <w:r>
        <w:rPr>
          <w:b w:val="0"/>
        </w:rPr>
        <w:t>ПРОГРАММА</w:t>
      </w: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  <w:color w:val="000000"/>
        </w:rPr>
      </w:pPr>
      <w:r>
        <w:rPr>
          <w:b w:val="0"/>
        </w:rPr>
        <w:t xml:space="preserve">приватизации муниципального имущества </w:t>
      </w: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  <w:color w:val="000000"/>
        </w:rPr>
      </w:pPr>
      <w:r>
        <w:rPr>
          <w:b w:val="0"/>
          <w:color w:val="000000"/>
        </w:rPr>
        <w:t>Стародеревянковского сельского поселения Каневского района</w:t>
      </w: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  <w:color w:val="000000"/>
        </w:rPr>
      </w:pPr>
      <w:r>
        <w:rPr>
          <w:b w:val="0"/>
          <w:color w:val="000000"/>
        </w:rPr>
        <w:t>на 2019 год</w:t>
      </w:r>
    </w:p>
    <w:p w:rsidR="00B74CEA" w:rsidRDefault="00B74CEA" w:rsidP="00B74CEA">
      <w:pPr>
        <w:rPr>
          <w:color w:val="000000"/>
        </w:rPr>
      </w:pPr>
    </w:p>
    <w:p w:rsidR="00B74CEA" w:rsidRDefault="00B74CEA" w:rsidP="00B74CE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приватизации муниципального имущества Стародеревянковского сельского поселения Каневского района на 2019 год разработана в соответствии с Конституцией Российской Федерации, Гражданским кодексом Российской Федерации, Федеральными законами от 21 декабря 2001 года № 178-ФЗ «О приватизации государственного и муниципального имущества».</w:t>
      </w:r>
    </w:p>
    <w:p w:rsidR="00B74CEA" w:rsidRDefault="00B74CEA" w:rsidP="00B74CEA">
      <w:pPr>
        <w:pStyle w:val="af0"/>
        <w:rPr>
          <w:rFonts w:ascii="Times New Roman" w:hAnsi="Times New Roman"/>
          <w:sz w:val="28"/>
          <w:szCs w:val="28"/>
        </w:rPr>
      </w:pP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</w:rPr>
      </w:pPr>
      <w:bookmarkStart w:id="1" w:name="sub_10011"/>
      <w:r>
        <w:rPr>
          <w:b w:val="0"/>
        </w:rPr>
        <w:t xml:space="preserve">Раздел 1. </w:t>
      </w: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</w:rPr>
      </w:pPr>
      <w:r>
        <w:rPr>
          <w:b w:val="0"/>
        </w:rPr>
        <w:t>Основные направления реализации программы приватизации</w:t>
      </w: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</w:rPr>
      </w:pPr>
      <w:r>
        <w:rPr>
          <w:b w:val="0"/>
        </w:rPr>
        <w:t xml:space="preserve">муниципального имущества </w:t>
      </w:r>
      <w:r>
        <w:rPr>
          <w:b w:val="0"/>
          <w:color w:val="000000"/>
        </w:rPr>
        <w:t xml:space="preserve">Стародеревянковского сельского поселения </w:t>
      </w: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</w:rPr>
      </w:pPr>
      <w:r>
        <w:rPr>
          <w:b w:val="0"/>
          <w:color w:val="000000"/>
        </w:rPr>
        <w:t xml:space="preserve">Каневского района </w:t>
      </w:r>
      <w:r>
        <w:rPr>
          <w:b w:val="0"/>
        </w:rPr>
        <w:t>в 2019 году</w:t>
      </w:r>
    </w:p>
    <w:bookmarkEnd w:id="1"/>
    <w:p w:rsidR="00B74CEA" w:rsidRDefault="00B74CEA" w:rsidP="00B74CEA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  <w:bookmarkStart w:id="2" w:name="sub_1011"/>
      <w:r>
        <w:rPr>
          <w:rStyle w:val="ad"/>
          <w:b w:val="0"/>
          <w:bCs w:val="0"/>
          <w:szCs w:val="28"/>
        </w:rPr>
        <w:t>Подраздел 1.</w:t>
      </w:r>
      <w:r>
        <w:rPr>
          <w:sz w:val="28"/>
          <w:szCs w:val="28"/>
        </w:rPr>
        <w:t xml:space="preserve"> Цели и задачи приватизации муниципального имущества</w:t>
      </w:r>
    </w:p>
    <w:bookmarkEnd w:id="2"/>
    <w:p w:rsidR="00B74CEA" w:rsidRDefault="00B74CEA" w:rsidP="00B74CE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Стародеревянковского сельского поселения Стародеревянковского района</w:t>
      </w:r>
    </w:p>
    <w:p w:rsidR="00B74CEA" w:rsidRDefault="00B74CEA" w:rsidP="00B74CEA"/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реализации программы приватизации имущества Стародеревянковского сельского поселения Каневского района на 2019 год являются повышение эффективности управления муниципальной собственностью Стародеревянковского сельского поселения Каневского района и обеспечение планомерности процесса приватизации.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муниципального имущества Стародеревянковского сельского поселения Каневского района в 2019 году будет направлена, прежде всего, на решение следующих задач: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структуры муниципальной собственности Стародеревянковского сельского поселения Каневского района;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стимулирование привлечения инвестиций в экономику Стародеревянковского сельского поселения Каневского района, в том числе за счет инвесторов, готовых взять на себя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безусловно выполнять обязательства по реализации инвестиционных и социальных условий развития предприятий, расположенных на территории Стародеревянковского сельского поселения Каневского района;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эффективных собственников, ориентированных на долгосрочное развитие предприятий, насыщение отечественной продукцией рынка Стародеревянковского сельского поселения Каневского района;</w:t>
      </w:r>
    </w:p>
    <w:p w:rsidR="00B74CEA" w:rsidRDefault="00B74CEA" w:rsidP="00B74CEA">
      <w:pPr>
        <w:ind w:firstLine="709"/>
        <w:jc w:val="both"/>
        <w:rPr>
          <w:rStyle w:val="ad"/>
          <w:b w:val="0"/>
        </w:rPr>
      </w:pPr>
      <w:r>
        <w:rPr>
          <w:sz w:val="28"/>
          <w:szCs w:val="28"/>
        </w:rPr>
        <w:t xml:space="preserve">- пополнение доходной части бюджета </w:t>
      </w:r>
      <w:bookmarkStart w:id="3" w:name="sub_1021"/>
      <w:r>
        <w:rPr>
          <w:sz w:val="28"/>
          <w:szCs w:val="28"/>
        </w:rPr>
        <w:t>Стародеревянковского сельского поселения Каневского района</w:t>
      </w:r>
      <w:r>
        <w:rPr>
          <w:rStyle w:val="ad"/>
          <w:b w:val="0"/>
          <w:bCs w:val="0"/>
          <w:szCs w:val="28"/>
        </w:rPr>
        <w:t>.</w:t>
      </w:r>
    </w:p>
    <w:bookmarkEnd w:id="3"/>
    <w:p w:rsidR="00B74CEA" w:rsidRDefault="00B74CEA" w:rsidP="00B74CEA">
      <w:pPr>
        <w:ind w:firstLine="709"/>
        <w:jc w:val="both"/>
        <w:rPr>
          <w:sz w:val="28"/>
        </w:rPr>
      </w:pPr>
      <w:r>
        <w:rPr>
          <w:sz w:val="28"/>
          <w:szCs w:val="28"/>
        </w:rPr>
        <w:t>Приватизация муниципального имущества Стародеревянковского сельского поселения Каневского района осуществляется только в соответствии с принятой в установленном порядке Программой приватизации муниципального имущества Стародеревянковского сельского поселения Каневского района.</w:t>
      </w:r>
    </w:p>
    <w:p w:rsidR="00B74CEA" w:rsidRDefault="00B74CEA" w:rsidP="00B74CEA">
      <w:pPr>
        <w:pStyle w:val="af"/>
        <w:ind w:left="0" w:firstLine="0"/>
        <w:jc w:val="center"/>
        <w:rPr>
          <w:rStyle w:val="ad"/>
          <w:b w:val="0"/>
        </w:rPr>
      </w:pPr>
    </w:p>
    <w:p w:rsidR="00B74CEA" w:rsidRDefault="00B74CEA" w:rsidP="00B74CEA">
      <w:pPr>
        <w:pStyle w:val="af"/>
        <w:ind w:left="0" w:firstLine="0"/>
        <w:jc w:val="center"/>
        <w:rPr>
          <w:sz w:val="28"/>
        </w:rPr>
      </w:pPr>
      <w:r>
        <w:rPr>
          <w:rStyle w:val="ad"/>
          <w:b w:val="0"/>
          <w:bCs w:val="0"/>
          <w:szCs w:val="28"/>
        </w:rPr>
        <w:t xml:space="preserve">               Подраздел 2.</w:t>
      </w:r>
      <w:r>
        <w:rPr>
          <w:sz w:val="28"/>
          <w:szCs w:val="28"/>
        </w:rPr>
        <w:t xml:space="preserve"> Классификация объектов и предприятий, находящихся в  собственности Стародеревянковского сельского поселения Каневского района, по возможности их приватизации</w:t>
      </w:r>
    </w:p>
    <w:p w:rsidR="00B74CEA" w:rsidRDefault="00B74CEA" w:rsidP="00B74CE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74CEA" w:rsidRDefault="00B74CEA" w:rsidP="00B74CE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Объекты, находящиеся в муниципальной собственности Стародеревянковского сельского поселения Каневского района, приватизация которых не осуществляется:</w:t>
      </w:r>
    </w:p>
    <w:p w:rsidR="00B74CEA" w:rsidRDefault="00B74CEA" w:rsidP="00B74CE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архивы и фонды;</w:t>
      </w:r>
    </w:p>
    <w:p w:rsidR="00B74CEA" w:rsidRDefault="00B74CEA" w:rsidP="00B74CE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объекты физической культуры и спорта;</w:t>
      </w:r>
    </w:p>
    <w:p w:rsidR="00B74CEA" w:rsidRDefault="00B74CEA" w:rsidP="00B74CE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защитные сооружения гражданской обороны, материальные ценности и отдельно стоящие специализированные складские помещения для их хранения;</w:t>
      </w:r>
    </w:p>
    <w:p w:rsidR="00B74CEA" w:rsidRDefault="00B74CEA" w:rsidP="00B74CE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автомобильные дороги общего пользования.</w:t>
      </w:r>
    </w:p>
    <w:p w:rsidR="00B74CEA" w:rsidRDefault="00B74CEA" w:rsidP="00B74CEA">
      <w:pPr>
        <w:pStyle w:val="af0"/>
        <w:ind w:firstLine="850"/>
        <w:rPr>
          <w:rFonts w:ascii="Times New Roman" w:hAnsi="Times New Roman"/>
          <w:sz w:val="28"/>
          <w:szCs w:val="28"/>
        </w:rPr>
      </w:pPr>
    </w:p>
    <w:p w:rsidR="00B74CEA" w:rsidRDefault="00B74CEA" w:rsidP="00B74CEA">
      <w:pPr>
        <w:jc w:val="center"/>
        <w:rPr>
          <w:sz w:val="28"/>
          <w:szCs w:val="28"/>
        </w:rPr>
      </w:pPr>
      <w:bookmarkStart w:id="4" w:name="sub_1031"/>
      <w:r>
        <w:rPr>
          <w:rStyle w:val="ad"/>
          <w:b w:val="0"/>
          <w:bCs w:val="0"/>
          <w:szCs w:val="28"/>
        </w:rPr>
        <w:t>Подраздел 3.</w:t>
      </w:r>
      <w:r>
        <w:rPr>
          <w:sz w:val="28"/>
          <w:szCs w:val="28"/>
        </w:rPr>
        <w:t xml:space="preserve"> Порядок принятия решений о приватизации </w:t>
      </w:r>
    </w:p>
    <w:p w:rsidR="00B74CEA" w:rsidRDefault="00B74CEA" w:rsidP="00B74C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Стародеревянковского сельского поселения </w:t>
      </w:r>
    </w:p>
    <w:p w:rsidR="00B74CEA" w:rsidRDefault="00B74CEA" w:rsidP="00B74CE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</w:p>
    <w:p w:rsidR="00B74CEA" w:rsidRDefault="00B74CEA" w:rsidP="00B74CEA">
      <w:pPr>
        <w:jc w:val="center"/>
      </w:pPr>
    </w:p>
    <w:bookmarkEnd w:id="4"/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о проведении приватизации муниципального имущества Стародеревянковского сельского поселения Каневского района может исходить от Совета Стародеревянковского сельского поселения Каневского района, администрации Стародеревянковского сельского поселения Каневского района, физических или юридических лиц.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приватизации муниципального имущества Стародеревянковского сельского поселения Каневского района используются способы приватизации, определенные действующим законодательством Российской Федерации.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в Программу приватизации муниципального имущества Стародеревянковского сельского поселения Каневского района на 2019 год утверждаются решением Совета Стародеревянковского сельского поселения Каневского района.</w:t>
      </w:r>
    </w:p>
    <w:p w:rsidR="00B74CEA" w:rsidRDefault="00B74CEA" w:rsidP="00B74CEA">
      <w:pPr>
        <w:pStyle w:val="af0"/>
        <w:ind w:firstLine="850"/>
        <w:rPr>
          <w:sz w:val="28"/>
          <w:szCs w:val="28"/>
        </w:rPr>
      </w:pPr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  <w:r>
        <w:rPr>
          <w:rStyle w:val="ad"/>
          <w:b w:val="0"/>
          <w:bCs w:val="0"/>
          <w:szCs w:val="28"/>
        </w:rPr>
        <w:t>Подраздел 4.</w:t>
      </w:r>
      <w:r>
        <w:rPr>
          <w:sz w:val="28"/>
          <w:szCs w:val="28"/>
        </w:rPr>
        <w:t xml:space="preserve"> Порядок планирования приватизации муниципального</w:t>
      </w:r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имущества Стародеревянковского сельского поселения Каневского района</w:t>
      </w:r>
    </w:p>
    <w:p w:rsidR="00B74CEA" w:rsidRDefault="00B74CEA" w:rsidP="00B74CEA">
      <w:pPr>
        <w:pStyle w:val="af0"/>
        <w:rPr>
          <w:rFonts w:ascii="Times New Roman" w:hAnsi="Times New Roman"/>
          <w:sz w:val="28"/>
          <w:szCs w:val="28"/>
        </w:rPr>
      </w:pP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Несостоявшаяся продажа муниципального имущества Стародеревянковского сельского поселения Каневского района влечет за собой изменение решения об условиях приватизации этого имущества в части способа приватизации и условий, связанных с указанным способом, либо отмену такого решения.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торги по продаже имущества, проведенные в установленной настоящим решением форме, признаны не состоявшимися в силу отсутствия заявок от претендентов либо по иным обстоятельствам, приватизация может быть осуществлена другим способом, установленным федеральным законодательством Российской Федерации, при условии внесения изменений в программу приватизации муниципального имущества Стародеревянковского сельского поселения Каневского района на 2019год.</w:t>
      </w:r>
    </w:p>
    <w:p w:rsidR="00B74CEA" w:rsidRDefault="00B74CEA" w:rsidP="00B74CEA">
      <w:pPr>
        <w:ind w:firstLine="850"/>
        <w:jc w:val="both"/>
      </w:pPr>
    </w:p>
    <w:p w:rsidR="00B74CEA" w:rsidRDefault="00B74CEA" w:rsidP="00B74CEA">
      <w:pPr>
        <w:pStyle w:val="af"/>
        <w:ind w:left="0" w:firstLine="0"/>
        <w:jc w:val="center"/>
      </w:pPr>
      <w:bookmarkStart w:id="5" w:name="sub_1051"/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  <w:r>
        <w:rPr>
          <w:rStyle w:val="ad"/>
          <w:b w:val="0"/>
          <w:bCs w:val="0"/>
          <w:szCs w:val="28"/>
        </w:rPr>
        <w:t>Подраздел 5.</w:t>
      </w:r>
      <w:r>
        <w:rPr>
          <w:sz w:val="28"/>
          <w:szCs w:val="28"/>
        </w:rPr>
        <w:t xml:space="preserve"> Порядок оплаты </w:t>
      </w:r>
      <w:proofErr w:type="gramStart"/>
      <w:r>
        <w:rPr>
          <w:sz w:val="28"/>
          <w:szCs w:val="28"/>
        </w:rPr>
        <w:t>приватизируемого</w:t>
      </w:r>
      <w:proofErr w:type="gramEnd"/>
      <w:r>
        <w:rPr>
          <w:sz w:val="28"/>
          <w:szCs w:val="28"/>
        </w:rPr>
        <w:t xml:space="preserve"> муниципального</w:t>
      </w:r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имущества Стародеревянковского сельского поселения Каневского района</w:t>
      </w:r>
    </w:p>
    <w:bookmarkEnd w:id="5"/>
    <w:p w:rsidR="00B74CEA" w:rsidRDefault="00B74CEA" w:rsidP="00B74CEA">
      <w:pPr>
        <w:jc w:val="center"/>
        <w:rPr>
          <w:sz w:val="28"/>
          <w:szCs w:val="28"/>
        </w:rPr>
      </w:pP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приватизируемого муниципального имущества Стародеревянковского сельского поселения Каневского района осуществляется в соответствии с условиями, указанными в договоре купли-продажи муниципального имущества, утвержденном организатором торгов.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оценка приватизируемого муниципального имущества производится на этапе предпродажной подготовки за счет средств бюджета администрации Стародеревянковского сельского поселения Каневского района.</w:t>
      </w:r>
    </w:p>
    <w:p w:rsidR="00B74CEA" w:rsidRDefault="00B74CEA" w:rsidP="00B74C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цена подлежащего приватизации объекта муниципальной собственности устанавливается в размере, определенном в соответствии с законодательством Российской Федерации об оценочной деятельности.</w:t>
      </w:r>
    </w:p>
    <w:p w:rsidR="00B74CEA" w:rsidRDefault="00B74CEA" w:rsidP="00B74CEA">
      <w:pPr>
        <w:pStyle w:val="af0"/>
        <w:rPr>
          <w:rFonts w:ascii="Times New Roman" w:hAnsi="Times New Roman"/>
          <w:sz w:val="28"/>
          <w:szCs w:val="28"/>
        </w:rPr>
      </w:pPr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  <w:bookmarkStart w:id="6" w:name="sub_1061"/>
      <w:r>
        <w:rPr>
          <w:rStyle w:val="ad"/>
          <w:b w:val="0"/>
          <w:bCs w:val="0"/>
          <w:szCs w:val="28"/>
        </w:rPr>
        <w:t>Подраздел 6.</w:t>
      </w:r>
      <w:r>
        <w:rPr>
          <w:sz w:val="28"/>
          <w:szCs w:val="28"/>
        </w:rPr>
        <w:t xml:space="preserve"> Денежные средства, полученные от приватизации </w:t>
      </w:r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</w:t>
      </w:r>
      <w:bookmarkEnd w:id="6"/>
      <w:r>
        <w:rPr>
          <w:sz w:val="28"/>
          <w:szCs w:val="28"/>
        </w:rPr>
        <w:t>Стародеревянковского сельского поселения Каневского района</w:t>
      </w:r>
    </w:p>
    <w:p w:rsidR="00B74CEA" w:rsidRDefault="00B74CEA" w:rsidP="00B74CEA">
      <w:pPr>
        <w:pStyle w:val="af"/>
        <w:ind w:left="0" w:firstLine="0"/>
        <w:jc w:val="center"/>
        <w:rPr>
          <w:sz w:val="28"/>
          <w:szCs w:val="28"/>
        </w:rPr>
      </w:pPr>
    </w:p>
    <w:p w:rsidR="00B74CEA" w:rsidRDefault="00B74CEA" w:rsidP="00B74CEA">
      <w:pPr>
        <w:pStyle w:val="af"/>
        <w:ind w:left="0" w:firstLine="720"/>
        <w:rPr>
          <w:sz w:val="28"/>
          <w:szCs w:val="28"/>
        </w:rPr>
      </w:pPr>
      <w:r>
        <w:rPr>
          <w:sz w:val="28"/>
          <w:szCs w:val="28"/>
        </w:rPr>
        <w:t>Продавцом муниципального имущества Стародеревянковского сельского поселения Каневского района выступает администрация Стародеревянковского сельского поселения Каневского района. Организатором торгов является уполномоченный орган администрации Стародеревянковского сельского поселения Каневского района.</w:t>
      </w:r>
    </w:p>
    <w:p w:rsidR="00B74CEA" w:rsidRDefault="00B74CEA" w:rsidP="00B74C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средства, полученные от приватизации муниципального имущества Стародеревянковского сельского поселения Каневского района, подлежат зачислению в бюджет администрации Стародеревянковского сельского поселения в полном объеме.</w:t>
      </w:r>
    </w:p>
    <w:p w:rsidR="00B74CEA" w:rsidRDefault="00B74CEA" w:rsidP="00B74C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порядком и своевременностью перечисления полученных от приватизации муниципального имущества Стародеревянковского сельского поселения Каневского района денежных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 xml:space="preserve">юджет Стародеревянковского сельского поселения осуществляет отдел экономики и </w:t>
      </w:r>
    </w:p>
    <w:p w:rsidR="00B74CEA" w:rsidRDefault="00B74CEA" w:rsidP="00B74CEA">
      <w:pPr>
        <w:ind w:firstLine="708"/>
        <w:jc w:val="both"/>
        <w:rPr>
          <w:sz w:val="28"/>
          <w:szCs w:val="28"/>
        </w:rPr>
      </w:pPr>
    </w:p>
    <w:p w:rsidR="00B74CEA" w:rsidRDefault="00B74CEA" w:rsidP="00B74CEA">
      <w:pPr>
        <w:ind w:firstLine="708"/>
        <w:jc w:val="both"/>
        <w:rPr>
          <w:sz w:val="28"/>
          <w:szCs w:val="28"/>
        </w:rPr>
      </w:pPr>
    </w:p>
    <w:p w:rsidR="00B74CEA" w:rsidRDefault="00B74CEA" w:rsidP="00B74CEA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администрации Стародеревянковского сельского поселения Каневского района.</w:t>
      </w:r>
    </w:p>
    <w:p w:rsidR="00B74CEA" w:rsidRDefault="00B74CEA" w:rsidP="00B74CEA">
      <w:pPr>
        <w:rPr>
          <w:sz w:val="28"/>
          <w:szCs w:val="28"/>
        </w:rPr>
      </w:pPr>
    </w:p>
    <w:p w:rsidR="00B74CEA" w:rsidRDefault="00B74CEA" w:rsidP="00B74CEA">
      <w:pPr>
        <w:jc w:val="center"/>
        <w:rPr>
          <w:sz w:val="28"/>
          <w:szCs w:val="28"/>
        </w:rPr>
      </w:pPr>
      <w:bookmarkStart w:id="7" w:name="sub_1071"/>
      <w:r>
        <w:rPr>
          <w:rStyle w:val="ad"/>
          <w:b w:val="0"/>
          <w:bCs w:val="0"/>
          <w:szCs w:val="28"/>
        </w:rPr>
        <w:t>Подраздел 7.</w:t>
      </w:r>
      <w:r>
        <w:rPr>
          <w:sz w:val="28"/>
          <w:szCs w:val="28"/>
        </w:rPr>
        <w:t xml:space="preserve"> Отчет о выполнении программы приватизации </w:t>
      </w:r>
    </w:p>
    <w:p w:rsidR="00B74CEA" w:rsidRDefault="00B74CEA" w:rsidP="00B74C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</w:t>
      </w:r>
      <w:bookmarkEnd w:id="7"/>
      <w:r>
        <w:rPr>
          <w:sz w:val="28"/>
          <w:szCs w:val="28"/>
        </w:rPr>
        <w:t xml:space="preserve">Стародеревянковского сельского поселения </w:t>
      </w:r>
    </w:p>
    <w:p w:rsidR="00B74CEA" w:rsidRDefault="00B74CEA" w:rsidP="00B74CE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</w:p>
    <w:p w:rsidR="00B74CEA" w:rsidRDefault="00B74CEA" w:rsidP="00B74CEA">
      <w:pPr>
        <w:jc w:val="center"/>
      </w:pP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Стародеревянковского сельского поселения Каневского района готовит отчет о выполнении программы приватизации муниципального имущества Стародеревянковского сельского поселения Каневского района и выносит на утверждение Совету Стародеревянковского сельского поселения Каневского района. </w:t>
      </w:r>
    </w:p>
    <w:p w:rsidR="00B74CEA" w:rsidRDefault="00B74CEA" w:rsidP="00B74C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 о выполнении программы приватизации муниципального имущества Стародеревянковского сельского поселения Каневского района должен содержать перечень приватизированных в прошедшем году имущественных комплексов муниципальных унитарных предприятий, акций открытых акционерных обществ и иного муниципального имущества с указанием способа, срока, начальной цены подлежащего приватизации муниципального имущества, цены сделки приватизации, размера проданных пакетов акций (количество в штуках, процентов уставного капитала).</w:t>
      </w:r>
      <w:proofErr w:type="gramEnd"/>
    </w:p>
    <w:p w:rsidR="00B74CEA" w:rsidRDefault="00B74CEA" w:rsidP="00B74CEA">
      <w:pPr>
        <w:rPr>
          <w:sz w:val="28"/>
          <w:szCs w:val="28"/>
        </w:rPr>
      </w:pPr>
    </w:p>
    <w:p w:rsidR="00B74CEA" w:rsidRDefault="00B74CEA" w:rsidP="00B74CEA">
      <w:pPr>
        <w:pStyle w:val="1"/>
        <w:keepNext w:val="0"/>
        <w:widowControl w:val="0"/>
        <w:numPr>
          <w:ilvl w:val="0"/>
          <w:numId w:val="2"/>
        </w:numPr>
        <w:tabs>
          <w:tab w:val="num" w:pos="0"/>
        </w:tabs>
        <w:suppressAutoHyphens w:val="0"/>
        <w:autoSpaceDE w:val="0"/>
        <w:ind w:left="0" w:firstLine="0"/>
        <w:rPr>
          <w:b w:val="0"/>
        </w:rPr>
      </w:pPr>
      <w:r>
        <w:rPr>
          <w:b w:val="0"/>
        </w:rPr>
        <w:t>Раздел 2. Муниципальное имущество Стародеревянковского сельского поселения Каневского района, приватизация которого планируется в 2019 году</w:t>
      </w:r>
    </w:p>
    <w:p w:rsidR="00B74CEA" w:rsidRDefault="00B74CEA" w:rsidP="00B74CEA">
      <w:pPr>
        <w:pStyle w:val="af0"/>
        <w:jc w:val="center"/>
        <w:rPr>
          <w:rFonts w:ascii="Times New Roman" w:hAnsi="Times New Roman"/>
          <w:szCs w:val="28"/>
        </w:rPr>
      </w:pPr>
    </w:p>
    <w:p w:rsidR="00B74CEA" w:rsidRDefault="00B74CEA" w:rsidP="00B74C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1. Перечень муниципального имущества </w:t>
      </w:r>
    </w:p>
    <w:p w:rsidR="00B74CEA" w:rsidRDefault="00B74CEA" w:rsidP="00B74C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Стародеревянковского сельского поселения Каневского района, </w:t>
      </w:r>
    </w:p>
    <w:p w:rsidR="00B74CEA" w:rsidRDefault="00B74CEA" w:rsidP="00B74C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приватизация</w:t>
      </w:r>
      <w:proofErr w:type="gramEnd"/>
      <w:r>
        <w:rPr>
          <w:sz w:val="28"/>
          <w:szCs w:val="28"/>
        </w:rPr>
        <w:t xml:space="preserve"> которого планируется в 2019 году</w:t>
      </w:r>
    </w:p>
    <w:p w:rsidR="00B74CEA" w:rsidRDefault="00B74CEA" w:rsidP="00B74CEA">
      <w:pPr>
        <w:jc w:val="center"/>
        <w:rPr>
          <w:sz w:val="28"/>
          <w:szCs w:val="28"/>
        </w:rPr>
      </w:pPr>
    </w:p>
    <w:p w:rsidR="00B74CEA" w:rsidRDefault="00B74CEA" w:rsidP="00B74CEA">
      <w:pPr>
        <w:rPr>
          <w:sz w:val="28"/>
          <w:szCs w:val="28"/>
        </w:rPr>
      </w:pPr>
    </w:p>
    <w:tbl>
      <w:tblPr>
        <w:tblW w:w="9795" w:type="dxa"/>
        <w:tblLayout w:type="fixed"/>
        <w:tblLook w:val="04A0"/>
      </w:tblPr>
      <w:tblGrid>
        <w:gridCol w:w="579"/>
        <w:gridCol w:w="2411"/>
        <w:gridCol w:w="2836"/>
        <w:gridCol w:w="1134"/>
        <w:gridCol w:w="1418"/>
        <w:gridCol w:w="1417"/>
      </w:tblGrid>
      <w:tr w:rsidR="00B74CEA" w:rsidTr="00B74CEA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CEA" w:rsidRDefault="00B74CEA">
            <w:pPr>
              <w:snapToGrid w:val="0"/>
              <w:jc w:val="center"/>
            </w:pPr>
            <w:r>
              <w:t xml:space="preserve">№№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CEA" w:rsidRDefault="00B74CEA">
            <w:pPr>
              <w:snapToGrid w:val="0"/>
              <w:ind w:left="-10" w:right="-108" w:firstLine="142"/>
              <w:jc w:val="center"/>
            </w:pPr>
          </w:p>
          <w:p w:rsidR="00B74CEA" w:rsidRDefault="00B74CEA">
            <w:pPr>
              <w:snapToGrid w:val="0"/>
              <w:ind w:left="-10" w:right="-108" w:firstLine="142"/>
              <w:jc w:val="center"/>
            </w:pPr>
            <w:r>
              <w:t>Наименование</w:t>
            </w:r>
          </w:p>
          <w:p w:rsidR="00B74CEA" w:rsidRDefault="00B74CEA">
            <w:pPr>
              <w:snapToGrid w:val="0"/>
              <w:ind w:left="-10" w:right="-108" w:firstLine="142"/>
              <w:jc w:val="center"/>
            </w:pPr>
            <w:r>
              <w:t>объекта</w:t>
            </w:r>
          </w:p>
          <w:p w:rsidR="00B74CEA" w:rsidRDefault="00B74CEA">
            <w:pPr>
              <w:snapToGrid w:val="0"/>
              <w:ind w:left="-10" w:right="-108" w:firstLine="142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CEA" w:rsidRDefault="00B74CEA">
            <w:pPr>
              <w:tabs>
                <w:tab w:val="left" w:pos="2335"/>
              </w:tabs>
              <w:snapToGrid w:val="0"/>
              <w:ind w:left="-108"/>
              <w:jc w:val="center"/>
            </w:pPr>
            <w:r>
              <w:t>Местонахождение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CEA" w:rsidRDefault="00B74CEA">
            <w:pPr>
              <w:snapToGrid w:val="0"/>
              <w:ind w:left="-108" w:right="-108"/>
              <w:jc w:val="center"/>
            </w:pPr>
            <w:r>
              <w:t>Общая площадь, кв.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CEA" w:rsidRDefault="00B74CEA">
            <w:pPr>
              <w:snapToGrid w:val="0"/>
              <w:ind w:firstLine="34"/>
              <w:jc w:val="center"/>
            </w:pPr>
            <w:r>
              <w:t>Способ</w:t>
            </w:r>
          </w:p>
          <w:p w:rsidR="00B74CEA" w:rsidRDefault="00B74CEA">
            <w:pPr>
              <w:ind w:firstLine="34"/>
              <w:jc w:val="center"/>
            </w:pPr>
            <w:proofErr w:type="spellStart"/>
            <w:proofErr w:type="gramStart"/>
            <w:r>
              <w:t>привати-зации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CEA" w:rsidRDefault="00B74CEA">
            <w:pPr>
              <w:snapToGrid w:val="0"/>
              <w:ind w:right="-73"/>
              <w:jc w:val="center"/>
            </w:pPr>
            <w:r>
              <w:t>Срок</w:t>
            </w:r>
          </w:p>
          <w:p w:rsidR="00B74CEA" w:rsidRDefault="00B74CEA">
            <w:pPr>
              <w:snapToGrid w:val="0"/>
              <w:ind w:right="-73"/>
              <w:jc w:val="center"/>
            </w:pPr>
            <w:proofErr w:type="spellStart"/>
            <w:proofErr w:type="gramStart"/>
            <w:r>
              <w:t>привати-зации</w:t>
            </w:r>
            <w:proofErr w:type="spellEnd"/>
            <w:proofErr w:type="gramEnd"/>
          </w:p>
        </w:tc>
      </w:tr>
      <w:tr w:rsidR="00B74CEA" w:rsidTr="00B74CE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EA" w:rsidRDefault="00B74CEA">
            <w:pPr>
              <w:snapToGrid w:val="0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EA" w:rsidRDefault="00B74CEA">
            <w:pPr>
              <w:snapToGrid w:val="0"/>
              <w:ind w:left="-10" w:right="-108"/>
            </w:pPr>
            <w:r>
              <w:t>Земельный участок с кадастровым номером 23:11:0309066:61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4CEA" w:rsidRDefault="00B74CEA">
            <w:pPr>
              <w:tabs>
                <w:tab w:val="left" w:pos="2335"/>
              </w:tabs>
              <w:snapToGrid w:val="0"/>
              <w:ind w:left="-108"/>
            </w:pPr>
            <w:r>
              <w:t xml:space="preserve">353720, Краснодарский край, Каневской район, ст. Стародеревянковская, ул. </w:t>
            </w:r>
            <w:proofErr w:type="gramStart"/>
            <w:r>
              <w:t>Украинская</w:t>
            </w:r>
            <w:proofErr w:type="gramEnd"/>
            <w:r>
              <w:t>, 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CEA" w:rsidRDefault="00B74CEA">
            <w:pPr>
              <w:snapToGrid w:val="0"/>
              <w:jc w:val="center"/>
            </w:pPr>
            <w:r>
              <w:t>1494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CEA" w:rsidRDefault="00B74CEA">
            <w:pPr>
              <w:snapToGrid w:val="0"/>
            </w:pPr>
            <w:r>
              <w:t>Электронный аукцион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CEA" w:rsidRDefault="00B74CEA">
            <w:pPr>
              <w:snapToGrid w:val="0"/>
            </w:pPr>
            <w:r>
              <w:t>2019 год</w:t>
            </w:r>
          </w:p>
        </w:tc>
      </w:tr>
    </w:tbl>
    <w:p w:rsidR="00B74CEA" w:rsidRDefault="00B74CEA" w:rsidP="00B74CEA">
      <w:pPr>
        <w:rPr>
          <w:sz w:val="28"/>
          <w:szCs w:val="28"/>
        </w:rPr>
      </w:pPr>
    </w:p>
    <w:p w:rsidR="00B74CEA" w:rsidRDefault="00B74CEA" w:rsidP="00B74CEA">
      <w:pPr>
        <w:rPr>
          <w:sz w:val="28"/>
          <w:szCs w:val="28"/>
        </w:rPr>
      </w:pPr>
    </w:p>
    <w:p w:rsidR="00B74CEA" w:rsidRDefault="00B74CEA" w:rsidP="00B74CEA">
      <w:pPr>
        <w:ind w:left="-180"/>
        <w:rPr>
          <w:sz w:val="28"/>
          <w:szCs w:val="28"/>
        </w:rPr>
      </w:pPr>
      <w:r>
        <w:rPr>
          <w:sz w:val="28"/>
          <w:szCs w:val="28"/>
        </w:rPr>
        <w:t>Ведущий консультант администрации</w:t>
      </w:r>
    </w:p>
    <w:p w:rsidR="00B74CEA" w:rsidRDefault="00B74CEA" w:rsidP="00B74CEA">
      <w:pPr>
        <w:ind w:left="-180"/>
        <w:rPr>
          <w:sz w:val="28"/>
          <w:szCs w:val="28"/>
        </w:rPr>
      </w:pPr>
      <w:r>
        <w:rPr>
          <w:sz w:val="28"/>
          <w:szCs w:val="28"/>
        </w:rPr>
        <w:t>Стародеревянковского сельского поселения                                           О.В.Король</w:t>
      </w:r>
    </w:p>
    <w:p w:rsidR="00B74CEA" w:rsidRDefault="00B74CEA" w:rsidP="00B74CEA">
      <w:pPr>
        <w:rPr>
          <w:sz w:val="28"/>
          <w:szCs w:val="28"/>
        </w:rPr>
      </w:pPr>
    </w:p>
    <w:p w:rsidR="00B74CEA" w:rsidRDefault="00B74CEA" w:rsidP="00F9157A">
      <w:pPr>
        <w:rPr>
          <w:color w:val="000000"/>
          <w:sz w:val="28"/>
          <w:szCs w:val="28"/>
        </w:rPr>
      </w:pPr>
    </w:p>
    <w:sectPr w:rsidR="00B74CEA" w:rsidSect="004A7623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46F"/>
    <w:rsid w:val="00021A74"/>
    <w:rsid w:val="00041B33"/>
    <w:rsid w:val="00077A12"/>
    <w:rsid w:val="000A7454"/>
    <w:rsid w:val="000B145D"/>
    <w:rsid w:val="000B146F"/>
    <w:rsid w:val="000B1CD0"/>
    <w:rsid w:val="000D2550"/>
    <w:rsid w:val="000D3428"/>
    <w:rsid w:val="001006B2"/>
    <w:rsid w:val="00102B80"/>
    <w:rsid w:val="00110A09"/>
    <w:rsid w:val="00157928"/>
    <w:rsid w:val="001C2D38"/>
    <w:rsid w:val="001C5BDE"/>
    <w:rsid w:val="001E6DB3"/>
    <w:rsid w:val="00280E20"/>
    <w:rsid w:val="002B32E3"/>
    <w:rsid w:val="002D0087"/>
    <w:rsid w:val="0032560E"/>
    <w:rsid w:val="003373A7"/>
    <w:rsid w:val="003458C7"/>
    <w:rsid w:val="003502C2"/>
    <w:rsid w:val="00350E4A"/>
    <w:rsid w:val="00352B15"/>
    <w:rsid w:val="003E5F66"/>
    <w:rsid w:val="00421828"/>
    <w:rsid w:val="00427E66"/>
    <w:rsid w:val="004A7623"/>
    <w:rsid w:val="004A7BC7"/>
    <w:rsid w:val="004D0018"/>
    <w:rsid w:val="004F7025"/>
    <w:rsid w:val="0050549D"/>
    <w:rsid w:val="00521FF1"/>
    <w:rsid w:val="00534A7A"/>
    <w:rsid w:val="00551640"/>
    <w:rsid w:val="00560A92"/>
    <w:rsid w:val="005719E2"/>
    <w:rsid w:val="00574ECA"/>
    <w:rsid w:val="005923C7"/>
    <w:rsid w:val="00594E94"/>
    <w:rsid w:val="0060299B"/>
    <w:rsid w:val="006143F1"/>
    <w:rsid w:val="00643521"/>
    <w:rsid w:val="006443CD"/>
    <w:rsid w:val="0064608A"/>
    <w:rsid w:val="00673668"/>
    <w:rsid w:val="00682F8B"/>
    <w:rsid w:val="00693276"/>
    <w:rsid w:val="00695C92"/>
    <w:rsid w:val="006A16D9"/>
    <w:rsid w:val="006A7491"/>
    <w:rsid w:val="006C17BD"/>
    <w:rsid w:val="00706BBC"/>
    <w:rsid w:val="007108B0"/>
    <w:rsid w:val="00736562"/>
    <w:rsid w:val="0075307A"/>
    <w:rsid w:val="0079469E"/>
    <w:rsid w:val="007B0C63"/>
    <w:rsid w:val="008356B9"/>
    <w:rsid w:val="00836AF4"/>
    <w:rsid w:val="00846CD8"/>
    <w:rsid w:val="00887D08"/>
    <w:rsid w:val="00892DF1"/>
    <w:rsid w:val="008962DB"/>
    <w:rsid w:val="008A5D72"/>
    <w:rsid w:val="008B0AA5"/>
    <w:rsid w:val="008B434E"/>
    <w:rsid w:val="008C2AD9"/>
    <w:rsid w:val="00911E30"/>
    <w:rsid w:val="00922018"/>
    <w:rsid w:val="00931FC4"/>
    <w:rsid w:val="00970F4F"/>
    <w:rsid w:val="009E50DB"/>
    <w:rsid w:val="00A60B55"/>
    <w:rsid w:val="00A8432B"/>
    <w:rsid w:val="00A94C80"/>
    <w:rsid w:val="00B66DE7"/>
    <w:rsid w:val="00B67B39"/>
    <w:rsid w:val="00B74CEA"/>
    <w:rsid w:val="00B75903"/>
    <w:rsid w:val="00B94B94"/>
    <w:rsid w:val="00BA20F4"/>
    <w:rsid w:val="00BB1078"/>
    <w:rsid w:val="00BD0678"/>
    <w:rsid w:val="00C13BCB"/>
    <w:rsid w:val="00C16913"/>
    <w:rsid w:val="00C64D77"/>
    <w:rsid w:val="00C824DE"/>
    <w:rsid w:val="00C95B02"/>
    <w:rsid w:val="00C96934"/>
    <w:rsid w:val="00C976EB"/>
    <w:rsid w:val="00CC15CB"/>
    <w:rsid w:val="00D17188"/>
    <w:rsid w:val="00D3770F"/>
    <w:rsid w:val="00DA41C2"/>
    <w:rsid w:val="00DA600C"/>
    <w:rsid w:val="00E15102"/>
    <w:rsid w:val="00E2167A"/>
    <w:rsid w:val="00E23868"/>
    <w:rsid w:val="00E6326E"/>
    <w:rsid w:val="00E662AF"/>
    <w:rsid w:val="00E77161"/>
    <w:rsid w:val="00EF732E"/>
    <w:rsid w:val="00F14A68"/>
    <w:rsid w:val="00F9157A"/>
    <w:rsid w:val="00FC0912"/>
    <w:rsid w:val="00FC70A1"/>
    <w:rsid w:val="00FD4E86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1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16913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C6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C16913"/>
  </w:style>
  <w:style w:type="character" w:customStyle="1" w:styleId="WW-Absatz-Standardschriftart">
    <w:name w:val="WW-Absatz-Standardschriftart"/>
    <w:uiPriority w:val="99"/>
    <w:rsid w:val="00C16913"/>
  </w:style>
  <w:style w:type="character" w:customStyle="1" w:styleId="11">
    <w:name w:val="Основной шрифт абзаца1"/>
    <w:uiPriority w:val="99"/>
    <w:rsid w:val="00C16913"/>
  </w:style>
  <w:style w:type="paragraph" w:customStyle="1" w:styleId="a3">
    <w:name w:val="Заголовок"/>
    <w:basedOn w:val="a"/>
    <w:next w:val="a4"/>
    <w:uiPriority w:val="99"/>
    <w:rsid w:val="00C1691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C16913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B0C63"/>
    <w:rPr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C16913"/>
  </w:style>
  <w:style w:type="paragraph" w:customStyle="1" w:styleId="12">
    <w:name w:val="Название1"/>
    <w:basedOn w:val="a"/>
    <w:uiPriority w:val="99"/>
    <w:rsid w:val="00C1691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C16913"/>
    <w:pPr>
      <w:suppressLineNumbers/>
    </w:pPr>
  </w:style>
  <w:style w:type="paragraph" w:styleId="a7">
    <w:name w:val="Title"/>
    <w:basedOn w:val="a"/>
    <w:next w:val="a8"/>
    <w:link w:val="a9"/>
    <w:uiPriority w:val="99"/>
    <w:qFormat/>
    <w:rsid w:val="00C16913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7"/>
    <w:uiPriority w:val="99"/>
    <w:locked/>
    <w:rsid w:val="007B0C6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8">
    <w:name w:val="Subtitle"/>
    <w:basedOn w:val="a3"/>
    <w:next w:val="a4"/>
    <w:link w:val="aa"/>
    <w:uiPriority w:val="99"/>
    <w:qFormat/>
    <w:rsid w:val="00C1691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uiPriority w:val="99"/>
    <w:locked/>
    <w:rsid w:val="007B0C63"/>
    <w:rPr>
      <w:rFonts w:ascii="Cambria" w:hAnsi="Cambria" w:cs="Cambria"/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706B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B0C63"/>
    <w:rPr>
      <w:sz w:val="2"/>
      <w:szCs w:val="2"/>
      <w:lang w:eastAsia="ar-SA" w:bidi="ar-SA"/>
    </w:rPr>
  </w:style>
  <w:style w:type="paragraph" w:customStyle="1" w:styleId="14">
    <w:name w:val="обычный_1 Знак Знак Знак Знак Знак Знак Знак Знак Знак"/>
    <w:basedOn w:val="a"/>
    <w:uiPriority w:val="99"/>
    <w:rsid w:val="004F7025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d">
    <w:name w:val="Цветовое выделение"/>
    <w:rsid w:val="00F9157A"/>
    <w:rPr>
      <w:b/>
      <w:bCs/>
      <w:color w:val="000080"/>
    </w:rPr>
  </w:style>
  <w:style w:type="character" w:styleId="ae">
    <w:name w:val="Hyperlink"/>
    <w:basedOn w:val="a0"/>
    <w:uiPriority w:val="99"/>
    <w:rsid w:val="00F9157A"/>
    <w:rPr>
      <w:color w:val="000080"/>
      <w:u w:val="single"/>
    </w:rPr>
  </w:style>
  <w:style w:type="paragraph" w:customStyle="1" w:styleId="af">
    <w:name w:val="Заголовок статьи"/>
    <w:basedOn w:val="a"/>
    <w:next w:val="a"/>
    <w:rsid w:val="00F9157A"/>
    <w:pPr>
      <w:widowControl w:val="0"/>
      <w:suppressAutoHyphens w:val="0"/>
      <w:autoSpaceDE w:val="0"/>
      <w:ind w:left="1612" w:hanging="892"/>
      <w:jc w:val="both"/>
    </w:pPr>
    <w:rPr>
      <w:sz w:val="20"/>
      <w:szCs w:val="20"/>
    </w:rPr>
  </w:style>
  <w:style w:type="paragraph" w:customStyle="1" w:styleId="af0">
    <w:name w:val="Таблицы (моноширинный)"/>
    <w:basedOn w:val="a"/>
    <w:next w:val="a"/>
    <w:rsid w:val="00F9157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1013</Words>
  <Characters>9016</Characters>
  <Application>Microsoft Office Word</Application>
  <DocSecurity>0</DocSecurity>
  <Lines>75</Lines>
  <Paragraphs>20</Paragraphs>
  <ScaleCrop>false</ScaleCrop>
  <Company>Администрация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Стародеревянковского сельского поселения</dc:title>
  <dc:subject/>
  <dc:creator>USER</dc:creator>
  <cp:keywords/>
  <dc:description/>
  <cp:lastModifiedBy>1</cp:lastModifiedBy>
  <cp:revision>13</cp:revision>
  <cp:lastPrinted>2019-02-07T11:36:00Z</cp:lastPrinted>
  <dcterms:created xsi:type="dcterms:W3CDTF">2018-04-02T10:25:00Z</dcterms:created>
  <dcterms:modified xsi:type="dcterms:W3CDTF">2019-02-15T11:25:00Z</dcterms:modified>
</cp:coreProperties>
</file>