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0B1AF2AF" w14:textId="5329C421" w:rsidR="00A95A5E" w:rsidRPr="00231E28" w:rsidRDefault="00991F2F"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сельского поселения</w:t>
      </w:r>
      <w:r w:rsidR="00A95A5E">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4788072E" w:rsidR="00A95A5E" w:rsidRPr="00231E28" w:rsidRDefault="00A95A5E" w:rsidP="009E3DEC">
      <w:pPr>
        <w:ind w:left="5103"/>
        <w:rPr>
          <w:color w:val="000000"/>
        </w:rPr>
      </w:pPr>
      <w:r w:rsidRPr="00231E28">
        <w:rPr>
          <w:color w:val="000000"/>
        </w:rPr>
        <w:t xml:space="preserve">_____________ </w:t>
      </w:r>
      <w:r w:rsidR="00991F2F">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r w:rsidRPr="00763653">
        <w:rPr>
          <w:sz w:val="22"/>
          <w:szCs w:val="22"/>
        </w:rPr>
        <w:t>М.п.</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6B2970B2"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9D0057">
        <w:rPr>
          <w:b/>
          <w:sz w:val="28"/>
          <w:szCs w:val="28"/>
        </w:rPr>
        <w:t>ых</w:t>
      </w:r>
      <w:r w:rsidRPr="002F335D">
        <w:rPr>
          <w:b/>
          <w:sz w:val="28"/>
          <w:szCs w:val="28"/>
        </w:rPr>
        <w:t xml:space="preserve"> участк</w:t>
      </w:r>
      <w:r w:rsidR="009D0057">
        <w:rPr>
          <w:b/>
          <w:sz w:val="28"/>
          <w:szCs w:val="28"/>
        </w:rPr>
        <w:t>ов</w:t>
      </w:r>
      <w:r w:rsidRPr="002F335D">
        <w:rPr>
          <w:b/>
          <w:sz w:val="28"/>
          <w:szCs w:val="28"/>
        </w:rPr>
        <w:t>, находящ</w:t>
      </w:r>
      <w:r w:rsidR="009D0057">
        <w:rPr>
          <w:b/>
          <w:sz w:val="28"/>
          <w:szCs w:val="28"/>
        </w:rPr>
        <w:t>их</w:t>
      </w:r>
      <w:r w:rsidRPr="002F335D">
        <w:rPr>
          <w:b/>
          <w:sz w:val="28"/>
          <w:szCs w:val="28"/>
        </w:rPr>
        <w:t>ся в муниципальной собственности, расположен</w:t>
      </w:r>
      <w:r w:rsidR="009D0057">
        <w:rPr>
          <w:b/>
          <w:sz w:val="28"/>
          <w:szCs w:val="28"/>
        </w:rPr>
        <w:t>ных</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65238942" w:rsidR="00763653" w:rsidRDefault="005E100A" w:rsidP="00991F2F">
      <w:pPr>
        <w:ind w:firstLine="709"/>
        <w:jc w:val="both"/>
        <w:rPr>
          <w:b/>
          <w:color w:val="FF0000"/>
          <w:sz w:val="28"/>
          <w:szCs w:val="28"/>
        </w:rPr>
      </w:pPr>
      <w:r w:rsidRPr="009D0057">
        <w:rPr>
          <w:b/>
          <w:color w:val="FF0000"/>
          <w:sz w:val="28"/>
          <w:szCs w:val="28"/>
        </w:rPr>
        <w:t>Лот №1.</w:t>
      </w:r>
      <w:r w:rsidRPr="009D0057">
        <w:rPr>
          <w:sz w:val="28"/>
          <w:szCs w:val="28"/>
        </w:rPr>
        <w:t xml:space="preserve"> </w:t>
      </w:r>
      <w:r w:rsidR="00470EB7" w:rsidRPr="009D0057">
        <w:rPr>
          <w:sz w:val="28"/>
          <w:szCs w:val="28"/>
        </w:rPr>
        <w:t xml:space="preserve"> </w:t>
      </w:r>
      <w:bookmarkStart w:id="1" w:name="_Hlk177403545"/>
      <w:r w:rsidR="00DD15F5">
        <w:rPr>
          <w:b/>
          <w:color w:val="FF0000"/>
          <w:sz w:val="28"/>
          <w:szCs w:val="28"/>
        </w:rPr>
        <w:t>З</w:t>
      </w:r>
      <w:r w:rsidR="00DD15F5" w:rsidRPr="00DD15F5">
        <w:rPr>
          <w:b/>
          <w:color w:val="FF0000"/>
          <w:sz w:val="28"/>
          <w:szCs w:val="28"/>
        </w:rPr>
        <w:t>емельный участок с кадастровым номером 23:11:0311005:970, площадь 563 кв.м,</w:t>
      </w:r>
      <w:r w:rsidR="00DD15F5">
        <w:rPr>
          <w:b/>
          <w:color w:val="FF0000"/>
          <w:sz w:val="28"/>
          <w:szCs w:val="28"/>
        </w:rPr>
        <w:t xml:space="preserve"> расположенный</w:t>
      </w:r>
      <w:r w:rsidR="00DD15F5" w:rsidRPr="00DD15F5">
        <w:rPr>
          <w:b/>
          <w:color w:val="FF0000"/>
          <w:sz w:val="28"/>
          <w:szCs w:val="28"/>
        </w:rPr>
        <w:t xml:space="preserve"> по адресу: Российская Федерация, Краснодарский край, Стародеревянковское сельское поселение, садовое товарищество «Газовик», участок № 436</w:t>
      </w:r>
      <w:r w:rsidR="009D0057" w:rsidRPr="009D0057">
        <w:rPr>
          <w:b/>
          <w:color w:val="FF0000"/>
          <w:sz w:val="28"/>
          <w:szCs w:val="28"/>
        </w:rPr>
        <w:t>.</w:t>
      </w:r>
    </w:p>
    <w:bookmarkEnd w:id="1"/>
    <w:p w14:paraId="3EB8A6F9" w14:textId="77777777" w:rsidR="009D0057" w:rsidRPr="009D0057" w:rsidRDefault="009D0057" w:rsidP="000821AC">
      <w:pPr>
        <w:ind w:firstLine="709"/>
        <w:jc w:val="both"/>
        <w:rPr>
          <w:b/>
          <w:color w:val="FF0000"/>
          <w:sz w:val="28"/>
          <w:szCs w:val="28"/>
        </w:rPr>
      </w:pPr>
    </w:p>
    <w:p w14:paraId="679EDA68" w14:textId="64259848" w:rsidR="00763653" w:rsidRPr="009D0057" w:rsidRDefault="009D0057" w:rsidP="000821AC">
      <w:pPr>
        <w:ind w:firstLine="709"/>
        <w:jc w:val="both"/>
        <w:rPr>
          <w:b/>
          <w:color w:val="FF0000"/>
          <w:sz w:val="28"/>
          <w:szCs w:val="28"/>
        </w:rPr>
      </w:pPr>
      <w:r w:rsidRPr="009D0057">
        <w:rPr>
          <w:b/>
          <w:color w:val="FF0000"/>
          <w:sz w:val="28"/>
          <w:szCs w:val="28"/>
        </w:rPr>
        <w:t xml:space="preserve">Лот № 2. </w:t>
      </w:r>
      <w:bookmarkStart w:id="2" w:name="_Hlk177403967"/>
      <w:r w:rsidR="00DD15F5">
        <w:rPr>
          <w:b/>
          <w:color w:val="FF0000"/>
          <w:sz w:val="28"/>
          <w:szCs w:val="28"/>
        </w:rPr>
        <w:t>З</w:t>
      </w:r>
      <w:r w:rsidR="00DD15F5" w:rsidRPr="00DD15F5">
        <w:rPr>
          <w:b/>
          <w:color w:val="FF0000"/>
          <w:sz w:val="28"/>
          <w:szCs w:val="28"/>
        </w:rPr>
        <w:t>емельный участок с кадастровым номером 23:11:0311005:972, площадь 540 кв.м, расположенный по адресу: 353720, Краснодарский, Район Каневской, Стародеревянковское сельское поселение, Садовое товарищество Газовик, участок № 298</w:t>
      </w:r>
      <w:r w:rsidR="00DD15F5">
        <w:rPr>
          <w:b/>
          <w:color w:val="FF0000"/>
          <w:sz w:val="28"/>
          <w:szCs w:val="28"/>
        </w:rPr>
        <w:t>.</w:t>
      </w:r>
    </w:p>
    <w:bookmarkEnd w:id="2"/>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1969C736" w14:textId="77777777" w:rsidR="007036C8" w:rsidRDefault="007036C8" w:rsidP="000821AC">
      <w:pPr>
        <w:ind w:firstLine="709"/>
        <w:jc w:val="both"/>
        <w:rPr>
          <w:bCs/>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2B51783E" w14:textId="77777777" w:rsidR="00763653" w:rsidRDefault="00763653" w:rsidP="000821AC">
      <w:pPr>
        <w:ind w:firstLine="709"/>
        <w:jc w:val="both"/>
        <w:rPr>
          <w:bCs/>
        </w:rPr>
      </w:pPr>
    </w:p>
    <w:p w14:paraId="6376977B" w14:textId="77777777" w:rsidR="00763653" w:rsidRDefault="00763653" w:rsidP="009D0057">
      <w:pPr>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123BB51E" w:rsidR="002F335D" w:rsidRPr="009D0057" w:rsidRDefault="00763653" w:rsidP="009D005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5E1BFE0E" w14:textId="77777777" w:rsidR="00CD6E21" w:rsidRDefault="00CD6E21"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lastRenderedPageBreak/>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w:t>
      </w:r>
      <w:r w:rsidRPr="00B11379">
        <w:lastRenderedPageBreak/>
        <w:t>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lastRenderedPageBreak/>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26465804" w:rsidR="00991F2F" w:rsidRPr="00DD15F5" w:rsidRDefault="00CD6E21" w:rsidP="00DD15F5">
      <w:pPr>
        <w:ind w:firstLine="708"/>
        <w:jc w:val="both"/>
        <w:rPr>
          <w:b/>
          <w:color w:val="FF0000"/>
        </w:rPr>
      </w:pPr>
      <w:bookmarkStart w:id="3" w:name="_Hlk177403813"/>
      <w:r w:rsidRPr="00DD15F5">
        <w:rPr>
          <w:b/>
          <w:color w:val="FF0000"/>
        </w:rPr>
        <w:t>Земельный участок с кадастровым номером 23:11:0311005:970, площадью 563 кв.м, расположенный по адресу: Российская Федерация, Краснодарский край, Стародеревянковское сельское поселение, садовое товарищество «Газовик», участок № 436.</w:t>
      </w:r>
    </w:p>
    <w:bookmarkEnd w:id="3"/>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75E5FDC8" w14:textId="7E85AA53" w:rsidR="000E3CFC" w:rsidRPr="00834498" w:rsidRDefault="00C5146E" w:rsidP="00991F2F">
      <w:pPr>
        <w:pStyle w:val="Default"/>
        <w:ind w:firstLine="720"/>
        <w:jc w:val="both"/>
        <w:rPr>
          <w:color w:val="FF0000"/>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307247">
        <w:rPr>
          <w:color w:val="FF0000"/>
        </w:rPr>
        <w:t>28</w:t>
      </w:r>
      <w:r w:rsidR="00362711" w:rsidRPr="00834498">
        <w:rPr>
          <w:color w:val="FF0000"/>
        </w:rPr>
        <w:t xml:space="preserve"> </w:t>
      </w:r>
      <w:r w:rsidR="00307247">
        <w:rPr>
          <w:color w:val="FF0000"/>
        </w:rPr>
        <w:t>апреля</w:t>
      </w:r>
      <w:r w:rsidR="000E3CFC" w:rsidRPr="00834498">
        <w:rPr>
          <w:color w:val="FF0000"/>
        </w:rPr>
        <w:t xml:space="preserve"> 202</w:t>
      </w:r>
      <w:r w:rsidR="00307247">
        <w:rPr>
          <w:color w:val="FF0000"/>
        </w:rPr>
        <w:t>5</w:t>
      </w:r>
      <w:r w:rsidR="000E3CFC" w:rsidRPr="00834498">
        <w:rPr>
          <w:color w:val="FF0000"/>
        </w:rPr>
        <w:t xml:space="preserve"> года № </w:t>
      </w:r>
      <w:r w:rsidR="00307247">
        <w:rPr>
          <w:color w:val="FF0000"/>
        </w:rPr>
        <w:t>14</w:t>
      </w:r>
      <w:r w:rsidR="000E3CFC" w:rsidRPr="00834498">
        <w:rPr>
          <w:color w:val="FF0000"/>
        </w:rPr>
        <w:t>-р «</w:t>
      </w:r>
      <w:r w:rsidR="002C7C2D" w:rsidRPr="002C7C2D">
        <w:rPr>
          <w:color w:val="FF0000"/>
        </w:rPr>
        <w:t>О проведении аукциона по продаже земельного участка с кадастровым номером 23:11:0311005:970, площадью 563 кв. м, расположенный по адресу: Российская Федерация, Краснодарский край, Стародеревянковское сельское поселение, садовое товарищество «Газовик», участок № 436</w:t>
      </w:r>
      <w:r w:rsidR="000E3CFC" w:rsidRPr="00834498">
        <w:rPr>
          <w:color w:val="FF0000"/>
        </w:rPr>
        <w:t>».</w:t>
      </w:r>
    </w:p>
    <w:p w14:paraId="538964E9" w14:textId="7DFCBF9F" w:rsidR="00991F2F" w:rsidRDefault="00C5146E" w:rsidP="000E3CFC">
      <w:pPr>
        <w:ind w:firstLine="709"/>
        <w:jc w:val="both"/>
        <w:rPr>
          <w:b/>
        </w:rPr>
      </w:pPr>
      <w:r w:rsidRPr="004A358D">
        <w:rPr>
          <w:b/>
          <w:bCs/>
        </w:rPr>
        <w:t xml:space="preserve">Местоположение земельного </w:t>
      </w:r>
      <w:r w:rsidR="009E3DEC" w:rsidRPr="004A358D">
        <w:rPr>
          <w:b/>
          <w:bCs/>
        </w:rPr>
        <w:t>участка</w:t>
      </w:r>
      <w:r w:rsidR="009E3DEC">
        <w:rPr>
          <w:b/>
          <w:bCs/>
        </w:rPr>
        <w:t xml:space="preserve">: </w:t>
      </w:r>
      <w:r w:rsidR="00834498" w:rsidRPr="00834498">
        <w:rPr>
          <w:b/>
        </w:rPr>
        <w:t>Российская Федерация, Краснодарский край, Стародеревянковское сельское поселение, садовое товарищество «Газовик», участок № 436</w:t>
      </w:r>
      <w:r w:rsidR="00991F2F" w:rsidRPr="00991F2F">
        <w:rPr>
          <w:b/>
        </w:rPr>
        <w:t>.</w:t>
      </w:r>
    </w:p>
    <w:p w14:paraId="7A38CF33" w14:textId="53F969FC" w:rsidR="00C5146E" w:rsidRPr="00C5146E" w:rsidRDefault="00C5146E" w:rsidP="000E3CFC">
      <w:pPr>
        <w:ind w:firstLine="709"/>
        <w:jc w:val="both"/>
      </w:pPr>
      <w:r w:rsidRPr="00C5146E">
        <w:t xml:space="preserve">Кадастровый номер </w:t>
      </w:r>
      <w:r w:rsidR="00834498" w:rsidRPr="00834498">
        <w:t>23:11:0311005:970</w:t>
      </w:r>
      <w:r w:rsidRPr="00C5146E">
        <w:t xml:space="preserve">, площадь </w:t>
      </w:r>
      <w:r w:rsidR="00834498">
        <w:t>563</w:t>
      </w:r>
      <w:r w:rsidRPr="00C5146E">
        <w:t xml:space="preserve"> кв.м. </w:t>
      </w:r>
    </w:p>
    <w:p w14:paraId="718F581A" w14:textId="77777777" w:rsidR="00904E4D" w:rsidRDefault="000E3CFC" w:rsidP="000E3CFC">
      <w:pPr>
        <w:ind w:firstLine="709"/>
        <w:jc w:val="both"/>
      </w:pPr>
      <w:r w:rsidRPr="00A95A5E">
        <w:t>Категория земель: земли</w:t>
      </w:r>
      <w:r w:rsidR="001B2540">
        <w:t xml:space="preserve"> сельскохозяйственного назначения</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3F096F5B" w:rsidR="000E3CFC" w:rsidRDefault="000E3CFC" w:rsidP="000E3CFC">
      <w:pPr>
        <w:pStyle w:val="a4"/>
        <w:spacing w:before="0" w:beforeAutospacing="0" w:after="0" w:afterAutospacing="0"/>
        <w:ind w:firstLine="709"/>
        <w:contextualSpacing/>
        <w:jc w:val="both"/>
        <w:rPr>
          <w:bCs/>
        </w:rPr>
      </w:pPr>
      <w:r w:rsidRPr="00A95A5E">
        <w:rPr>
          <w:bCs/>
        </w:rPr>
        <w:t>Правообладатель: Муниципальное образование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в составе муниципального образования Каневской район</w:t>
      </w:r>
      <w:r w:rsidRPr="00A95A5E">
        <w:rPr>
          <w:bCs/>
        </w:rPr>
        <w:t xml:space="preserve">. </w:t>
      </w:r>
    </w:p>
    <w:p w14:paraId="7D78CF15" w14:textId="37FFA39B" w:rsidR="00B7768C" w:rsidRPr="00A95A5E" w:rsidRDefault="00B7768C" w:rsidP="000E3CFC">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5CBB98D6" w:rsidR="000E3CFC" w:rsidRDefault="000E3CFC" w:rsidP="000E3CFC">
      <w:pPr>
        <w:ind w:firstLine="709"/>
        <w:contextualSpacing/>
        <w:jc w:val="both"/>
      </w:pPr>
      <w:bookmarkStart w:id="4" w:name="_Hlk172040178"/>
      <w:bookmarkStart w:id="5" w:name="_Hlk196485515"/>
      <w:r w:rsidRPr="00A95A5E">
        <w:rPr>
          <w:b/>
        </w:rPr>
        <w:t xml:space="preserve">Начальная цена: </w:t>
      </w:r>
      <w:r w:rsidR="002C7C2D">
        <w:rPr>
          <w:b/>
          <w:color w:val="FF0000"/>
        </w:rPr>
        <w:t>12</w:t>
      </w:r>
      <w:r w:rsidR="00307247">
        <w:rPr>
          <w:b/>
          <w:color w:val="FF0000"/>
        </w:rPr>
        <w:t>2</w:t>
      </w:r>
      <w:r w:rsidR="002C7C2D">
        <w:rPr>
          <w:b/>
          <w:color w:val="FF0000"/>
        </w:rPr>
        <w:t xml:space="preserve"> 000</w:t>
      </w:r>
      <w:r w:rsidR="00B7768C" w:rsidRPr="00B7768C">
        <w:rPr>
          <w:b/>
          <w:color w:val="FF0000"/>
        </w:rPr>
        <w:t xml:space="preserve"> (</w:t>
      </w:r>
      <w:r w:rsidR="002C7C2D">
        <w:rPr>
          <w:b/>
          <w:color w:val="FF0000"/>
        </w:rPr>
        <w:t xml:space="preserve">сто двадцать </w:t>
      </w:r>
      <w:r w:rsidR="00307247">
        <w:rPr>
          <w:b/>
          <w:color w:val="FF0000"/>
        </w:rPr>
        <w:t>две</w:t>
      </w:r>
      <w:r w:rsidR="002C7C2D">
        <w:rPr>
          <w:b/>
          <w:color w:val="FF0000"/>
        </w:rPr>
        <w:t xml:space="preserve"> тысяч</w:t>
      </w:r>
      <w:r w:rsidR="00307247">
        <w:rPr>
          <w:b/>
          <w:color w:val="FF0000"/>
        </w:rPr>
        <w:t>и</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p w14:paraId="604B2996" w14:textId="5C558DD9" w:rsidR="00307247" w:rsidRDefault="00307247" w:rsidP="00307247">
      <w:pPr>
        <w:ind w:firstLine="709"/>
        <w:contextualSpacing/>
        <w:jc w:val="both"/>
      </w:pPr>
      <w:r w:rsidRPr="00307247">
        <w:t xml:space="preserve">Отчет </w:t>
      </w:r>
      <w:r>
        <w:t>«</w:t>
      </w:r>
      <w:r>
        <w:t>Об оценке рыночной стоимости недвижимого имущества – земельного участка площадью 563 кв.м., к/н 23:11:0311005:970,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№436 и земельного участка площадью 540 кв.м., к/ 23:11:0311005:972, расположенного по адресу: 353720, Краснодарский, Район Каневской, Стародеревянковское сельское поселение, Садовое</w:t>
      </w:r>
      <w:r>
        <w:t xml:space="preserve"> </w:t>
      </w:r>
      <w:r>
        <w:t>товарищество Газовик, участок №298</w:t>
      </w:r>
      <w:r>
        <w:t xml:space="preserve">» </w:t>
      </w:r>
      <w:r w:rsidRPr="00307247">
        <w:t xml:space="preserve">от </w:t>
      </w:r>
      <w:r>
        <w:t>27</w:t>
      </w:r>
      <w:r w:rsidRPr="00307247">
        <w:t xml:space="preserve"> апреля 2025 года № </w:t>
      </w:r>
      <w:r>
        <w:t>443</w:t>
      </w:r>
      <w:r w:rsidRPr="00307247">
        <w:t>, является приложением к извещению.</w:t>
      </w:r>
    </w:p>
    <w:bookmarkEnd w:id="4"/>
    <w:p w14:paraId="77C7F954" w14:textId="0C67FD1A" w:rsidR="00BA1777" w:rsidRPr="002C7C2D" w:rsidRDefault="00BA1777" w:rsidP="002C7C2D">
      <w:pPr>
        <w:ind w:firstLine="709"/>
        <w:jc w:val="both"/>
        <w:rPr>
          <w:b/>
          <w:color w:val="FF0000"/>
        </w:rPr>
      </w:pPr>
      <w:r w:rsidRPr="00A95A5E">
        <w:rPr>
          <w:b/>
        </w:rPr>
        <w:lastRenderedPageBreak/>
        <w:t xml:space="preserve">Шаг аукциона </w:t>
      </w:r>
      <w:r>
        <w:t>(3% от начальной цены</w:t>
      </w:r>
      <w:r w:rsidR="003A3616">
        <w:t xml:space="preserve">): </w:t>
      </w:r>
      <w:r w:rsidR="002C7C2D">
        <w:rPr>
          <w:b/>
          <w:bCs/>
          <w:color w:val="FF0000"/>
        </w:rPr>
        <w:t>3</w:t>
      </w:r>
      <w:r w:rsidR="00B7768C">
        <w:rPr>
          <w:b/>
          <w:bCs/>
          <w:color w:val="FF0000"/>
        </w:rPr>
        <w:t>6</w:t>
      </w:r>
      <w:r w:rsidR="00307247">
        <w:rPr>
          <w:b/>
          <w:bCs/>
          <w:color w:val="FF0000"/>
        </w:rPr>
        <w:t>6</w:t>
      </w:r>
      <w:r w:rsidR="002C7C2D">
        <w:rPr>
          <w:b/>
          <w:bCs/>
          <w:color w:val="FF0000"/>
        </w:rPr>
        <w:t>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2C7C2D">
        <w:rPr>
          <w:b/>
          <w:color w:val="FF0000"/>
        </w:rPr>
        <w:t xml:space="preserve">шестьсот </w:t>
      </w:r>
      <w:r w:rsidR="00307247">
        <w:rPr>
          <w:b/>
          <w:color w:val="FF0000"/>
        </w:rPr>
        <w:t>шестьдесят</w:t>
      </w:r>
      <w:r w:rsidRPr="00C46511">
        <w:rPr>
          <w:b/>
          <w:color w:val="FF0000"/>
        </w:rPr>
        <w:t>)</w:t>
      </w:r>
      <w:r w:rsidR="002C7C2D">
        <w:rPr>
          <w:b/>
          <w:color w:val="FF0000"/>
        </w:rPr>
        <w:t xml:space="preserve"> рублей 00 копеек</w:t>
      </w:r>
      <w:r w:rsidRPr="00C46511">
        <w:rPr>
          <w:b/>
          <w:color w:val="FF0000"/>
        </w:rPr>
        <w:t>.</w:t>
      </w:r>
    </w:p>
    <w:p w14:paraId="4DB513E2" w14:textId="0C89D1F2"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307247">
        <w:rPr>
          <w:b/>
          <w:color w:val="FF0000"/>
        </w:rPr>
        <w:t>10</w:t>
      </w:r>
      <w:r w:rsidR="002C7C2D">
        <w:rPr>
          <w:b/>
          <w:color w:val="FF0000"/>
        </w:rPr>
        <w:t>0,00</w:t>
      </w:r>
      <w:r w:rsidRPr="00BA1777">
        <w:rPr>
          <w:b/>
          <w:color w:val="FF0000"/>
        </w:rPr>
        <w:t xml:space="preserve"> (</w:t>
      </w:r>
      <w:r w:rsidR="002C7C2D">
        <w:rPr>
          <w:b/>
          <w:color w:val="FF0000"/>
        </w:rPr>
        <w:t xml:space="preserve">шесть тысяч </w:t>
      </w:r>
      <w:r w:rsidR="00307247">
        <w:rPr>
          <w:b/>
          <w:color w:val="FF0000"/>
        </w:rPr>
        <w:t>сто</w:t>
      </w:r>
      <w:r w:rsidRPr="00BA1777">
        <w:rPr>
          <w:b/>
          <w:color w:val="FF0000"/>
        </w:rPr>
        <w:t>)</w:t>
      </w:r>
      <w:r w:rsidR="002C7C2D">
        <w:rPr>
          <w:b/>
          <w:color w:val="FF0000"/>
        </w:rPr>
        <w:t xml:space="preserve"> рублей 00 копеек</w:t>
      </w:r>
      <w:r w:rsidRPr="00BA1777">
        <w:rPr>
          <w:b/>
          <w:color w:val="FF0000"/>
        </w:rPr>
        <w:t xml:space="preserve">. </w:t>
      </w:r>
    </w:p>
    <w:bookmarkEnd w:id="5"/>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6" w:name="_Hlk172210581"/>
      <w:bookmarkStart w:id="7" w:name="_Hlk171695152"/>
      <w:bookmarkStart w:id="8"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6"/>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7"/>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8"/>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770F6899" w14:textId="1667A93C" w:rsidR="002E3E53" w:rsidRPr="00AA5184" w:rsidRDefault="002E3E53" w:rsidP="00BA1777">
      <w:pPr>
        <w:ind w:firstLine="720"/>
        <w:jc w:val="both"/>
        <w:rPr>
          <w:b/>
          <w:bCs/>
        </w:rPr>
      </w:pPr>
      <w:bookmarkStart w:id="9" w:name="_Hlk172040214"/>
      <w:bookmarkStart w:id="10" w:name="_Hlk171684917"/>
      <w:r w:rsidRPr="00AA5184">
        <w:rPr>
          <w:b/>
          <w:bCs/>
        </w:rPr>
        <w:t>4.2. Лот № 2</w:t>
      </w:r>
    </w:p>
    <w:bookmarkEnd w:id="9"/>
    <w:p w14:paraId="3C1B8E8F" w14:textId="517E0F5A" w:rsidR="00594775" w:rsidRPr="00594775" w:rsidRDefault="00173F86" w:rsidP="00594775">
      <w:pPr>
        <w:ind w:firstLine="709"/>
        <w:jc w:val="both"/>
        <w:rPr>
          <w:b/>
          <w:color w:val="FF0000"/>
        </w:rPr>
      </w:pPr>
      <w:r>
        <w:rPr>
          <w:b/>
          <w:color w:val="FF0000"/>
        </w:rPr>
        <w:t>З</w:t>
      </w:r>
      <w:r w:rsidRPr="00173F86">
        <w:rPr>
          <w:b/>
          <w:color w:val="FF0000"/>
        </w:rPr>
        <w:t>емельный участок с кадастровым номером 23:11:0311005:972, площадью 540 кв.м, расположенный по адресу: 353720, Краснодарский, Район Каневской, Стародеревянковское сельское поселение, Садовое товарищество Газовик, участок № 298</w:t>
      </w:r>
      <w:r w:rsidR="00594775" w:rsidRPr="00594775">
        <w:rPr>
          <w:b/>
          <w:color w:val="FF0000"/>
        </w:rPr>
        <w:t>.</w:t>
      </w:r>
    </w:p>
    <w:p w14:paraId="73DE3E46" w14:textId="7B927190" w:rsidR="002E3E53" w:rsidRPr="00B11379" w:rsidRDefault="002E3E53" w:rsidP="002E3E53">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300804E8" w14:textId="77777777" w:rsidR="002E3E53" w:rsidRDefault="002E3E53" w:rsidP="002E3E53">
      <w:pPr>
        <w:ind w:firstLine="720"/>
        <w:jc w:val="both"/>
      </w:pPr>
      <w:r w:rsidRPr="00A95A5E">
        <w:t>Сведения о земельн</w:t>
      </w:r>
      <w:r>
        <w:t xml:space="preserve">ом </w:t>
      </w:r>
      <w:r w:rsidRPr="00A95A5E">
        <w:t>участке можно получить согласно онлайн-сервиса «Публичная кадастровая карта» (</w:t>
      </w:r>
      <w:hyperlink r:id="rId12" w:history="1">
        <w:r w:rsidRPr="00A95A5E">
          <w:rPr>
            <w:rStyle w:val="aa"/>
            <w:lang w:val="en-US"/>
          </w:rPr>
          <w:t>pkk</w:t>
        </w:r>
        <w:r w:rsidRPr="00A95A5E">
          <w:rPr>
            <w:rStyle w:val="aa"/>
          </w:rPr>
          <w:t>.</w:t>
        </w:r>
        <w:r w:rsidRPr="00A95A5E">
          <w:rPr>
            <w:rStyle w:val="aa"/>
            <w:lang w:val="en-US"/>
          </w:rPr>
          <w:t>rosreestr</w:t>
        </w:r>
        <w:r w:rsidRPr="00A95A5E">
          <w:rPr>
            <w:rStyle w:val="aa"/>
          </w:rPr>
          <w:t>.</w:t>
        </w:r>
        <w:r w:rsidRPr="00A95A5E">
          <w:rPr>
            <w:rStyle w:val="aa"/>
            <w:lang w:val="en-US"/>
          </w:rPr>
          <w:t>ru</w:t>
        </w:r>
      </w:hyperlink>
      <w:r w:rsidRPr="00A95A5E">
        <w:t>).</w:t>
      </w:r>
    </w:p>
    <w:p w14:paraId="3EB10D53" w14:textId="180F33FD" w:rsidR="002E3E53" w:rsidRPr="00323732" w:rsidRDefault="002E3E53" w:rsidP="002E3E53">
      <w:pPr>
        <w:pStyle w:val="Default"/>
        <w:ind w:firstLine="720"/>
        <w:jc w:val="both"/>
        <w:rPr>
          <w:b/>
        </w:rPr>
      </w:pPr>
      <w:r>
        <w:rPr>
          <w:b/>
          <w:bCs/>
        </w:rPr>
        <w:t>Решение о проведении аукциона</w:t>
      </w:r>
      <w:r w:rsidRPr="00362501">
        <w:rPr>
          <w:b/>
          <w:bCs/>
        </w:rPr>
        <w:t xml:space="preserve">: </w:t>
      </w:r>
      <w:r w:rsidRPr="00731597">
        <w:t xml:space="preserve">Распоряжение </w:t>
      </w:r>
      <w:r w:rsidRPr="00444BAC">
        <w:rPr>
          <w:color w:val="auto"/>
        </w:rPr>
        <w:t xml:space="preserve">администрации Стародеревянковского сельского поселения Каневского района от </w:t>
      </w:r>
      <w:r w:rsidR="00307247">
        <w:rPr>
          <w:color w:val="auto"/>
        </w:rPr>
        <w:t>28</w:t>
      </w:r>
      <w:r w:rsidR="00362711">
        <w:rPr>
          <w:color w:val="auto"/>
        </w:rPr>
        <w:t xml:space="preserve"> </w:t>
      </w:r>
      <w:r w:rsidR="00307247">
        <w:rPr>
          <w:color w:val="auto"/>
        </w:rPr>
        <w:t>апреля</w:t>
      </w:r>
      <w:r w:rsidRPr="00444BAC">
        <w:rPr>
          <w:color w:val="auto"/>
        </w:rPr>
        <w:t xml:space="preserve"> 202</w:t>
      </w:r>
      <w:r w:rsidR="00307247">
        <w:rPr>
          <w:color w:val="auto"/>
        </w:rPr>
        <w:t>5</w:t>
      </w:r>
      <w:r w:rsidRPr="00444BAC">
        <w:rPr>
          <w:color w:val="auto"/>
        </w:rPr>
        <w:t xml:space="preserve"> года № </w:t>
      </w:r>
      <w:r w:rsidR="00307247">
        <w:rPr>
          <w:color w:val="auto"/>
        </w:rPr>
        <w:t>15</w:t>
      </w:r>
      <w:r w:rsidRPr="00444BAC">
        <w:rPr>
          <w:color w:val="auto"/>
        </w:rPr>
        <w:t>-р</w:t>
      </w:r>
      <w:r w:rsidRPr="00731597">
        <w:t xml:space="preserve">  «</w:t>
      </w:r>
      <w:r w:rsidR="00594775" w:rsidRPr="00594775">
        <w:t xml:space="preserve">О проведении аукциона по продаже земельного участка с кадастровым номером </w:t>
      </w:r>
      <w:r w:rsidR="00173F86" w:rsidRPr="00173F86">
        <w:t>23:11:0311005:972, площадью 540 кв.м, расположенный по адресу: 353720, Краснодарский, Район Каневской, Стародеревянковское сельское поселение, Садовое товарищество Газовик, участок № 298</w:t>
      </w:r>
      <w:r w:rsidRPr="00731597">
        <w:t>».</w:t>
      </w:r>
    </w:p>
    <w:p w14:paraId="5A7399E1" w14:textId="092820D7" w:rsidR="00AA5184" w:rsidRDefault="002E3E53" w:rsidP="002E3E53">
      <w:pPr>
        <w:ind w:firstLine="709"/>
        <w:jc w:val="both"/>
        <w:rPr>
          <w:b/>
        </w:rPr>
      </w:pPr>
      <w:r w:rsidRPr="004A358D">
        <w:rPr>
          <w:b/>
          <w:bCs/>
        </w:rPr>
        <w:t>Местоположение земельного участка</w:t>
      </w:r>
      <w:r>
        <w:rPr>
          <w:b/>
          <w:bCs/>
        </w:rPr>
        <w:t xml:space="preserve">: </w:t>
      </w:r>
      <w:r w:rsidR="00594775" w:rsidRPr="00594775">
        <w:t>Краснодарский край, район Каневской, Стародеревянковское сельское поселение, садоводческое некоммерческое товарищество «Газовик», участок № 89</w:t>
      </w:r>
      <w:r w:rsidR="00594775">
        <w:t>.</w:t>
      </w:r>
    </w:p>
    <w:p w14:paraId="57C33136" w14:textId="43790D01" w:rsidR="002E3E53" w:rsidRPr="00C5146E" w:rsidRDefault="002E3E53" w:rsidP="002E3E53">
      <w:pPr>
        <w:ind w:firstLine="709"/>
        <w:jc w:val="both"/>
      </w:pPr>
      <w:r w:rsidRPr="00C5146E">
        <w:t xml:space="preserve">Кадастровый номер </w:t>
      </w:r>
      <w:r w:rsidR="00173F86" w:rsidRPr="00173F86">
        <w:t>23:11:0311005:972</w:t>
      </w:r>
      <w:r w:rsidRPr="00C5146E">
        <w:t xml:space="preserve">, площадь </w:t>
      </w:r>
      <w:r w:rsidR="00173F86">
        <w:t>540</w:t>
      </w:r>
      <w:r w:rsidRPr="00C5146E">
        <w:t xml:space="preserve"> кв.м. </w:t>
      </w:r>
    </w:p>
    <w:p w14:paraId="7643C13A" w14:textId="77777777" w:rsidR="002E3E53" w:rsidRDefault="002E3E53" w:rsidP="002E3E53">
      <w:pPr>
        <w:ind w:firstLine="709"/>
        <w:jc w:val="both"/>
      </w:pPr>
      <w:r w:rsidRPr="00A95A5E">
        <w:t>Категория земель: земли</w:t>
      </w:r>
      <w:r>
        <w:t xml:space="preserve"> сельскохозяйственного назначения</w:t>
      </w:r>
      <w:r w:rsidRPr="00A95A5E">
        <w:t xml:space="preserve">. </w:t>
      </w:r>
    </w:p>
    <w:p w14:paraId="2058BB65" w14:textId="77777777" w:rsidR="002E3E53" w:rsidRPr="00A95A5E" w:rsidRDefault="002E3E53" w:rsidP="002E3E53">
      <w:pPr>
        <w:ind w:firstLine="709"/>
        <w:jc w:val="both"/>
        <w:rPr>
          <w:bCs/>
        </w:rPr>
      </w:pPr>
      <w:r w:rsidRPr="00A95A5E">
        <w:rPr>
          <w:bCs/>
        </w:rPr>
        <w:t xml:space="preserve">Ограничения (обременения) в использовании: не зарегистрировано. </w:t>
      </w:r>
    </w:p>
    <w:p w14:paraId="0719C5C5" w14:textId="110108CE" w:rsidR="002E3E53" w:rsidRDefault="002E3E53" w:rsidP="002E3E53">
      <w:pPr>
        <w:pStyle w:val="a4"/>
        <w:spacing w:before="0" w:beforeAutospacing="0" w:after="0" w:afterAutospacing="0"/>
        <w:ind w:firstLine="709"/>
        <w:contextualSpacing/>
        <w:jc w:val="both"/>
        <w:rPr>
          <w:bCs/>
        </w:rPr>
      </w:pPr>
      <w:r w:rsidRPr="00A95A5E">
        <w:rPr>
          <w:bCs/>
        </w:rPr>
        <w:t xml:space="preserve">Правообладатель: </w:t>
      </w:r>
      <w:r w:rsidR="00173F86" w:rsidRPr="00173F86">
        <w:rPr>
          <w:bCs/>
        </w:rPr>
        <w:t>Муниципальное образование Стародеревянковское сельское поселение в составе муниципального образования Каневской район</w:t>
      </w:r>
      <w:r w:rsidRPr="00A95A5E">
        <w:rPr>
          <w:bCs/>
        </w:rPr>
        <w:t xml:space="preserve">. </w:t>
      </w:r>
    </w:p>
    <w:p w14:paraId="02C4D343" w14:textId="77777777" w:rsidR="002E3E53" w:rsidRPr="00A95A5E" w:rsidRDefault="002E3E53" w:rsidP="002E3E53">
      <w:pPr>
        <w:pStyle w:val="a4"/>
        <w:spacing w:before="0" w:beforeAutospacing="0" w:after="0" w:afterAutospacing="0"/>
        <w:ind w:firstLine="709"/>
        <w:contextualSpacing/>
        <w:jc w:val="both"/>
        <w:rPr>
          <w:bCs/>
        </w:rPr>
      </w:pPr>
      <w:r>
        <w:rPr>
          <w:bCs/>
        </w:rPr>
        <w:t>Виды разрешенного использования: для коллективного садоводства</w:t>
      </w:r>
    </w:p>
    <w:p w14:paraId="53E969C3" w14:textId="77777777" w:rsidR="002E3E53" w:rsidRDefault="002E3E53" w:rsidP="002E3E53">
      <w:pPr>
        <w:tabs>
          <w:tab w:val="left" w:pos="540"/>
        </w:tabs>
        <w:ind w:right="-2" w:firstLine="709"/>
        <w:contextualSpacing/>
        <w:jc w:val="both"/>
        <w:rPr>
          <w:b/>
          <w:bCs/>
          <w:color w:val="000000" w:themeColor="text1"/>
        </w:rPr>
      </w:pPr>
      <w:r w:rsidRPr="007B3785">
        <w:rPr>
          <w:color w:val="000000" w:themeColor="text1"/>
        </w:rPr>
        <w:lastRenderedPageBreak/>
        <w:t>Сведения о предыдущих извещениях (сообщениях)</w:t>
      </w:r>
      <w:r w:rsidRPr="007B3785">
        <w:rPr>
          <w:b/>
          <w:bCs/>
          <w:color w:val="000000" w:themeColor="text1"/>
        </w:rPr>
        <w:t>:</w:t>
      </w:r>
      <w:r>
        <w:rPr>
          <w:b/>
          <w:bCs/>
          <w:color w:val="000000" w:themeColor="text1"/>
        </w:rPr>
        <w:t xml:space="preserve"> </w:t>
      </w:r>
      <w:r w:rsidRPr="003A3616">
        <w:rPr>
          <w:color w:val="000000" w:themeColor="text1"/>
        </w:rPr>
        <w:t>отсутствуют</w:t>
      </w:r>
    </w:p>
    <w:p w14:paraId="2D76A647" w14:textId="73BC328E" w:rsidR="00173F86" w:rsidRDefault="00173F86" w:rsidP="00173F86">
      <w:pPr>
        <w:ind w:firstLine="709"/>
        <w:contextualSpacing/>
        <w:jc w:val="both"/>
      </w:pPr>
      <w:r w:rsidRPr="00A95A5E">
        <w:rPr>
          <w:b/>
        </w:rPr>
        <w:t xml:space="preserve">Начальная цена: </w:t>
      </w:r>
      <w:r w:rsidR="00307247">
        <w:rPr>
          <w:b/>
          <w:color w:val="FF0000"/>
        </w:rPr>
        <w:t>118</w:t>
      </w:r>
      <w:r>
        <w:rPr>
          <w:b/>
          <w:color w:val="FF0000"/>
        </w:rPr>
        <w:t xml:space="preserve"> 000</w:t>
      </w:r>
      <w:r w:rsidRPr="00B7768C">
        <w:rPr>
          <w:b/>
          <w:color w:val="FF0000"/>
        </w:rPr>
        <w:t xml:space="preserve"> (</w:t>
      </w:r>
      <w:r>
        <w:rPr>
          <w:b/>
          <w:color w:val="FF0000"/>
        </w:rPr>
        <w:t xml:space="preserve">сто </w:t>
      </w:r>
      <w:r w:rsidR="00307247">
        <w:rPr>
          <w:b/>
          <w:color w:val="FF0000"/>
        </w:rPr>
        <w:t>восемнадцать</w:t>
      </w:r>
      <w:r>
        <w:rPr>
          <w:b/>
          <w:color w:val="FF0000"/>
        </w:rPr>
        <w:t xml:space="preserve"> тысяч</w:t>
      </w:r>
      <w:r w:rsidRPr="00B7768C">
        <w:rPr>
          <w:b/>
          <w:color w:val="FF0000"/>
        </w:rPr>
        <w:t xml:space="preserve">) рублей </w:t>
      </w:r>
      <w:r>
        <w:rPr>
          <w:b/>
          <w:color w:val="FF0000"/>
        </w:rPr>
        <w:t>0</w:t>
      </w:r>
      <w:r w:rsidRPr="00B7768C">
        <w:rPr>
          <w:b/>
          <w:color w:val="FF0000"/>
        </w:rPr>
        <w:t>0 коп</w:t>
      </w:r>
      <w:r>
        <w:t xml:space="preserve">, </w:t>
      </w:r>
      <w:r w:rsidRPr="001E58A2">
        <w:t>НДС</w:t>
      </w:r>
      <w:r>
        <w:t xml:space="preserve"> не облагается (определена </w:t>
      </w:r>
      <w:r w:rsidRPr="002C7C2D">
        <w:t>в соответствии с Федеральным законом от 29 июля 1998 года № 135-ФЗ "Об оценочной деятельности в Российской Федерации"</w:t>
      </w:r>
      <w:r>
        <w:t>).</w:t>
      </w:r>
    </w:p>
    <w:p w14:paraId="767C9ADD" w14:textId="3B3A7D49" w:rsidR="00307247" w:rsidRDefault="00307247" w:rsidP="00173F86">
      <w:pPr>
        <w:ind w:firstLine="709"/>
        <w:contextualSpacing/>
        <w:jc w:val="both"/>
      </w:pPr>
      <w:r w:rsidRPr="00307247">
        <w:t>Отчет «Об оценке рыночной стоимости недвижимого имущества – земельного участка площадью 563 кв.м., к/н 23:11:0311005:970, расположенного по адресу: Российская Федерация, Краснодарский край, Стародеревянковское сельское поселение, садоводческое товарищество «Газовик», участок №436 и земельного участка площадью 540 кв.м., к/ 23:11:0311005:972, расположенного по адресу: 353720, Краснодарский, Район Каневской, Стародеревянковское сельское поселение, Садовое товарищество Газовик, участок №298» от 27 апреля 2025 года № 443, является приложением к извещению.</w:t>
      </w:r>
    </w:p>
    <w:p w14:paraId="3BD5C69D" w14:textId="513D896A" w:rsidR="00173F86" w:rsidRPr="002C7C2D" w:rsidRDefault="00173F86" w:rsidP="00173F86">
      <w:pPr>
        <w:ind w:firstLine="709"/>
        <w:jc w:val="both"/>
        <w:rPr>
          <w:b/>
          <w:color w:val="FF0000"/>
        </w:rPr>
      </w:pPr>
      <w:r w:rsidRPr="00A95A5E">
        <w:rPr>
          <w:b/>
        </w:rPr>
        <w:t xml:space="preserve">Шаг аукциона </w:t>
      </w:r>
      <w:r>
        <w:t xml:space="preserve">(3% от начальной цены): </w:t>
      </w:r>
      <w:r>
        <w:rPr>
          <w:b/>
          <w:bCs/>
          <w:color w:val="FF0000"/>
        </w:rPr>
        <w:t>3</w:t>
      </w:r>
      <w:r w:rsidR="00307247">
        <w:rPr>
          <w:b/>
          <w:bCs/>
          <w:color w:val="FF0000"/>
        </w:rPr>
        <w:t>540</w:t>
      </w:r>
      <w:r>
        <w:rPr>
          <w:b/>
          <w:color w:val="FF0000"/>
        </w:rPr>
        <w:t xml:space="preserve">,00 </w:t>
      </w:r>
      <w:r w:rsidRPr="00C46511">
        <w:rPr>
          <w:b/>
          <w:color w:val="FF0000"/>
        </w:rPr>
        <w:t>(</w:t>
      </w:r>
      <w:r>
        <w:rPr>
          <w:b/>
          <w:color w:val="FF0000"/>
        </w:rPr>
        <w:t xml:space="preserve">три тысячи </w:t>
      </w:r>
      <w:r w:rsidR="00307247">
        <w:rPr>
          <w:b/>
          <w:color w:val="FF0000"/>
        </w:rPr>
        <w:t>пятьсот сорок</w:t>
      </w:r>
      <w:r w:rsidRPr="00C46511">
        <w:rPr>
          <w:b/>
          <w:color w:val="FF0000"/>
        </w:rPr>
        <w:t>)</w:t>
      </w:r>
      <w:r>
        <w:rPr>
          <w:b/>
          <w:color w:val="FF0000"/>
        </w:rPr>
        <w:t xml:space="preserve"> рублей 00 копеек</w:t>
      </w:r>
      <w:r w:rsidRPr="00C46511">
        <w:rPr>
          <w:b/>
          <w:color w:val="FF0000"/>
        </w:rPr>
        <w:t>.</w:t>
      </w:r>
    </w:p>
    <w:p w14:paraId="13314031" w14:textId="0959AA22" w:rsidR="00173F86" w:rsidRPr="00BA1777" w:rsidRDefault="00173F86" w:rsidP="00173F86">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307247">
        <w:rPr>
          <w:b/>
          <w:color w:val="FF0000"/>
        </w:rPr>
        <w:t>5900</w:t>
      </w:r>
      <w:r>
        <w:rPr>
          <w:b/>
          <w:color w:val="FF0000"/>
        </w:rPr>
        <w:t>,00</w:t>
      </w:r>
      <w:r w:rsidRPr="00BA1777">
        <w:rPr>
          <w:b/>
          <w:color w:val="FF0000"/>
        </w:rPr>
        <w:t xml:space="preserve"> (</w:t>
      </w:r>
      <w:r w:rsidR="00307247">
        <w:rPr>
          <w:b/>
          <w:color w:val="FF0000"/>
        </w:rPr>
        <w:t>пять тысяч девятьсот</w:t>
      </w:r>
      <w:r w:rsidRPr="00BA1777">
        <w:rPr>
          <w:b/>
          <w:color w:val="FF0000"/>
        </w:rPr>
        <w:t>)</w:t>
      </w:r>
      <w:r>
        <w:rPr>
          <w:b/>
          <w:color w:val="FF0000"/>
        </w:rPr>
        <w:t xml:space="preserve"> рублей 00 копеек</w:t>
      </w:r>
      <w:r w:rsidRPr="00BA1777">
        <w:rPr>
          <w:b/>
          <w:color w:val="FF0000"/>
        </w:rPr>
        <w:t xml:space="preserve">. </w:t>
      </w:r>
    </w:p>
    <w:p w14:paraId="17F8371E" w14:textId="77777777" w:rsidR="002E3E53" w:rsidRPr="00A95A5E" w:rsidRDefault="002E3E53" w:rsidP="002E3E53">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28673492" w14:textId="77777777" w:rsidR="002E3E53" w:rsidRDefault="002E3E53" w:rsidP="002E3E53">
      <w:pPr>
        <w:ind w:firstLine="708"/>
        <w:jc w:val="both"/>
      </w:pPr>
      <w:r>
        <w:t xml:space="preserve">Максимальное количество надземных этажей (включая мансардный) – 3 этаж </w:t>
      </w:r>
    </w:p>
    <w:p w14:paraId="1A588122" w14:textId="77777777" w:rsidR="002E3E53" w:rsidRDefault="002E3E53" w:rsidP="002E3E53">
      <w:pPr>
        <w:ind w:firstLine="708"/>
        <w:jc w:val="both"/>
      </w:pPr>
      <w:r>
        <w:t>Максимальная высота зданий, строений - 20 м</w:t>
      </w:r>
    </w:p>
    <w:p w14:paraId="505EC2C0" w14:textId="77777777" w:rsidR="002E3E53" w:rsidRDefault="002E3E53" w:rsidP="002E3E53">
      <w:pPr>
        <w:ind w:firstLine="708"/>
        <w:jc w:val="both"/>
      </w:pPr>
      <w:r>
        <w:t>Максимальный процент застройки участка - 40%</w:t>
      </w:r>
    </w:p>
    <w:p w14:paraId="5E6231F0" w14:textId="77777777" w:rsidR="002E3E53" w:rsidRDefault="002E3E53" w:rsidP="002E3E53">
      <w:pPr>
        <w:ind w:firstLine="708"/>
        <w:jc w:val="both"/>
      </w:pPr>
      <w:r>
        <w:t>Процент застройки подземной части не регламентируется.</w:t>
      </w:r>
    </w:p>
    <w:p w14:paraId="7822BD7E" w14:textId="77777777" w:rsidR="002E3E53" w:rsidRDefault="002E3E53" w:rsidP="002E3E53">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67CC8DE5" w14:textId="77777777" w:rsidR="002E3E53" w:rsidRDefault="002E3E53" w:rsidP="002E3E53">
      <w:pPr>
        <w:ind w:firstLine="708"/>
        <w:jc w:val="both"/>
      </w:pPr>
      <w:r>
        <w:t xml:space="preserve">Минимальный отступ строений до границ соседнего участка - 3 м </w:t>
      </w:r>
    </w:p>
    <w:p w14:paraId="2D6C859A" w14:textId="77777777" w:rsidR="002E3E53" w:rsidRDefault="002E3E53" w:rsidP="002E3E53">
      <w:pPr>
        <w:ind w:firstLine="708"/>
        <w:jc w:val="both"/>
      </w:pPr>
      <w:r>
        <w:t>Здания и сооружения общего пользования должны отступать от границ садовых участков не менее чем на 4 м.</w:t>
      </w:r>
    </w:p>
    <w:p w14:paraId="374E1EA4" w14:textId="77777777" w:rsidR="002E3E53" w:rsidRPr="00A95A5E" w:rsidRDefault="002E3E53" w:rsidP="00594775">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87D2734" w14:textId="2E12C465" w:rsidR="00173F86" w:rsidRDefault="00173F86" w:rsidP="00173F86">
      <w:pPr>
        <w:ind w:firstLine="720"/>
        <w:jc w:val="both"/>
      </w:pPr>
      <w:r>
        <w:t>Согласно информации от 2</w:t>
      </w:r>
      <w:r w:rsidR="0094135D">
        <w:t>8</w:t>
      </w:r>
      <w:r>
        <w:t xml:space="preserve"> апреля 2025 года №33-16-10-57/</w:t>
      </w:r>
      <w:r w:rsidR="0094135D">
        <w:t>501</w:t>
      </w:r>
      <w:r>
        <w:t xml:space="preserve">, выданной АО «Газпром газораспределение Краснодар»: 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 в настоящее время отсутствует в связи с отсутствием газораспределительных сетей.  </w:t>
      </w:r>
    </w:p>
    <w:p w14:paraId="3455CB3D" w14:textId="77777777" w:rsidR="00173F86" w:rsidRDefault="00173F86" w:rsidP="00173F86">
      <w:pPr>
        <w:ind w:firstLine="720"/>
        <w:jc w:val="both"/>
      </w:pPr>
      <w:r>
        <w:t>Согласно информации от 16 апреля 2025 года, выданной председателем СНТ «Газовик» на водоснабжение: осуществляется подача технической воды в период с 01.04 по 01.11 ежегодно на всей территории СНТ «Газовик» от ёмкости объем 400 кубических метров.</w:t>
      </w:r>
    </w:p>
    <w:p w14:paraId="10F9D4B7" w14:textId="77777777" w:rsidR="00173F86" w:rsidRDefault="00173F86" w:rsidP="00173F86">
      <w:pPr>
        <w:ind w:firstLine="720"/>
        <w:jc w:val="both"/>
      </w:pPr>
      <w:r>
        <w:t xml:space="preserve">Согласно информации от 16 апреля 2025 года № 162, выданной МУП «Каневские тепловые сети»: на территории СНТ «Газовик» отсутствует возможность технического присоединения. </w:t>
      </w:r>
    </w:p>
    <w:p w14:paraId="600DEFC6" w14:textId="3FD607E6" w:rsidR="002E3E53" w:rsidRDefault="002E3E53" w:rsidP="00173F86">
      <w:pPr>
        <w:ind w:firstLine="720"/>
        <w:jc w:val="both"/>
      </w:pPr>
      <w:r>
        <w:t>Скан-копии</w:t>
      </w:r>
      <w:r w:rsidRPr="00A95A5E">
        <w:t xml:space="preserve"> технических условий являются приложением к извещению.</w:t>
      </w:r>
    </w:p>
    <w:p w14:paraId="11B46ECD" w14:textId="77777777" w:rsidR="002E3E53" w:rsidRDefault="002E3E53" w:rsidP="00594775">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520B6937" w14:textId="77777777" w:rsidR="002E3E53" w:rsidRDefault="002E3E53" w:rsidP="00594775">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bookmarkEnd w:id="10"/>
    <w:p w14:paraId="22CFE4D8" w14:textId="77777777" w:rsidR="009779D5" w:rsidRDefault="009779D5" w:rsidP="00BA1777">
      <w:pPr>
        <w:ind w:firstLine="720"/>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3"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lastRenderedPageBreak/>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39DCC7D5" w:rsidR="00BA1777" w:rsidRPr="00B11379" w:rsidRDefault="00777218" w:rsidP="00BA1777">
      <w:pPr>
        <w:pStyle w:val="Default"/>
        <w:ind w:firstLine="709"/>
      </w:pPr>
      <w:r>
        <w:rPr>
          <w:b/>
        </w:rPr>
        <w:t xml:space="preserve">5.3. </w:t>
      </w:r>
      <w:bookmarkStart w:id="11" w:name="_Hlk172040360"/>
      <w:r w:rsidR="00BA1777" w:rsidRPr="00B11379">
        <w:rPr>
          <w:b/>
        </w:rPr>
        <w:t>Дата и время начала приема заявок:</w:t>
      </w:r>
      <w:r w:rsidR="00BA1777" w:rsidRPr="00B11379">
        <w:rPr>
          <w:b/>
          <w:color w:val="C00000"/>
        </w:rPr>
        <w:t xml:space="preserve"> </w:t>
      </w:r>
      <w:r w:rsidR="00327278">
        <w:rPr>
          <w:b/>
          <w:color w:val="C00000"/>
        </w:rPr>
        <w:t>28 апреля</w:t>
      </w:r>
      <w:r w:rsidR="001F75BE" w:rsidRPr="00B11379">
        <w:rPr>
          <w:b/>
          <w:color w:val="C00000"/>
        </w:rPr>
        <w:t xml:space="preserve"> 202</w:t>
      </w:r>
      <w:r w:rsidR="00327278">
        <w:rPr>
          <w:b/>
          <w:color w:val="C00000"/>
        </w:rPr>
        <w:t>5</w:t>
      </w:r>
      <w:r w:rsidR="00BA1777" w:rsidRPr="00B11379">
        <w:rPr>
          <w:b/>
          <w:color w:val="C00000"/>
        </w:rPr>
        <w:t xml:space="preserve"> г. </w:t>
      </w:r>
      <w:r w:rsidR="00B7768C">
        <w:rPr>
          <w:b/>
          <w:color w:val="C00000"/>
        </w:rPr>
        <w:t>1</w:t>
      </w:r>
      <w:r w:rsidR="00327278">
        <w:rPr>
          <w:b/>
          <w:color w:val="C00000"/>
        </w:rPr>
        <w:t>5</w:t>
      </w:r>
      <w:r w:rsidR="00BA1777" w:rsidRPr="00B11379">
        <w:rPr>
          <w:b/>
          <w:color w:val="C00000"/>
        </w:rPr>
        <w:t xml:space="preserve"> ч. </w:t>
      </w:r>
      <w:r w:rsidR="00CD62D4">
        <w:rPr>
          <w:b/>
          <w:color w:val="C00000"/>
        </w:rPr>
        <w:t>3</w:t>
      </w:r>
      <w:r w:rsidR="00BA1777" w:rsidRPr="00B11379">
        <w:rPr>
          <w:b/>
          <w:color w:val="C00000"/>
        </w:rPr>
        <w:t>0 мин. мск.</w:t>
      </w:r>
      <w:r w:rsidR="00BA1777" w:rsidRPr="00B11379">
        <w:t xml:space="preserve"> </w:t>
      </w:r>
    </w:p>
    <w:p w14:paraId="0E265456" w14:textId="025EEE1C"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12" w:name="_Hlk172040320"/>
      <w:r w:rsidR="00327278">
        <w:rPr>
          <w:b/>
          <w:color w:val="C00000"/>
        </w:rPr>
        <w:t>15 мая</w:t>
      </w:r>
      <w:r w:rsidR="00BA1777" w:rsidRPr="00B11379">
        <w:rPr>
          <w:b/>
          <w:color w:val="C00000"/>
        </w:rPr>
        <w:t xml:space="preserve"> 202</w:t>
      </w:r>
      <w:r w:rsidR="00327278">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941824">
        <w:rPr>
          <w:b/>
          <w:color w:val="C00000"/>
        </w:rPr>
        <w:t>5</w:t>
      </w:r>
      <w:r w:rsidR="00BA1777" w:rsidRPr="00B11379">
        <w:rPr>
          <w:b/>
          <w:color w:val="C00000"/>
        </w:rPr>
        <w:t xml:space="preserve"> ч. </w:t>
      </w:r>
      <w:r w:rsidR="00CD62D4">
        <w:rPr>
          <w:b/>
          <w:color w:val="C00000"/>
        </w:rPr>
        <w:t>3</w:t>
      </w:r>
      <w:r w:rsidR="00BA1777" w:rsidRPr="00B11379">
        <w:rPr>
          <w:b/>
          <w:color w:val="C00000"/>
        </w:rPr>
        <w:t>0 мин. мск.</w:t>
      </w:r>
      <w:bookmarkEnd w:id="12"/>
    </w:p>
    <w:p w14:paraId="6F7E1060" w14:textId="0BA6E668"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327278">
        <w:rPr>
          <w:b/>
          <w:color w:val="C00000"/>
        </w:rPr>
        <w:t>16</w:t>
      </w:r>
      <w:r w:rsidR="00470EB7">
        <w:rPr>
          <w:b/>
          <w:color w:val="C00000"/>
        </w:rPr>
        <w:t xml:space="preserve"> </w:t>
      </w:r>
      <w:r w:rsidR="00327278">
        <w:rPr>
          <w:b/>
          <w:color w:val="C00000"/>
        </w:rPr>
        <w:t>мая</w:t>
      </w:r>
      <w:r w:rsidR="00BA1777" w:rsidRPr="00B11379">
        <w:rPr>
          <w:b/>
          <w:color w:val="C00000"/>
        </w:rPr>
        <w:t xml:space="preserve"> 202</w:t>
      </w:r>
      <w:r w:rsidR="00327278">
        <w:rPr>
          <w:b/>
          <w:color w:val="C00000"/>
        </w:rPr>
        <w:t>5</w:t>
      </w:r>
      <w:r w:rsidR="00BA1777" w:rsidRPr="00B11379">
        <w:rPr>
          <w:b/>
          <w:color w:val="C00000"/>
        </w:rPr>
        <w:t xml:space="preserve"> г.</w:t>
      </w:r>
    </w:p>
    <w:p w14:paraId="5247285D" w14:textId="031C2F29"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3" w:name="_Hlk172040104"/>
      <w:r w:rsidR="00327278">
        <w:rPr>
          <w:b/>
          <w:color w:val="C00000"/>
        </w:rPr>
        <w:t>19</w:t>
      </w:r>
      <w:r w:rsidR="00470EB7">
        <w:rPr>
          <w:b/>
          <w:color w:val="C00000"/>
        </w:rPr>
        <w:t xml:space="preserve"> </w:t>
      </w:r>
      <w:r w:rsidR="00327278">
        <w:rPr>
          <w:b/>
          <w:color w:val="C00000"/>
        </w:rPr>
        <w:t>мая</w:t>
      </w:r>
      <w:r w:rsidR="00BA1777" w:rsidRPr="00B11379">
        <w:rPr>
          <w:b/>
          <w:color w:val="C00000"/>
        </w:rPr>
        <w:t xml:space="preserve"> 202</w:t>
      </w:r>
      <w:r w:rsidR="00327278">
        <w:rPr>
          <w:b/>
          <w:color w:val="C00000"/>
        </w:rPr>
        <w:t>5</w:t>
      </w:r>
      <w:r w:rsidR="00BA1777" w:rsidRPr="00B11379">
        <w:rPr>
          <w:b/>
          <w:color w:val="C00000"/>
        </w:rPr>
        <w:t xml:space="preserve"> г. 1</w:t>
      </w:r>
      <w:r w:rsidR="00D36DD4">
        <w:rPr>
          <w:b/>
          <w:color w:val="C00000"/>
        </w:rPr>
        <w:t>0</w:t>
      </w:r>
      <w:r w:rsidR="00BA1777" w:rsidRPr="00B11379">
        <w:rPr>
          <w:b/>
          <w:color w:val="C00000"/>
        </w:rPr>
        <w:t>:00 мск</w:t>
      </w:r>
      <w:bookmarkEnd w:id="13"/>
      <w:bookmarkEnd w:id="11"/>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4"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на </w:t>
      </w:r>
      <w:r w:rsidR="00BA1777">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 xml:space="preserve">**для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w:t>
      </w:r>
      <w:r w:rsidRPr="0040745A">
        <w:rPr>
          <w:bCs/>
          <w:iCs/>
        </w:rPr>
        <w:lastRenderedPageBreak/>
        <w:t>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4"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lastRenderedPageBreak/>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4"/>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 xml:space="preserve">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w:t>
      </w:r>
      <w:r w:rsidR="004F5A23" w:rsidRPr="00AD0D46">
        <w:lastRenderedPageBreak/>
        <w:t>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w:t>
      </w:r>
      <w:r w:rsidRPr="00FB565B">
        <w:rPr>
          <w:rStyle w:val="fontstyle01"/>
        </w:rPr>
        <w:lastRenderedPageBreak/>
        <w:t>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5"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каб.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6"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7"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8"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9">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w:t>
      </w:r>
      <w:r w:rsidR="00A67B6C">
        <w:rPr>
          <w:bCs/>
        </w:rPr>
        <w:lastRenderedPageBreak/>
        <w:t>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0">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425BF"/>
    <w:rsid w:val="00042C1B"/>
    <w:rsid w:val="000541FA"/>
    <w:rsid w:val="0006397D"/>
    <w:rsid w:val="00075391"/>
    <w:rsid w:val="000821AC"/>
    <w:rsid w:val="00085D85"/>
    <w:rsid w:val="00095089"/>
    <w:rsid w:val="00095488"/>
    <w:rsid w:val="000A7680"/>
    <w:rsid w:val="000B4E69"/>
    <w:rsid w:val="000D6C65"/>
    <w:rsid w:val="000E3CFC"/>
    <w:rsid w:val="000E6821"/>
    <w:rsid w:val="000F15A3"/>
    <w:rsid w:val="000F3182"/>
    <w:rsid w:val="00117868"/>
    <w:rsid w:val="001401ED"/>
    <w:rsid w:val="00140F40"/>
    <w:rsid w:val="00142185"/>
    <w:rsid w:val="00150FD3"/>
    <w:rsid w:val="00173F86"/>
    <w:rsid w:val="001817C9"/>
    <w:rsid w:val="001917CE"/>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2122"/>
    <w:rsid w:val="0035071F"/>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8347C"/>
    <w:rsid w:val="004A4B99"/>
    <w:rsid w:val="004A595D"/>
    <w:rsid w:val="004F5A23"/>
    <w:rsid w:val="004F5A8A"/>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47A7"/>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A1657"/>
    <w:rsid w:val="007B3785"/>
    <w:rsid w:val="007B7A26"/>
    <w:rsid w:val="007C08E8"/>
    <w:rsid w:val="007D05C6"/>
    <w:rsid w:val="007E53E5"/>
    <w:rsid w:val="008031A0"/>
    <w:rsid w:val="00810DDE"/>
    <w:rsid w:val="00813444"/>
    <w:rsid w:val="00817110"/>
    <w:rsid w:val="0082766E"/>
    <w:rsid w:val="00834498"/>
    <w:rsid w:val="00836B48"/>
    <w:rsid w:val="00850E0B"/>
    <w:rsid w:val="008638E7"/>
    <w:rsid w:val="00863920"/>
    <w:rsid w:val="00864820"/>
    <w:rsid w:val="008808CB"/>
    <w:rsid w:val="0088724F"/>
    <w:rsid w:val="008A4174"/>
    <w:rsid w:val="008B2549"/>
    <w:rsid w:val="008B2DF7"/>
    <w:rsid w:val="008C0DB5"/>
    <w:rsid w:val="008D3269"/>
    <w:rsid w:val="008D5AAC"/>
    <w:rsid w:val="008D69E9"/>
    <w:rsid w:val="008D77B6"/>
    <w:rsid w:val="008F09A7"/>
    <w:rsid w:val="008F1689"/>
    <w:rsid w:val="009043D5"/>
    <w:rsid w:val="00904E4D"/>
    <w:rsid w:val="00923443"/>
    <w:rsid w:val="00936C30"/>
    <w:rsid w:val="0094135D"/>
    <w:rsid w:val="00941824"/>
    <w:rsid w:val="0095050A"/>
    <w:rsid w:val="00954C6A"/>
    <w:rsid w:val="00956F1F"/>
    <w:rsid w:val="00965612"/>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D61D8"/>
    <w:rsid w:val="00AF7EC2"/>
    <w:rsid w:val="00B0102F"/>
    <w:rsid w:val="00B2022F"/>
    <w:rsid w:val="00B20D97"/>
    <w:rsid w:val="00B31E47"/>
    <w:rsid w:val="00B345E4"/>
    <w:rsid w:val="00B35EFC"/>
    <w:rsid w:val="00B45E79"/>
    <w:rsid w:val="00B60E81"/>
    <w:rsid w:val="00B64B13"/>
    <w:rsid w:val="00B7768C"/>
    <w:rsid w:val="00B80CE2"/>
    <w:rsid w:val="00B8301F"/>
    <w:rsid w:val="00B956A3"/>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5E80"/>
    <w:rsid w:val="00C860DA"/>
    <w:rsid w:val="00CC14A7"/>
    <w:rsid w:val="00CD62D4"/>
    <w:rsid w:val="00CD6E21"/>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9403D"/>
    <w:rsid w:val="00DA5375"/>
    <w:rsid w:val="00DB6DA1"/>
    <w:rsid w:val="00DD05E4"/>
    <w:rsid w:val="00DD0E00"/>
    <w:rsid w:val="00DD0E59"/>
    <w:rsid w:val="00DD15F5"/>
    <w:rsid w:val="00DD4D5D"/>
    <w:rsid w:val="00DE5A86"/>
    <w:rsid w:val="00DF4E31"/>
    <w:rsid w:val="00E07D6A"/>
    <w:rsid w:val="00E111ED"/>
    <w:rsid w:val="00E1330A"/>
    <w:rsid w:val="00E302CC"/>
    <w:rsid w:val="00E44EA6"/>
    <w:rsid w:val="00E52444"/>
    <w:rsid w:val="00E57AE2"/>
    <w:rsid w:val="00E61D86"/>
    <w:rsid w:val="00E7457E"/>
    <w:rsid w:val="00E92345"/>
    <w:rsid w:val="00E976B2"/>
    <w:rsid w:val="00EA7416"/>
    <w:rsid w:val="00EB5021"/>
    <w:rsid w:val="00ED5B8E"/>
    <w:rsid w:val="00ED7A11"/>
    <w:rsid w:val="00F04C46"/>
    <w:rsid w:val="00F27EB7"/>
    <w:rsid w:val="00F64544"/>
    <w:rsid w:val="00F736BB"/>
    <w:rsid w:val="00F77BAE"/>
    <w:rsid w:val="00FA03F8"/>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3F86"/>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 TargetMode="External"/><Relationship Id="rId18" Type="http://schemas.openxmlformats.org/officeDocument/2006/relationships/hyperlink" Target="http://starayaderevny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kk5.rosreestr.ru"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consultant.ru/document/cons_doc_LAW_416263/8a479c028d080f9c4013f9a12ca4bc04a1bc7527/" TargetMode="External"/><Relationship Id="rId10" Type="http://schemas.openxmlformats.org/officeDocument/2006/relationships/hyperlink" Target="mailto:zakupki_stder@mail.ru" TargetMode="External"/><Relationship Id="rId19" Type="http://schemas.openxmlformats.org/officeDocument/2006/relationships/hyperlink" Target="consultantplus://offline/ref=5F7ACCAEC1BFD4DC16E9F8047330EAEDCD3F2F446CD2780129D5F0348B9C6CD41D9C7F4423A4EB32F172F75CDDD497F279C36345771B004Dp06AH"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property-sal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2598</TotalTime>
  <Pages>12</Pages>
  <Words>6066</Words>
  <Characters>34580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86</cp:revision>
  <cp:lastPrinted>2024-01-30T11:28:00Z</cp:lastPrinted>
  <dcterms:created xsi:type="dcterms:W3CDTF">2022-05-17T09:19:00Z</dcterms:created>
  <dcterms:modified xsi:type="dcterms:W3CDTF">2025-04-28T12:13:00Z</dcterms:modified>
</cp:coreProperties>
</file>